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54" w:rsidRPr="002A4D4D" w:rsidRDefault="00347C1E" w:rsidP="0086259D">
      <w:pPr>
        <w:jc w:val="center"/>
        <w:rPr>
          <w:b/>
          <w:sz w:val="36"/>
          <w:szCs w:val="36"/>
          <w:u w:val="single"/>
        </w:rPr>
      </w:pPr>
      <w:r w:rsidRPr="002A4D4D">
        <w:rPr>
          <w:b/>
          <w:sz w:val="36"/>
          <w:szCs w:val="36"/>
          <w:u w:val="single"/>
        </w:rPr>
        <w:t xml:space="preserve">ANEXO No. </w:t>
      </w:r>
      <w:r w:rsidR="009F284A" w:rsidRPr="002A4D4D">
        <w:rPr>
          <w:b/>
          <w:sz w:val="36"/>
          <w:szCs w:val="36"/>
          <w:u w:val="single"/>
        </w:rPr>
        <w:t>1-3</w:t>
      </w:r>
    </w:p>
    <w:p w:rsidR="009B215F" w:rsidRDefault="009B215F" w:rsidP="00A24A8D">
      <w:pPr>
        <w:pStyle w:val="Ttulo"/>
        <w:rPr>
          <w:sz w:val="24"/>
          <w:szCs w:val="24"/>
        </w:rPr>
      </w:pPr>
    </w:p>
    <w:p w:rsidR="00302EE1" w:rsidRDefault="00302EE1" w:rsidP="00A24A8D">
      <w:pPr>
        <w:pStyle w:val="Ttulo"/>
        <w:rPr>
          <w:sz w:val="24"/>
          <w:szCs w:val="24"/>
        </w:rPr>
      </w:pPr>
      <w:r w:rsidRPr="0086259D">
        <w:rPr>
          <w:sz w:val="24"/>
          <w:szCs w:val="24"/>
        </w:rPr>
        <w:t>ESPECIFICACIONES OBLIGATORIAS</w:t>
      </w:r>
      <w:r w:rsidR="0086259D" w:rsidRPr="0086259D">
        <w:rPr>
          <w:sz w:val="24"/>
          <w:szCs w:val="24"/>
        </w:rPr>
        <w:t xml:space="preserve"> PARA EL SUMINISTRO, INSTALACION Y PUESTA EN MARCHA DE UNA RED DE CABLEADO ESCTRUCTURADO CAT 6A Y REDES ELECTRICAS NORMAL Y REGULADA, SISTEMAS DE ILUMINACIÓN</w:t>
      </w:r>
      <w:r w:rsidR="00A24A8D">
        <w:rPr>
          <w:sz w:val="24"/>
          <w:szCs w:val="24"/>
        </w:rPr>
        <w:t>, SISTEMA DE SEGURIDAD Y ADQUISICIÓN DE EQUIPOS ACTIVOS,</w:t>
      </w:r>
      <w:r w:rsidR="0086259D" w:rsidRPr="0086259D">
        <w:rPr>
          <w:sz w:val="24"/>
          <w:szCs w:val="24"/>
        </w:rPr>
        <w:t xml:space="preserve"> PARA LAS OFICINAS DE </w:t>
      </w:r>
      <w:r w:rsidR="00A24A8D">
        <w:rPr>
          <w:sz w:val="24"/>
          <w:szCs w:val="24"/>
        </w:rPr>
        <w:t>LA VICEPRESIDENCIA DE INDEMNIZACIONES Y SUCURSAL ESTATAL</w:t>
      </w:r>
    </w:p>
    <w:p w:rsidR="00A16E97" w:rsidRDefault="00A16E97" w:rsidP="00A16E97">
      <w:r>
        <w:t>Independientemente</w:t>
      </w:r>
      <w:r w:rsidR="00D435DF">
        <w:t xml:space="preserve"> a las especificaciones solicitadas en este documento el</w:t>
      </w:r>
      <w:r>
        <w:t xml:space="preserve"> Proveedor debe ofertar y cumplir </w:t>
      </w:r>
      <w:r w:rsidR="00D435DF">
        <w:t xml:space="preserve">con estas </w:t>
      </w:r>
      <w:r>
        <w:t xml:space="preserve">condiciones técnicas obligatorias </w:t>
      </w:r>
      <w:r w:rsidR="00D435DF">
        <w:t xml:space="preserve">y cumplir con las demás normas </w:t>
      </w:r>
      <w:r>
        <w:t>existentes</w:t>
      </w:r>
      <w:r w:rsidR="00D435DF">
        <w:t xml:space="preserve"> a </w:t>
      </w:r>
      <w:r w:rsidR="00953DB0">
        <w:t>nivel nacional e internacional</w:t>
      </w:r>
      <w:r>
        <w:t xml:space="preserve"> que sean inherentes a la solución solicitada. </w:t>
      </w:r>
    </w:p>
    <w:p w:rsidR="00A16E97" w:rsidRDefault="00A16E97" w:rsidP="00A16E97"/>
    <w:p w:rsidR="00C75632" w:rsidRDefault="00C75632" w:rsidP="007479C5">
      <w:pPr>
        <w:contextualSpacing/>
        <w:rPr>
          <w:rFonts w:eastAsia="Calibri"/>
          <w:color w:val="000000"/>
          <w:szCs w:val="24"/>
          <w:lang w:val="es-CO" w:eastAsia="en-US"/>
        </w:rPr>
      </w:pPr>
    </w:p>
    <w:p w:rsidR="007479C5" w:rsidRPr="00744A07" w:rsidRDefault="007479C5" w:rsidP="007479C5">
      <w:pPr>
        <w:contextualSpacing/>
        <w:rPr>
          <w:rFonts w:eastAsia="Calibri"/>
          <w:color w:val="000000"/>
          <w:szCs w:val="24"/>
          <w:lang w:val="es-CO" w:eastAsia="en-US"/>
        </w:rPr>
      </w:pPr>
      <w:r w:rsidRPr="00744A07">
        <w:rPr>
          <w:rFonts w:eastAsia="Calibri"/>
          <w:color w:val="000000"/>
          <w:szCs w:val="24"/>
          <w:lang w:val="es-CO" w:eastAsia="en-US"/>
        </w:rPr>
        <w:t>SERVICIOS CONEXOS:</w:t>
      </w:r>
    </w:p>
    <w:p w:rsidR="00C75632" w:rsidRDefault="00C75632" w:rsidP="007479C5">
      <w:pPr>
        <w:contextualSpacing/>
        <w:rPr>
          <w:rFonts w:eastAsia="Calibri"/>
          <w:color w:val="000000"/>
          <w:szCs w:val="24"/>
          <w:lang w:val="es-CO" w:eastAsia="en-US"/>
        </w:rPr>
      </w:pPr>
    </w:p>
    <w:p w:rsidR="007479C5" w:rsidRPr="00744A07" w:rsidRDefault="007479C5" w:rsidP="007479C5">
      <w:pPr>
        <w:contextualSpacing/>
        <w:rPr>
          <w:rFonts w:eastAsia="Calibri"/>
          <w:color w:val="000000"/>
          <w:szCs w:val="24"/>
          <w:lang w:val="es-CO" w:eastAsia="en-US"/>
        </w:rPr>
      </w:pPr>
      <w:r w:rsidRPr="00744A07">
        <w:rPr>
          <w:rFonts w:eastAsia="Calibri"/>
          <w:color w:val="000000"/>
          <w:szCs w:val="24"/>
          <w:lang w:val="es-CO" w:eastAsia="en-US"/>
        </w:rPr>
        <w:t xml:space="preserve">El </w:t>
      </w:r>
      <w:r w:rsidR="00D80272">
        <w:rPr>
          <w:rFonts w:eastAsia="Calibri"/>
          <w:color w:val="000000"/>
          <w:szCs w:val="24"/>
          <w:lang w:val="es-CO" w:eastAsia="en-US"/>
        </w:rPr>
        <w:t>P</w:t>
      </w:r>
      <w:r w:rsidR="00A16E97">
        <w:rPr>
          <w:rFonts w:eastAsia="Calibri"/>
          <w:color w:val="000000"/>
          <w:szCs w:val="24"/>
          <w:lang w:val="es-CO" w:eastAsia="en-US"/>
        </w:rPr>
        <w:t xml:space="preserve">roveedor </w:t>
      </w:r>
      <w:r w:rsidRPr="00744A07">
        <w:rPr>
          <w:rFonts w:eastAsia="Calibri"/>
          <w:color w:val="000000"/>
          <w:szCs w:val="24"/>
          <w:lang w:val="es-CO" w:eastAsia="en-US"/>
        </w:rPr>
        <w:t>deberá incluir en su propuesta todos los servicios de instalación y configuración a que haya lugar a fin de entregar la solución completamente operativa bajo los requerimientos definidos en este documento.</w:t>
      </w:r>
    </w:p>
    <w:p w:rsidR="007479C5" w:rsidRPr="00744A07" w:rsidRDefault="007479C5" w:rsidP="007479C5">
      <w:pPr>
        <w:rPr>
          <w:rFonts w:eastAsia="Calibri"/>
          <w:color w:val="000000"/>
          <w:szCs w:val="24"/>
          <w:lang w:val="es-CO" w:eastAsia="en-US"/>
        </w:rPr>
      </w:pPr>
    </w:p>
    <w:p w:rsidR="007479C5" w:rsidRPr="00744A07" w:rsidRDefault="007479C5" w:rsidP="007479C5">
      <w:pPr>
        <w:contextualSpacing/>
        <w:rPr>
          <w:rFonts w:eastAsia="Calibri"/>
          <w:color w:val="000000"/>
          <w:szCs w:val="24"/>
          <w:lang w:val="es-CO" w:eastAsia="en-US"/>
        </w:rPr>
      </w:pPr>
      <w:r w:rsidRPr="00744A07">
        <w:rPr>
          <w:rFonts w:eastAsia="Calibri"/>
          <w:color w:val="000000"/>
          <w:szCs w:val="24"/>
          <w:lang w:val="es-CO" w:eastAsia="en-US"/>
        </w:rPr>
        <w:t>La solución debe ser instalada y configurada de acuerdo a las recomendaciones que establezca el fabricante de cada producto para garantizar su adecuada operación.</w:t>
      </w:r>
    </w:p>
    <w:p w:rsidR="007479C5" w:rsidRPr="00744A07" w:rsidRDefault="007479C5" w:rsidP="007479C5">
      <w:pPr>
        <w:rPr>
          <w:rFonts w:eastAsia="Calibri"/>
          <w:color w:val="000000"/>
          <w:szCs w:val="24"/>
          <w:lang w:val="es-CO" w:eastAsia="en-US"/>
        </w:rPr>
      </w:pPr>
    </w:p>
    <w:p w:rsidR="007479C5" w:rsidRPr="00744A07" w:rsidRDefault="007479C5" w:rsidP="00286400">
      <w:pPr>
        <w:numPr>
          <w:ilvl w:val="0"/>
          <w:numId w:val="1"/>
        </w:numPr>
        <w:contextualSpacing/>
        <w:rPr>
          <w:rFonts w:eastAsia="Calibri"/>
          <w:color w:val="000000"/>
          <w:szCs w:val="24"/>
          <w:lang w:val="es-CO" w:eastAsia="en-US"/>
        </w:rPr>
      </w:pPr>
      <w:r w:rsidRPr="00744A07">
        <w:rPr>
          <w:rFonts w:eastAsia="Calibri"/>
          <w:color w:val="000000"/>
          <w:szCs w:val="24"/>
          <w:lang w:val="es-CO" w:eastAsia="en-US"/>
        </w:rPr>
        <w:t xml:space="preserve">El </w:t>
      </w:r>
      <w:r w:rsidR="00A92EB2" w:rsidRPr="00744A07">
        <w:rPr>
          <w:rFonts w:eastAsia="Calibri"/>
          <w:color w:val="000000"/>
          <w:szCs w:val="24"/>
          <w:lang w:val="es-CO" w:eastAsia="en-US"/>
        </w:rPr>
        <w:t>Proveedor</w:t>
      </w:r>
      <w:r w:rsidRPr="00744A07">
        <w:rPr>
          <w:rFonts w:eastAsia="Calibri"/>
          <w:color w:val="000000"/>
          <w:szCs w:val="24"/>
          <w:lang w:val="es-CO" w:eastAsia="en-US"/>
        </w:rPr>
        <w:t xml:space="preserve"> deberá realizar todos los estudios previos del caso que garanticen la solución ofrecida.</w:t>
      </w:r>
    </w:p>
    <w:p w:rsidR="007479C5" w:rsidRPr="00744A07" w:rsidRDefault="007479C5" w:rsidP="007479C5">
      <w:pPr>
        <w:ind w:left="720"/>
        <w:contextualSpacing/>
        <w:rPr>
          <w:rFonts w:eastAsia="Calibri"/>
          <w:color w:val="000000"/>
          <w:szCs w:val="24"/>
          <w:lang w:val="es-CO" w:eastAsia="en-US"/>
        </w:rPr>
      </w:pPr>
    </w:p>
    <w:p w:rsidR="002647A1" w:rsidRDefault="007479C5" w:rsidP="00286400">
      <w:pPr>
        <w:numPr>
          <w:ilvl w:val="0"/>
          <w:numId w:val="1"/>
        </w:numPr>
        <w:contextualSpacing/>
        <w:rPr>
          <w:rFonts w:eastAsia="Calibri"/>
          <w:color w:val="000000"/>
          <w:szCs w:val="24"/>
          <w:lang w:val="es-CO" w:eastAsia="en-US"/>
        </w:rPr>
      </w:pPr>
      <w:r w:rsidRPr="00D80272">
        <w:rPr>
          <w:rFonts w:eastAsia="Calibri"/>
          <w:color w:val="000000"/>
          <w:szCs w:val="24"/>
          <w:lang w:val="es-CO" w:eastAsia="en-US"/>
        </w:rPr>
        <w:t xml:space="preserve">El </w:t>
      </w:r>
      <w:r w:rsidR="00A92EB2" w:rsidRPr="00D80272">
        <w:rPr>
          <w:rFonts w:eastAsia="Calibri"/>
          <w:color w:val="000000"/>
          <w:szCs w:val="24"/>
          <w:lang w:val="es-CO" w:eastAsia="en-US"/>
        </w:rPr>
        <w:t>proveedor</w:t>
      </w:r>
      <w:r w:rsidRPr="00D80272">
        <w:rPr>
          <w:rFonts w:eastAsia="Calibri"/>
          <w:color w:val="000000"/>
          <w:szCs w:val="24"/>
          <w:lang w:val="es-CO" w:eastAsia="en-US"/>
        </w:rPr>
        <w:t xml:space="preserve"> </w:t>
      </w:r>
      <w:r w:rsidR="00D80272" w:rsidRPr="00D80272">
        <w:rPr>
          <w:rFonts w:eastAsia="Calibri"/>
          <w:color w:val="000000"/>
          <w:szCs w:val="24"/>
          <w:lang w:val="es-CO" w:eastAsia="en-US"/>
        </w:rPr>
        <w:t xml:space="preserve">deberá disponer de </w:t>
      </w:r>
      <w:r w:rsidR="000C54ED">
        <w:rPr>
          <w:rFonts w:eastAsia="Calibri"/>
          <w:color w:val="000000"/>
          <w:szCs w:val="24"/>
          <w:lang w:val="es-CO" w:eastAsia="en-US"/>
        </w:rPr>
        <w:t xml:space="preserve">mano de obra calificada, </w:t>
      </w:r>
      <w:r w:rsidR="00D80272" w:rsidRPr="00D80272">
        <w:rPr>
          <w:rFonts w:eastAsia="Calibri"/>
          <w:color w:val="000000"/>
          <w:szCs w:val="24"/>
          <w:lang w:val="es-CO" w:eastAsia="en-US"/>
        </w:rPr>
        <w:t>herramienta</w:t>
      </w:r>
      <w:r w:rsidR="000C54ED">
        <w:rPr>
          <w:rFonts w:eastAsia="Calibri"/>
          <w:color w:val="000000"/>
          <w:szCs w:val="24"/>
          <w:lang w:val="es-CO" w:eastAsia="en-US"/>
        </w:rPr>
        <w:t xml:space="preserve"> </w:t>
      </w:r>
      <w:r w:rsidR="00D80272" w:rsidRPr="00D80272">
        <w:rPr>
          <w:rFonts w:eastAsia="Calibri"/>
          <w:color w:val="000000"/>
          <w:szCs w:val="24"/>
          <w:lang w:val="es-CO" w:eastAsia="en-US"/>
        </w:rPr>
        <w:t xml:space="preserve">y </w:t>
      </w:r>
      <w:r w:rsidR="00027257" w:rsidRPr="00D80272">
        <w:rPr>
          <w:rFonts w:eastAsia="Calibri"/>
          <w:color w:val="000000"/>
          <w:szCs w:val="24"/>
          <w:lang w:val="es-CO" w:eastAsia="en-US"/>
        </w:rPr>
        <w:t>maquina</w:t>
      </w:r>
      <w:r w:rsidR="00027257">
        <w:rPr>
          <w:rFonts w:eastAsia="Calibri"/>
          <w:color w:val="000000"/>
          <w:szCs w:val="24"/>
          <w:lang w:val="es-CO" w:eastAsia="en-US"/>
        </w:rPr>
        <w:t xml:space="preserve">ria especial </w:t>
      </w:r>
      <w:r w:rsidR="00027257" w:rsidRPr="00D80272">
        <w:rPr>
          <w:rFonts w:eastAsia="Calibri"/>
          <w:color w:val="000000"/>
          <w:szCs w:val="24"/>
          <w:lang w:val="es-CO" w:eastAsia="en-US"/>
        </w:rPr>
        <w:t>necesaria y adecuada</w:t>
      </w:r>
      <w:r w:rsidR="000C54ED">
        <w:rPr>
          <w:rFonts w:eastAsia="Calibri"/>
          <w:color w:val="000000"/>
          <w:szCs w:val="24"/>
          <w:lang w:val="es-CO" w:eastAsia="en-US"/>
        </w:rPr>
        <w:t xml:space="preserve"> para realizar la desconexión, traslado </w:t>
      </w:r>
      <w:r w:rsidR="00953DB0">
        <w:rPr>
          <w:rFonts w:eastAsia="Calibri"/>
          <w:color w:val="000000"/>
          <w:szCs w:val="24"/>
          <w:lang w:val="es-CO" w:eastAsia="en-US"/>
        </w:rPr>
        <w:t>y conexión de los equipos que requieran de esta actividad.</w:t>
      </w:r>
    </w:p>
    <w:p w:rsidR="00D80272" w:rsidRDefault="00D80272" w:rsidP="00D80272">
      <w:pPr>
        <w:pStyle w:val="Prrafodelista"/>
        <w:rPr>
          <w:rFonts w:eastAsia="Calibri"/>
          <w:color w:val="000000"/>
          <w:szCs w:val="24"/>
          <w:lang w:val="es-CO" w:eastAsia="en-US"/>
        </w:rPr>
      </w:pPr>
    </w:p>
    <w:p w:rsidR="007479C5" w:rsidRDefault="007479C5" w:rsidP="00286400">
      <w:pPr>
        <w:numPr>
          <w:ilvl w:val="0"/>
          <w:numId w:val="1"/>
        </w:numPr>
        <w:contextualSpacing/>
        <w:rPr>
          <w:rFonts w:eastAsia="Calibri"/>
          <w:color w:val="000000"/>
          <w:szCs w:val="24"/>
          <w:lang w:val="es-CO" w:eastAsia="en-US"/>
        </w:rPr>
      </w:pPr>
      <w:r w:rsidRPr="00744A07">
        <w:rPr>
          <w:rFonts w:eastAsia="Calibri"/>
          <w:color w:val="000000"/>
          <w:szCs w:val="24"/>
          <w:lang w:val="es-CO" w:eastAsia="en-US"/>
        </w:rPr>
        <w:t>El personal que se designe por parte del contratista deberá contar con la capacitación requerida para una adecuada instalación y puesta a punto de la solución.</w:t>
      </w:r>
    </w:p>
    <w:p w:rsidR="00027257" w:rsidRDefault="00027257" w:rsidP="00027257">
      <w:pPr>
        <w:pStyle w:val="Prrafodelista"/>
        <w:rPr>
          <w:rFonts w:eastAsia="Calibri"/>
          <w:color w:val="000000"/>
          <w:szCs w:val="24"/>
          <w:lang w:val="es-CO" w:eastAsia="en-US"/>
        </w:rPr>
      </w:pPr>
    </w:p>
    <w:p w:rsidR="007479C5" w:rsidRPr="00744A07" w:rsidRDefault="007479C5" w:rsidP="007479C5">
      <w:pPr>
        <w:keepNext/>
        <w:keepLines/>
        <w:spacing w:before="200"/>
        <w:outlineLvl w:val="2"/>
        <w:rPr>
          <w:rFonts w:eastAsia="Calibri"/>
          <w:color w:val="000000"/>
          <w:szCs w:val="24"/>
          <w:lang w:val="es-CO" w:eastAsia="en-US"/>
        </w:rPr>
      </w:pPr>
      <w:r w:rsidRPr="00744A07">
        <w:rPr>
          <w:rFonts w:eastAsia="Calibri"/>
          <w:color w:val="000000"/>
          <w:szCs w:val="24"/>
          <w:lang w:val="es-CO" w:eastAsia="en-US"/>
        </w:rPr>
        <w:t>SERVICIO DE SOPORTE TÉCNICO</w:t>
      </w:r>
    </w:p>
    <w:p w:rsidR="00C75632" w:rsidRDefault="00C75632" w:rsidP="007479C5">
      <w:pPr>
        <w:rPr>
          <w:rFonts w:eastAsia="Calibri"/>
          <w:color w:val="000000"/>
          <w:szCs w:val="24"/>
          <w:lang w:val="es-CO" w:eastAsia="en-US"/>
        </w:rPr>
      </w:pPr>
    </w:p>
    <w:p w:rsidR="007479C5" w:rsidRPr="00744A07" w:rsidRDefault="007479C5" w:rsidP="007479C5">
      <w:pPr>
        <w:rPr>
          <w:rFonts w:eastAsia="Calibri"/>
          <w:color w:val="000000"/>
          <w:szCs w:val="24"/>
          <w:lang w:val="es-CO" w:eastAsia="en-US"/>
        </w:rPr>
      </w:pPr>
      <w:r w:rsidRPr="00744A07">
        <w:rPr>
          <w:rFonts w:eastAsia="Calibri"/>
          <w:color w:val="000000"/>
          <w:szCs w:val="24"/>
          <w:lang w:val="es-CO" w:eastAsia="en-US"/>
        </w:rPr>
        <w:t xml:space="preserve">La Previsora </w:t>
      </w:r>
      <w:r w:rsidR="002647A1" w:rsidRPr="00744A07">
        <w:rPr>
          <w:rFonts w:eastAsia="Calibri"/>
          <w:color w:val="000000"/>
          <w:szCs w:val="24"/>
          <w:lang w:val="es-CO" w:eastAsia="en-US"/>
        </w:rPr>
        <w:t xml:space="preserve">S.A., </w:t>
      </w:r>
      <w:r w:rsidRPr="00744A07">
        <w:rPr>
          <w:rFonts w:eastAsia="Calibri"/>
          <w:color w:val="000000"/>
          <w:szCs w:val="24"/>
          <w:lang w:val="es-CO" w:eastAsia="en-US"/>
        </w:rPr>
        <w:t>realizará a través de</w:t>
      </w:r>
      <w:r w:rsidR="00D80272">
        <w:rPr>
          <w:rFonts w:eastAsia="Calibri"/>
          <w:color w:val="000000"/>
          <w:szCs w:val="24"/>
          <w:lang w:val="es-CO" w:eastAsia="en-US"/>
        </w:rPr>
        <w:t xml:space="preserve">l </w:t>
      </w:r>
      <w:r w:rsidRPr="00744A07">
        <w:rPr>
          <w:rFonts w:eastAsia="Calibri"/>
          <w:color w:val="000000"/>
          <w:szCs w:val="24"/>
          <w:lang w:val="es-CO" w:eastAsia="en-US"/>
        </w:rPr>
        <w:t xml:space="preserve">personal </w:t>
      </w:r>
      <w:r w:rsidR="00D80272">
        <w:rPr>
          <w:rFonts w:eastAsia="Calibri"/>
          <w:color w:val="000000"/>
          <w:szCs w:val="24"/>
          <w:lang w:val="es-CO" w:eastAsia="en-US"/>
        </w:rPr>
        <w:t xml:space="preserve">que </w:t>
      </w:r>
      <w:r w:rsidRPr="00744A07">
        <w:rPr>
          <w:rFonts w:eastAsia="Calibri"/>
          <w:color w:val="000000"/>
          <w:szCs w:val="24"/>
          <w:lang w:val="es-CO" w:eastAsia="en-US"/>
        </w:rPr>
        <w:t>design</w:t>
      </w:r>
      <w:r w:rsidR="00027257">
        <w:rPr>
          <w:rFonts w:eastAsia="Calibri"/>
          <w:color w:val="000000"/>
          <w:szCs w:val="24"/>
          <w:lang w:val="es-CO" w:eastAsia="en-US"/>
        </w:rPr>
        <w:t>e</w:t>
      </w:r>
      <w:r w:rsidRPr="00744A07">
        <w:rPr>
          <w:rFonts w:eastAsia="Calibri"/>
          <w:color w:val="000000"/>
          <w:szCs w:val="24"/>
          <w:lang w:val="es-CO" w:eastAsia="en-US"/>
        </w:rPr>
        <w:t xml:space="preserve">, las labores de administración y gestión permanente de la solución </w:t>
      </w:r>
      <w:r w:rsidR="00D80272">
        <w:rPr>
          <w:rFonts w:eastAsia="Calibri"/>
          <w:color w:val="000000"/>
          <w:szCs w:val="24"/>
          <w:lang w:val="es-CO" w:eastAsia="en-US"/>
        </w:rPr>
        <w:t>solicitada en</w:t>
      </w:r>
      <w:r w:rsidRPr="00744A07">
        <w:rPr>
          <w:rFonts w:eastAsia="Calibri"/>
          <w:color w:val="000000"/>
          <w:szCs w:val="24"/>
          <w:lang w:val="es-CO" w:eastAsia="en-US"/>
        </w:rPr>
        <w:t xml:space="preserve"> sus diversos sistemas.</w:t>
      </w:r>
    </w:p>
    <w:p w:rsidR="007479C5" w:rsidRPr="00744A07" w:rsidRDefault="007479C5" w:rsidP="007479C5">
      <w:pPr>
        <w:rPr>
          <w:rFonts w:eastAsia="Calibri"/>
          <w:color w:val="000000"/>
          <w:szCs w:val="24"/>
          <w:lang w:val="es-CO" w:eastAsia="en-US"/>
        </w:rPr>
      </w:pPr>
    </w:p>
    <w:p w:rsidR="007479C5" w:rsidRPr="00744A07" w:rsidRDefault="007479C5" w:rsidP="007479C5">
      <w:pPr>
        <w:rPr>
          <w:rFonts w:eastAsia="Calibri"/>
          <w:color w:val="000000"/>
          <w:szCs w:val="24"/>
          <w:lang w:val="es-CO" w:eastAsia="en-US"/>
        </w:rPr>
      </w:pPr>
      <w:r w:rsidRPr="00744A07">
        <w:rPr>
          <w:rFonts w:eastAsia="Calibri"/>
          <w:color w:val="000000"/>
          <w:szCs w:val="24"/>
          <w:lang w:val="es-CO" w:eastAsia="en-US"/>
        </w:rPr>
        <w:t xml:space="preserve">El </w:t>
      </w:r>
      <w:r w:rsidR="002647A1" w:rsidRPr="00744A07">
        <w:rPr>
          <w:rFonts w:eastAsia="Calibri"/>
          <w:color w:val="000000"/>
          <w:szCs w:val="24"/>
          <w:lang w:val="es-CO" w:eastAsia="en-US"/>
        </w:rPr>
        <w:t>Proveedor</w:t>
      </w:r>
      <w:r w:rsidRPr="00744A07">
        <w:rPr>
          <w:rFonts w:eastAsia="Calibri"/>
          <w:color w:val="000000"/>
          <w:szCs w:val="24"/>
          <w:lang w:val="es-CO" w:eastAsia="en-US"/>
        </w:rPr>
        <w:t xml:space="preserve"> deberá </w:t>
      </w:r>
      <w:r w:rsidR="002B40DB" w:rsidRPr="00744A07">
        <w:rPr>
          <w:rFonts w:eastAsia="Calibri"/>
          <w:color w:val="000000"/>
          <w:szCs w:val="24"/>
          <w:lang w:val="es-CO" w:eastAsia="en-US"/>
        </w:rPr>
        <w:t>incluir en los precios el suministro</w:t>
      </w:r>
      <w:r w:rsidR="00D80272">
        <w:rPr>
          <w:rFonts w:eastAsia="Calibri"/>
          <w:color w:val="000000"/>
          <w:szCs w:val="24"/>
          <w:lang w:val="es-CO" w:eastAsia="en-US"/>
        </w:rPr>
        <w:t>, instalación y puesta en funcionamiento</w:t>
      </w:r>
      <w:r w:rsidR="002647A1" w:rsidRPr="00744A07">
        <w:rPr>
          <w:rFonts w:eastAsia="Calibri"/>
          <w:color w:val="000000"/>
          <w:szCs w:val="24"/>
          <w:lang w:val="es-CO" w:eastAsia="en-US"/>
        </w:rPr>
        <w:t xml:space="preserve">, </w:t>
      </w:r>
      <w:r w:rsidRPr="00744A07">
        <w:rPr>
          <w:rFonts w:eastAsia="Calibri"/>
          <w:color w:val="000000"/>
          <w:szCs w:val="24"/>
          <w:lang w:val="es-CO" w:eastAsia="en-US"/>
        </w:rPr>
        <w:t xml:space="preserve">servicio de soporte técnico para todos los sistemas que provea durante un periodo de </w:t>
      </w:r>
      <w:r w:rsidR="00C75632">
        <w:rPr>
          <w:rFonts w:eastAsia="Calibri"/>
          <w:color w:val="000000"/>
          <w:szCs w:val="24"/>
          <w:lang w:val="es-CO" w:eastAsia="en-US"/>
        </w:rPr>
        <w:t>dos</w:t>
      </w:r>
      <w:r w:rsidR="002647A1" w:rsidRPr="00744A07">
        <w:rPr>
          <w:rFonts w:eastAsia="Calibri"/>
          <w:color w:val="000000"/>
          <w:szCs w:val="24"/>
          <w:lang w:val="es-CO" w:eastAsia="en-US"/>
        </w:rPr>
        <w:t xml:space="preserve"> </w:t>
      </w:r>
      <w:r w:rsidRPr="00744A07">
        <w:rPr>
          <w:rFonts w:eastAsia="Calibri"/>
          <w:color w:val="000000"/>
          <w:szCs w:val="24"/>
          <w:lang w:val="es-CO" w:eastAsia="en-US"/>
        </w:rPr>
        <w:t>(</w:t>
      </w:r>
      <w:r w:rsidR="00C75632">
        <w:rPr>
          <w:rFonts w:eastAsia="Calibri"/>
          <w:color w:val="000000"/>
          <w:szCs w:val="24"/>
          <w:lang w:val="es-CO" w:eastAsia="en-US"/>
        </w:rPr>
        <w:t>2</w:t>
      </w:r>
      <w:r w:rsidRPr="00744A07">
        <w:rPr>
          <w:rFonts w:eastAsia="Calibri"/>
          <w:color w:val="000000"/>
          <w:szCs w:val="24"/>
          <w:lang w:val="es-CO" w:eastAsia="en-US"/>
        </w:rPr>
        <w:t>) año</w:t>
      </w:r>
      <w:r w:rsidR="00C75632">
        <w:rPr>
          <w:rFonts w:eastAsia="Calibri"/>
          <w:color w:val="000000"/>
          <w:szCs w:val="24"/>
          <w:lang w:val="es-CO" w:eastAsia="en-US"/>
        </w:rPr>
        <w:t>s</w:t>
      </w:r>
      <w:r w:rsidRPr="00744A07">
        <w:rPr>
          <w:rFonts w:eastAsia="Calibri"/>
          <w:color w:val="000000"/>
          <w:szCs w:val="24"/>
          <w:lang w:val="es-CO" w:eastAsia="en-US"/>
        </w:rPr>
        <w:t xml:space="preserve"> contado a partir de</w:t>
      </w:r>
      <w:r w:rsidR="00257A36">
        <w:rPr>
          <w:rFonts w:eastAsia="Calibri"/>
          <w:color w:val="000000"/>
          <w:szCs w:val="24"/>
          <w:lang w:val="es-CO" w:eastAsia="en-US"/>
        </w:rPr>
        <w:t xml:space="preserve">l recibo de estos a </w:t>
      </w:r>
      <w:r w:rsidR="00ED698B">
        <w:rPr>
          <w:rFonts w:eastAsia="Calibri"/>
          <w:color w:val="000000"/>
          <w:szCs w:val="24"/>
          <w:lang w:val="es-CO" w:eastAsia="en-US"/>
        </w:rPr>
        <w:t>satisfacción</w:t>
      </w:r>
      <w:r w:rsidR="00257A36">
        <w:rPr>
          <w:rFonts w:eastAsia="Calibri"/>
          <w:color w:val="000000"/>
          <w:szCs w:val="24"/>
          <w:lang w:val="es-CO" w:eastAsia="en-US"/>
        </w:rPr>
        <w:t xml:space="preserve"> y</w:t>
      </w:r>
      <w:r w:rsidR="00ED698B">
        <w:rPr>
          <w:rFonts w:eastAsia="Calibri"/>
          <w:color w:val="000000"/>
          <w:szCs w:val="24"/>
          <w:lang w:val="es-CO" w:eastAsia="en-US"/>
        </w:rPr>
        <w:t xml:space="preserve"> garantizar el tiempo de </w:t>
      </w:r>
      <w:r w:rsidR="00257A36">
        <w:rPr>
          <w:rFonts w:eastAsia="Calibri"/>
          <w:color w:val="000000"/>
          <w:szCs w:val="24"/>
          <w:lang w:val="es-CO" w:eastAsia="en-US"/>
        </w:rPr>
        <w:t xml:space="preserve">respuesta </w:t>
      </w:r>
      <w:r w:rsidR="00027257">
        <w:rPr>
          <w:rFonts w:eastAsia="Calibri"/>
          <w:color w:val="000000"/>
          <w:szCs w:val="24"/>
          <w:lang w:val="es-CO" w:eastAsia="en-US"/>
        </w:rPr>
        <w:t>de cuatro (4) horas en el evento que se requiera</w:t>
      </w:r>
    </w:p>
    <w:p w:rsidR="00027257" w:rsidRDefault="00027257" w:rsidP="00ED698B">
      <w:pPr>
        <w:rPr>
          <w:rFonts w:eastAsia="Calibri"/>
          <w:color w:val="000000"/>
          <w:szCs w:val="24"/>
          <w:lang w:val="es-CO" w:eastAsia="en-US"/>
        </w:rPr>
      </w:pPr>
    </w:p>
    <w:p w:rsidR="00ED698B" w:rsidRPr="00744A07" w:rsidRDefault="007479C5" w:rsidP="00ED698B">
      <w:pPr>
        <w:rPr>
          <w:rFonts w:eastAsia="Calibri"/>
          <w:color w:val="000000"/>
          <w:szCs w:val="24"/>
          <w:lang w:val="es-CO" w:eastAsia="en-US"/>
        </w:rPr>
      </w:pPr>
      <w:r w:rsidRPr="00744A07">
        <w:rPr>
          <w:rFonts w:eastAsia="Calibri"/>
          <w:color w:val="000000"/>
          <w:szCs w:val="24"/>
          <w:lang w:val="es-CO" w:eastAsia="en-US"/>
        </w:rPr>
        <w:lastRenderedPageBreak/>
        <w:t xml:space="preserve">El </w:t>
      </w:r>
      <w:r w:rsidR="002647A1" w:rsidRPr="00744A07">
        <w:rPr>
          <w:rFonts w:eastAsia="Calibri"/>
          <w:color w:val="000000"/>
          <w:szCs w:val="24"/>
          <w:lang w:val="es-CO" w:eastAsia="en-US"/>
        </w:rPr>
        <w:t>Proveedor</w:t>
      </w:r>
      <w:r w:rsidRPr="00744A07">
        <w:rPr>
          <w:rFonts w:eastAsia="Calibri"/>
          <w:color w:val="000000"/>
          <w:szCs w:val="24"/>
          <w:lang w:val="es-CO" w:eastAsia="en-US"/>
        </w:rPr>
        <w:t xml:space="preserve"> se obliga a suministrar a La Previsora </w:t>
      </w:r>
      <w:r w:rsidR="002647A1" w:rsidRPr="00744A07">
        <w:rPr>
          <w:rFonts w:eastAsia="Calibri"/>
          <w:color w:val="000000"/>
          <w:szCs w:val="24"/>
          <w:lang w:val="es-CO" w:eastAsia="en-US"/>
        </w:rPr>
        <w:t xml:space="preserve">S.A., </w:t>
      </w:r>
      <w:r w:rsidRPr="00744A07">
        <w:rPr>
          <w:rFonts w:eastAsia="Calibri"/>
          <w:color w:val="000000"/>
          <w:szCs w:val="24"/>
          <w:lang w:val="es-CO" w:eastAsia="en-US"/>
        </w:rPr>
        <w:t xml:space="preserve">la información de contacto y procedimientos para el soporte técnico de todos los sistemas que provea; el servicio de soporte técnico que proporcione el </w:t>
      </w:r>
      <w:r w:rsidR="002647A1" w:rsidRPr="00744A07">
        <w:rPr>
          <w:rFonts w:eastAsia="Calibri"/>
          <w:color w:val="000000"/>
          <w:szCs w:val="24"/>
          <w:lang w:val="es-CO" w:eastAsia="en-US"/>
        </w:rPr>
        <w:t>Proveedor</w:t>
      </w:r>
      <w:r w:rsidRPr="00744A07">
        <w:rPr>
          <w:rFonts w:eastAsia="Calibri"/>
          <w:color w:val="000000"/>
          <w:szCs w:val="24"/>
          <w:lang w:val="es-CO" w:eastAsia="en-US"/>
        </w:rPr>
        <w:t xml:space="preserve"> deberá ser realizado por personal idóneo y calificado</w:t>
      </w:r>
      <w:r w:rsidR="00027257">
        <w:rPr>
          <w:rFonts w:eastAsia="Calibri"/>
          <w:color w:val="000000"/>
          <w:szCs w:val="24"/>
          <w:lang w:val="es-CO" w:eastAsia="en-US"/>
        </w:rPr>
        <w:t>.</w:t>
      </w:r>
      <w:r w:rsidR="00ED698B">
        <w:rPr>
          <w:rFonts w:eastAsia="Calibri"/>
          <w:color w:val="000000"/>
          <w:szCs w:val="24"/>
          <w:lang w:val="es-CO" w:eastAsia="en-US"/>
        </w:rPr>
        <w:t xml:space="preserve"> </w:t>
      </w:r>
    </w:p>
    <w:p w:rsidR="00C75632" w:rsidRDefault="007479C5" w:rsidP="007479C5">
      <w:pPr>
        <w:rPr>
          <w:rFonts w:eastAsia="Calibri"/>
          <w:color w:val="000000"/>
          <w:szCs w:val="24"/>
          <w:lang w:val="es-CO" w:eastAsia="en-US"/>
        </w:rPr>
      </w:pPr>
      <w:r w:rsidRPr="00744A07">
        <w:rPr>
          <w:rFonts w:eastAsia="Calibri"/>
          <w:color w:val="000000"/>
          <w:szCs w:val="24"/>
          <w:lang w:val="es-CO" w:eastAsia="en-US"/>
        </w:rPr>
        <w:t>.</w:t>
      </w:r>
    </w:p>
    <w:p w:rsidR="00C75632" w:rsidRDefault="00C75632" w:rsidP="007479C5">
      <w:pPr>
        <w:rPr>
          <w:rFonts w:eastAsia="Calibri"/>
          <w:color w:val="000000"/>
          <w:szCs w:val="24"/>
          <w:lang w:val="es-CO" w:eastAsia="en-US"/>
        </w:rPr>
      </w:pPr>
    </w:p>
    <w:p w:rsidR="007479C5" w:rsidRPr="00744A07" w:rsidRDefault="007479C5" w:rsidP="007479C5">
      <w:pPr>
        <w:rPr>
          <w:rFonts w:eastAsia="Calibri"/>
          <w:color w:val="000000"/>
          <w:szCs w:val="24"/>
          <w:lang w:val="es-CO" w:eastAsia="en-US"/>
        </w:rPr>
      </w:pPr>
      <w:r w:rsidRPr="00744A07">
        <w:rPr>
          <w:rFonts w:eastAsia="Calibri"/>
          <w:color w:val="000000"/>
          <w:szCs w:val="24"/>
          <w:lang w:val="es-CO" w:eastAsia="en-US"/>
        </w:rPr>
        <w:t>MANTENIMIENTO PREVENTIVO Y CORRECTIVO:</w:t>
      </w:r>
    </w:p>
    <w:p w:rsidR="00C75632" w:rsidRDefault="00C75632" w:rsidP="007479C5">
      <w:pPr>
        <w:rPr>
          <w:rFonts w:eastAsia="Calibri"/>
          <w:color w:val="000000"/>
          <w:szCs w:val="24"/>
          <w:lang w:val="es-CO" w:eastAsia="en-US"/>
        </w:rPr>
      </w:pPr>
    </w:p>
    <w:p w:rsidR="007479C5" w:rsidRPr="00744A07" w:rsidRDefault="007479C5" w:rsidP="007479C5">
      <w:pPr>
        <w:rPr>
          <w:rFonts w:eastAsia="Calibri"/>
          <w:color w:val="000000"/>
          <w:szCs w:val="24"/>
          <w:lang w:val="es-CO" w:eastAsia="en-US"/>
        </w:rPr>
      </w:pPr>
      <w:r w:rsidRPr="00744A07">
        <w:rPr>
          <w:rFonts w:eastAsia="Calibri"/>
          <w:color w:val="000000"/>
          <w:szCs w:val="24"/>
          <w:lang w:val="es-CO" w:eastAsia="en-US"/>
        </w:rPr>
        <w:t xml:space="preserve">El </w:t>
      </w:r>
      <w:r w:rsidR="002647A1" w:rsidRPr="00744A07">
        <w:rPr>
          <w:rFonts w:eastAsia="Calibri"/>
          <w:color w:val="000000"/>
          <w:szCs w:val="24"/>
          <w:lang w:val="es-CO" w:eastAsia="en-US"/>
        </w:rPr>
        <w:t xml:space="preserve">Proveedor </w:t>
      </w:r>
      <w:r w:rsidRPr="00744A07">
        <w:rPr>
          <w:rFonts w:eastAsia="Calibri"/>
          <w:color w:val="000000"/>
          <w:szCs w:val="24"/>
          <w:lang w:val="es-CO" w:eastAsia="en-US"/>
        </w:rPr>
        <w:t xml:space="preserve">está obligado a proporcionar a La Previsora </w:t>
      </w:r>
      <w:r w:rsidR="002647A1" w:rsidRPr="00744A07">
        <w:rPr>
          <w:rFonts w:eastAsia="Calibri"/>
          <w:color w:val="000000"/>
          <w:szCs w:val="24"/>
          <w:lang w:val="es-CO" w:eastAsia="en-US"/>
        </w:rPr>
        <w:t xml:space="preserve">S.A., </w:t>
      </w:r>
      <w:r w:rsidRPr="00744A07">
        <w:rPr>
          <w:rFonts w:eastAsia="Calibri"/>
          <w:color w:val="000000"/>
          <w:szCs w:val="24"/>
          <w:lang w:val="es-CO" w:eastAsia="en-US"/>
        </w:rPr>
        <w:t xml:space="preserve">un documento con el plan de mantenimientos conforme a las recomendaciones de cada fabricante de cada producto o sistema, </w:t>
      </w:r>
      <w:r w:rsidR="00C95F27">
        <w:rPr>
          <w:rFonts w:eastAsia="Calibri"/>
          <w:color w:val="000000"/>
          <w:szCs w:val="24"/>
          <w:lang w:val="es-CO" w:eastAsia="en-US"/>
        </w:rPr>
        <w:t>este</w:t>
      </w:r>
      <w:r w:rsidRPr="00744A07">
        <w:rPr>
          <w:rFonts w:eastAsia="Calibri"/>
          <w:color w:val="000000"/>
          <w:szCs w:val="24"/>
          <w:lang w:val="es-CO" w:eastAsia="en-US"/>
        </w:rPr>
        <w:t xml:space="preserve"> plan se acompañará de las mencionadas recomendaciones y especificaciones de mantenimiento, en consecuencia, el contratista deberá aplicarlo durante un periodo de </w:t>
      </w:r>
      <w:r w:rsidR="002647A1" w:rsidRPr="00744A07">
        <w:rPr>
          <w:rFonts w:eastAsia="Calibri"/>
          <w:color w:val="000000"/>
          <w:szCs w:val="24"/>
          <w:lang w:val="es-CO" w:eastAsia="en-US"/>
        </w:rPr>
        <w:t xml:space="preserve">un </w:t>
      </w:r>
      <w:r w:rsidRPr="00744A07">
        <w:rPr>
          <w:rFonts w:eastAsia="Calibri"/>
          <w:color w:val="000000"/>
          <w:szCs w:val="24"/>
          <w:lang w:val="es-CO" w:eastAsia="en-US"/>
        </w:rPr>
        <w:t>(</w:t>
      </w:r>
      <w:r w:rsidR="002647A1" w:rsidRPr="00744A07">
        <w:rPr>
          <w:rFonts w:eastAsia="Calibri"/>
          <w:color w:val="000000"/>
          <w:szCs w:val="24"/>
          <w:lang w:val="es-CO" w:eastAsia="en-US"/>
        </w:rPr>
        <w:t>1</w:t>
      </w:r>
      <w:r w:rsidRPr="00744A07">
        <w:rPr>
          <w:rFonts w:eastAsia="Calibri"/>
          <w:color w:val="000000"/>
          <w:szCs w:val="24"/>
          <w:lang w:val="es-CO" w:eastAsia="en-US"/>
        </w:rPr>
        <w:t>) año, deben realizar dos visitas al año y entregar el respectivo informe técnico.</w:t>
      </w:r>
    </w:p>
    <w:p w:rsidR="007479C5" w:rsidRPr="00744A07" w:rsidRDefault="007479C5" w:rsidP="007479C5">
      <w:pPr>
        <w:rPr>
          <w:rFonts w:eastAsia="Calibri"/>
          <w:color w:val="000000"/>
          <w:szCs w:val="24"/>
          <w:lang w:val="es-CO" w:eastAsia="en-US"/>
        </w:rPr>
      </w:pPr>
    </w:p>
    <w:p w:rsidR="007479C5" w:rsidRDefault="00C95F27" w:rsidP="007479C5">
      <w:pPr>
        <w:rPr>
          <w:rFonts w:eastAsia="Calibri"/>
          <w:color w:val="000000"/>
          <w:szCs w:val="24"/>
          <w:lang w:val="es-CO" w:eastAsia="en-US"/>
        </w:rPr>
      </w:pPr>
      <w:r>
        <w:rPr>
          <w:rFonts w:eastAsia="Calibri"/>
          <w:color w:val="000000"/>
          <w:szCs w:val="24"/>
          <w:lang w:val="es-CO" w:eastAsia="en-US"/>
        </w:rPr>
        <w:t xml:space="preserve">En el evento de ocurrir </w:t>
      </w:r>
      <w:r w:rsidR="002E297D">
        <w:rPr>
          <w:rFonts w:eastAsia="Calibri"/>
          <w:color w:val="000000"/>
          <w:szCs w:val="24"/>
          <w:lang w:val="es-CO" w:eastAsia="en-US"/>
        </w:rPr>
        <w:t xml:space="preserve">un daño a una de las partes que componen la solución instalada y haber realizado dos visitas técnicas el problema persiste El Proveedor </w:t>
      </w:r>
      <w:r w:rsidR="007479C5" w:rsidRPr="00744A07">
        <w:rPr>
          <w:rFonts w:eastAsia="Calibri"/>
          <w:color w:val="000000"/>
          <w:szCs w:val="24"/>
          <w:lang w:val="es-CO" w:eastAsia="en-US"/>
        </w:rPr>
        <w:t>deberá reemplazar el equipo por uno nuevo de las mismas o superiores especificaciones de las originales.</w:t>
      </w:r>
    </w:p>
    <w:p w:rsidR="00302EE1" w:rsidRDefault="0086259D" w:rsidP="0086259D">
      <w:pPr>
        <w:pStyle w:val="Ttulo1"/>
      </w:pPr>
      <w:r>
        <w:t xml:space="preserve">1. </w:t>
      </w:r>
      <w:r w:rsidR="00D37F6F">
        <w:t>ALCANCE DE LOS TRABAJOS</w:t>
      </w:r>
    </w:p>
    <w:p w:rsidR="0086259D" w:rsidRDefault="005B122A" w:rsidP="00286400">
      <w:pPr>
        <w:pStyle w:val="Default"/>
        <w:numPr>
          <w:ilvl w:val="0"/>
          <w:numId w:val="21"/>
        </w:numPr>
        <w:jc w:val="both"/>
        <w:rPr>
          <w:rFonts w:ascii="Times New Roman" w:hAnsi="Times New Roman" w:cs="Times New Roman"/>
        </w:rPr>
      </w:pPr>
      <w:r>
        <w:rPr>
          <w:rFonts w:ascii="Times New Roman" w:hAnsi="Times New Roman" w:cs="Times New Roman"/>
          <w:lang w:val="es-ES_tradnl"/>
        </w:rPr>
        <w:t>S</w:t>
      </w:r>
      <w:r>
        <w:rPr>
          <w:rFonts w:ascii="Times New Roman" w:hAnsi="Times New Roman" w:cs="Times New Roman"/>
        </w:rPr>
        <w:t>suministro</w:t>
      </w:r>
      <w:r w:rsidR="00302EE1">
        <w:rPr>
          <w:rFonts w:ascii="Times New Roman" w:hAnsi="Times New Roman" w:cs="Times New Roman"/>
        </w:rPr>
        <w:t>, instalación y puesta en marcha del sistema de cableado estructurado categoría 6A (datos y voz), redes eléctricas normal y regulada, sistema de ilumi</w:t>
      </w:r>
      <w:r w:rsidR="00A24A8D">
        <w:rPr>
          <w:rFonts w:ascii="Times New Roman" w:hAnsi="Times New Roman" w:cs="Times New Roman"/>
        </w:rPr>
        <w:t xml:space="preserve">nación, </w:t>
      </w:r>
      <w:r w:rsidR="0086259D">
        <w:rPr>
          <w:rFonts w:ascii="Times New Roman" w:hAnsi="Times New Roman" w:cs="Times New Roman"/>
        </w:rPr>
        <w:t xml:space="preserve">sistemas de seguridad </w:t>
      </w:r>
      <w:r w:rsidR="00A24A8D">
        <w:rPr>
          <w:rFonts w:ascii="Times New Roman" w:hAnsi="Times New Roman" w:cs="Times New Roman"/>
        </w:rPr>
        <w:t xml:space="preserve">y la adquisición de equipos activos de </w:t>
      </w:r>
      <w:r w:rsidR="0086259D">
        <w:rPr>
          <w:rFonts w:ascii="Times New Roman" w:hAnsi="Times New Roman" w:cs="Times New Roman"/>
        </w:rPr>
        <w:t>las oficinas de la</w:t>
      </w:r>
      <w:r w:rsidR="00A24A8D">
        <w:rPr>
          <w:rFonts w:ascii="Times New Roman" w:hAnsi="Times New Roman" w:cs="Times New Roman"/>
        </w:rPr>
        <w:t>s oficinas de la Vicepresidencia de Indemnizaciones y Sucursal Estatal</w:t>
      </w:r>
      <w:r w:rsidR="0086259D">
        <w:rPr>
          <w:rFonts w:ascii="Times New Roman" w:hAnsi="Times New Roman" w:cs="Times New Roman"/>
        </w:rPr>
        <w:t xml:space="preserve">, donde se realizará </w:t>
      </w:r>
      <w:r w:rsidR="0086259D" w:rsidRPr="0086259D">
        <w:rPr>
          <w:rFonts w:ascii="Times New Roman" w:hAnsi="Times New Roman" w:cs="Times New Roman"/>
        </w:rPr>
        <w:t>la implementación de dos centros de cableado</w:t>
      </w:r>
      <w:r w:rsidR="0086259D">
        <w:rPr>
          <w:rFonts w:ascii="Times New Roman" w:hAnsi="Times New Roman" w:cs="Times New Roman"/>
        </w:rPr>
        <w:t xml:space="preserve">. </w:t>
      </w:r>
    </w:p>
    <w:p w:rsidR="002B40DB" w:rsidRDefault="005B122A" w:rsidP="00286400">
      <w:pPr>
        <w:pStyle w:val="Default"/>
        <w:numPr>
          <w:ilvl w:val="0"/>
          <w:numId w:val="21"/>
        </w:numPr>
        <w:jc w:val="both"/>
        <w:rPr>
          <w:rFonts w:ascii="Times New Roman" w:hAnsi="Times New Roman" w:cs="Times New Roman"/>
        </w:rPr>
      </w:pPr>
      <w:r>
        <w:rPr>
          <w:rFonts w:ascii="Times New Roman" w:hAnsi="Times New Roman" w:cs="Times New Roman"/>
        </w:rPr>
        <w:t xml:space="preserve">Suministro e instalación y puesta en marcha de un sistema de control de acceso. </w:t>
      </w:r>
    </w:p>
    <w:p w:rsidR="002B40DB" w:rsidRDefault="002B40DB" w:rsidP="00A25E11">
      <w:pPr>
        <w:pStyle w:val="Default"/>
        <w:ind w:left="720"/>
        <w:jc w:val="both"/>
        <w:rPr>
          <w:rFonts w:ascii="Times New Roman" w:hAnsi="Times New Roman" w:cs="Times New Roman"/>
        </w:rPr>
      </w:pPr>
      <w:r>
        <w:rPr>
          <w:rFonts w:ascii="Times New Roman" w:hAnsi="Times New Roman" w:cs="Times New Roman"/>
        </w:rPr>
        <w:t xml:space="preserve"> </w:t>
      </w:r>
    </w:p>
    <w:p w:rsidR="0086259D" w:rsidRDefault="0086259D"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t>Para la implementación se requiere la adquisición de materiales, equipos y demás elementos necesarios, teniendo en cuenta, los componentes establecidos:</w:t>
      </w:r>
    </w:p>
    <w:p w:rsidR="00302EE1" w:rsidRDefault="00302EE1" w:rsidP="00286400">
      <w:pPr>
        <w:pStyle w:val="Default"/>
        <w:numPr>
          <w:ilvl w:val="0"/>
          <w:numId w:val="2"/>
        </w:numPr>
        <w:jc w:val="both"/>
        <w:rPr>
          <w:rFonts w:ascii="Times New Roman" w:hAnsi="Times New Roman" w:cs="Times New Roman"/>
        </w:rPr>
      </w:pPr>
      <w:r>
        <w:rPr>
          <w:rFonts w:ascii="Times New Roman" w:hAnsi="Times New Roman" w:cs="Times New Roman"/>
        </w:rPr>
        <w:t xml:space="preserve">Arquitectura y Acondicionamiento. </w:t>
      </w:r>
    </w:p>
    <w:p w:rsidR="00302EE1" w:rsidRDefault="00302EE1" w:rsidP="00286400">
      <w:pPr>
        <w:pStyle w:val="Default"/>
        <w:numPr>
          <w:ilvl w:val="0"/>
          <w:numId w:val="2"/>
        </w:numPr>
        <w:jc w:val="both"/>
        <w:rPr>
          <w:rFonts w:ascii="Times New Roman" w:hAnsi="Times New Roman" w:cs="Times New Roman"/>
        </w:rPr>
      </w:pPr>
      <w:r>
        <w:rPr>
          <w:rFonts w:ascii="Times New Roman" w:hAnsi="Times New Roman" w:cs="Times New Roman"/>
        </w:rPr>
        <w:t>Mecánica (Ambiente).</w:t>
      </w:r>
    </w:p>
    <w:p w:rsidR="00302EE1" w:rsidRDefault="00302EE1" w:rsidP="00286400">
      <w:pPr>
        <w:pStyle w:val="Default"/>
        <w:numPr>
          <w:ilvl w:val="0"/>
          <w:numId w:val="2"/>
        </w:numPr>
        <w:jc w:val="both"/>
        <w:rPr>
          <w:rFonts w:ascii="Times New Roman" w:hAnsi="Times New Roman" w:cs="Times New Roman"/>
        </w:rPr>
      </w:pPr>
      <w:r>
        <w:rPr>
          <w:rFonts w:ascii="Times New Roman" w:hAnsi="Times New Roman" w:cs="Times New Roman"/>
        </w:rPr>
        <w:t xml:space="preserve">Eléctrica (General, UPS, Circuitos, Puesta a Tierra) </w:t>
      </w:r>
    </w:p>
    <w:p w:rsidR="00302EE1" w:rsidRDefault="00302EE1" w:rsidP="00286400">
      <w:pPr>
        <w:pStyle w:val="Default"/>
        <w:numPr>
          <w:ilvl w:val="0"/>
          <w:numId w:val="2"/>
        </w:numPr>
        <w:jc w:val="both"/>
        <w:rPr>
          <w:rFonts w:ascii="Times New Roman" w:hAnsi="Times New Roman" w:cs="Times New Roman"/>
        </w:rPr>
      </w:pPr>
      <w:r>
        <w:rPr>
          <w:rFonts w:ascii="Times New Roman" w:hAnsi="Times New Roman" w:cs="Times New Roman"/>
        </w:rPr>
        <w:t xml:space="preserve">Comunicaciones (Redundancia, Infraestructura Física de Cobre y de Fibra Óptica) </w:t>
      </w:r>
    </w:p>
    <w:p w:rsidR="00302EE1" w:rsidRDefault="00302EE1" w:rsidP="00286400">
      <w:pPr>
        <w:pStyle w:val="Default"/>
        <w:numPr>
          <w:ilvl w:val="0"/>
          <w:numId w:val="2"/>
        </w:numPr>
        <w:jc w:val="both"/>
        <w:rPr>
          <w:rFonts w:ascii="Times New Roman" w:hAnsi="Times New Roman" w:cs="Times New Roman"/>
        </w:rPr>
      </w:pPr>
      <w:r>
        <w:rPr>
          <w:rFonts w:ascii="Times New Roman" w:hAnsi="Times New Roman" w:cs="Times New Roman"/>
        </w:rPr>
        <w:t>Seguridad (Física y Protección Contra Incendios).</w:t>
      </w:r>
    </w:p>
    <w:p w:rsidR="00302EE1" w:rsidRDefault="00302EE1" w:rsidP="00302EE1">
      <w:pPr>
        <w:pStyle w:val="Default"/>
        <w:ind w:left="360"/>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t>Para esto la Previsora S.A ha establecido los siguientes requerimientos generales:</w:t>
      </w:r>
    </w:p>
    <w:p w:rsidR="00302EE1" w:rsidRDefault="00302EE1"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b/>
        </w:rPr>
      </w:pPr>
      <w:r>
        <w:rPr>
          <w:rFonts w:ascii="Times New Roman" w:hAnsi="Times New Roman" w:cs="Times New Roman"/>
          <w:b/>
        </w:rPr>
        <w:t>Arquitectura y Acondicionamiento</w:t>
      </w:r>
      <w:r w:rsidR="002B40DB">
        <w:rPr>
          <w:rFonts w:ascii="Times New Roman" w:hAnsi="Times New Roman" w:cs="Times New Roman"/>
          <w:b/>
        </w:rPr>
        <w:t xml:space="preserve"> de los centro de cableado.</w:t>
      </w:r>
    </w:p>
    <w:p w:rsidR="00302EE1" w:rsidRDefault="00302EE1" w:rsidP="00286400">
      <w:pPr>
        <w:pStyle w:val="Default"/>
        <w:numPr>
          <w:ilvl w:val="0"/>
          <w:numId w:val="3"/>
        </w:numPr>
        <w:ind w:left="360"/>
        <w:jc w:val="both"/>
        <w:rPr>
          <w:rFonts w:ascii="Times New Roman" w:hAnsi="Times New Roman" w:cs="Times New Roman"/>
        </w:rPr>
      </w:pPr>
      <w:r>
        <w:rPr>
          <w:rFonts w:ascii="Times New Roman" w:hAnsi="Times New Roman" w:cs="Times New Roman"/>
        </w:rPr>
        <w:t>Se debe realizar una distribución del espacio físico de manera que se maximice su utilización. Es importante que todas las áreas sean funcionales, y que la distribución arquitectónica sea complementaria entre sí, obteniendo espacios definidos, según la organización y la utilización planteada. Es indispensable que dentro del planteamiento general, se ubiquen salidas de emergencia, áreas de circulación, área de profesionales de soporte y se tenga en cuenta una solución óptima para la refrigeración y conducción de los sistemas de cableado eléctrico y de datos.</w:t>
      </w:r>
    </w:p>
    <w:p w:rsidR="00302EE1" w:rsidRPr="00744A07" w:rsidRDefault="00302EE1" w:rsidP="00286400">
      <w:pPr>
        <w:pStyle w:val="Default"/>
        <w:numPr>
          <w:ilvl w:val="0"/>
          <w:numId w:val="3"/>
        </w:numPr>
        <w:ind w:left="360"/>
        <w:jc w:val="both"/>
        <w:rPr>
          <w:rFonts w:ascii="Times New Roman" w:hAnsi="Times New Roman" w:cs="Times New Roman"/>
        </w:rPr>
      </w:pPr>
      <w:r w:rsidRPr="00744A07">
        <w:rPr>
          <w:rFonts w:ascii="Times New Roman" w:hAnsi="Times New Roman" w:cs="Times New Roman"/>
        </w:rPr>
        <w:lastRenderedPageBreak/>
        <w:t>Los requerimientos detallados</w:t>
      </w:r>
      <w:r>
        <w:rPr>
          <w:rFonts w:ascii="Times New Roman" w:hAnsi="Times New Roman" w:cs="Times New Roman"/>
        </w:rPr>
        <w:t xml:space="preserve"> de lo antes anunciado están especificados en el </w:t>
      </w:r>
      <w:r w:rsidR="006D5FE7">
        <w:rPr>
          <w:rFonts w:ascii="Times New Roman" w:hAnsi="Times New Roman" w:cs="Times New Roman"/>
        </w:rPr>
        <w:t xml:space="preserve">presente anexo y el cuadro de cantidades </w:t>
      </w:r>
      <w:r w:rsidR="00A24A8D" w:rsidRPr="00744A07">
        <w:rPr>
          <w:rFonts w:ascii="Times New Roman" w:hAnsi="Times New Roman" w:cs="Times New Roman"/>
        </w:rPr>
        <w:t xml:space="preserve"> (Anexo </w:t>
      </w:r>
      <w:r w:rsidR="00744A07" w:rsidRPr="00744A07">
        <w:rPr>
          <w:rFonts w:ascii="Times New Roman" w:hAnsi="Times New Roman" w:cs="Times New Roman"/>
        </w:rPr>
        <w:t>2-</w:t>
      </w:r>
      <w:r w:rsidR="00A25E11">
        <w:rPr>
          <w:rFonts w:ascii="Times New Roman" w:hAnsi="Times New Roman" w:cs="Times New Roman"/>
        </w:rPr>
        <w:t>1(</w:t>
      </w:r>
      <w:r w:rsidR="00A24A8D" w:rsidRPr="00744A07">
        <w:rPr>
          <w:rFonts w:ascii="Times New Roman" w:hAnsi="Times New Roman" w:cs="Times New Roman"/>
        </w:rPr>
        <w:t>Anexo</w:t>
      </w:r>
      <w:r w:rsidR="00A25E11">
        <w:rPr>
          <w:rFonts w:ascii="Times New Roman" w:hAnsi="Times New Roman" w:cs="Times New Roman"/>
        </w:rPr>
        <w:t>s A-</w:t>
      </w:r>
      <w:r w:rsidR="00A24A8D" w:rsidRPr="00744A07">
        <w:rPr>
          <w:rFonts w:ascii="Times New Roman" w:hAnsi="Times New Roman" w:cs="Times New Roman"/>
        </w:rPr>
        <w:t>B).</w:t>
      </w:r>
    </w:p>
    <w:p w:rsidR="006D5FE7" w:rsidRDefault="006D5FE7" w:rsidP="00302EE1">
      <w:pPr>
        <w:pStyle w:val="Default"/>
        <w:jc w:val="both"/>
        <w:rPr>
          <w:rFonts w:ascii="Times New Roman" w:hAnsi="Times New Roman" w:cs="Times New Roman"/>
          <w:b/>
        </w:rPr>
      </w:pPr>
    </w:p>
    <w:p w:rsidR="00302EE1" w:rsidRDefault="00302EE1" w:rsidP="00302EE1">
      <w:pPr>
        <w:pStyle w:val="Default"/>
        <w:jc w:val="both"/>
        <w:rPr>
          <w:rFonts w:ascii="Times New Roman" w:hAnsi="Times New Roman" w:cs="Times New Roman"/>
        </w:rPr>
      </w:pPr>
      <w:r>
        <w:rPr>
          <w:rFonts w:ascii="Times New Roman" w:hAnsi="Times New Roman" w:cs="Times New Roman"/>
          <w:b/>
        </w:rPr>
        <w:t>Mecánica (Ambiente)</w:t>
      </w: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 xml:space="preserve">El sistema de iluminación se debe implementar, garantizando un nivel de iluminación uniforme según las necesidades, ubicación y distribución del personal en las oficinas y áreas. </w:t>
      </w:r>
      <w:r w:rsidR="002B40DB">
        <w:rPr>
          <w:rFonts w:ascii="Times New Roman" w:hAnsi="Times New Roman" w:cs="Times New Roman"/>
        </w:rPr>
        <w:t xml:space="preserve">Según  las norma de </w:t>
      </w:r>
      <w:r w:rsidR="00FE26E3">
        <w:rPr>
          <w:rFonts w:ascii="Times New Roman" w:hAnsi="Times New Roman" w:cs="Times New Roman"/>
        </w:rPr>
        <w:t>luminosidad, el cual se debe presentar para su aprobación antes de realizar alguna clase de tendido</w:t>
      </w:r>
      <w:r w:rsidR="002B40DB">
        <w:rPr>
          <w:rFonts w:ascii="Times New Roman" w:hAnsi="Times New Roman" w:cs="Times New Roman"/>
        </w:rPr>
        <w:t xml:space="preserve">. </w:t>
      </w:r>
    </w:p>
    <w:p w:rsidR="00A25E11" w:rsidRPr="00A25E11" w:rsidRDefault="00302EE1" w:rsidP="00A25E11">
      <w:pPr>
        <w:pStyle w:val="Default"/>
        <w:numPr>
          <w:ilvl w:val="0"/>
          <w:numId w:val="3"/>
        </w:numPr>
        <w:ind w:left="360"/>
        <w:jc w:val="both"/>
        <w:rPr>
          <w:rFonts w:ascii="Times New Roman" w:hAnsi="Times New Roman" w:cs="Times New Roman"/>
          <w:b/>
        </w:rPr>
      </w:pPr>
      <w:r>
        <w:rPr>
          <w:rFonts w:ascii="Times New Roman" w:hAnsi="Times New Roman"/>
        </w:rPr>
        <w:t xml:space="preserve">Los requerimientos detallados de lo antes anunciado están especificados en el </w:t>
      </w:r>
      <w:r w:rsidR="00FE26E3">
        <w:rPr>
          <w:rFonts w:ascii="Times New Roman" w:hAnsi="Times New Roman"/>
        </w:rPr>
        <w:t xml:space="preserve">presente documento y </w:t>
      </w:r>
      <w:r w:rsidR="00FE26E3">
        <w:rPr>
          <w:rFonts w:ascii="Times New Roman" w:hAnsi="Times New Roman" w:cs="Times New Roman"/>
        </w:rPr>
        <w:t xml:space="preserve">el cuadro de cantidades </w:t>
      </w:r>
      <w:r w:rsidR="00FE26E3" w:rsidRPr="00744A07">
        <w:rPr>
          <w:rFonts w:ascii="Times New Roman" w:hAnsi="Times New Roman" w:cs="Times New Roman"/>
        </w:rPr>
        <w:t xml:space="preserve"> </w:t>
      </w:r>
    </w:p>
    <w:p w:rsidR="00A25E11" w:rsidRPr="00A25E11" w:rsidRDefault="00A25E11" w:rsidP="00A25E11">
      <w:pPr>
        <w:pStyle w:val="Default"/>
        <w:numPr>
          <w:ilvl w:val="0"/>
          <w:numId w:val="3"/>
        </w:numPr>
        <w:ind w:left="360"/>
        <w:jc w:val="both"/>
        <w:rPr>
          <w:rFonts w:ascii="Times New Roman" w:hAnsi="Times New Roman" w:cs="Times New Roman"/>
          <w:b/>
        </w:rPr>
      </w:pPr>
    </w:p>
    <w:p w:rsidR="00302EE1" w:rsidRDefault="00302EE1" w:rsidP="00A25E11">
      <w:pPr>
        <w:pStyle w:val="Default"/>
        <w:numPr>
          <w:ilvl w:val="0"/>
          <w:numId w:val="3"/>
        </w:numPr>
        <w:ind w:left="360"/>
        <w:jc w:val="both"/>
        <w:rPr>
          <w:rFonts w:ascii="Times New Roman" w:hAnsi="Times New Roman" w:cs="Times New Roman"/>
          <w:b/>
        </w:rPr>
      </w:pPr>
      <w:r w:rsidRPr="00744A07">
        <w:rPr>
          <w:rFonts w:ascii="Times New Roman" w:hAnsi="Times New Roman" w:cs="Times New Roman"/>
          <w:b/>
        </w:rPr>
        <w:t>Eléctrica (General, UPS, Circuitos, Puesta a Tierra)</w:t>
      </w:r>
      <w:r>
        <w:rPr>
          <w:rFonts w:ascii="Times New Roman" w:hAnsi="Times New Roman" w:cs="Times New Roman"/>
          <w:b/>
        </w:rPr>
        <w:t xml:space="preserve"> </w:t>
      </w:r>
    </w:p>
    <w:p w:rsidR="00A44735" w:rsidRDefault="00A44735" w:rsidP="00A44735">
      <w:pPr>
        <w:pStyle w:val="Default"/>
        <w:jc w:val="both"/>
        <w:rPr>
          <w:rFonts w:ascii="Times New Roman" w:hAnsi="Times New Roman" w:cs="Times New Roman"/>
          <w:highlight w:val="yellow"/>
        </w:rPr>
      </w:pPr>
    </w:p>
    <w:p w:rsidR="0080628A" w:rsidRDefault="002B40DB" w:rsidP="00286400">
      <w:pPr>
        <w:pStyle w:val="Default"/>
        <w:numPr>
          <w:ilvl w:val="0"/>
          <w:numId w:val="4"/>
        </w:numPr>
        <w:jc w:val="both"/>
        <w:rPr>
          <w:rFonts w:ascii="Times New Roman" w:hAnsi="Times New Roman" w:cs="Times New Roman"/>
        </w:rPr>
      </w:pPr>
      <w:r>
        <w:rPr>
          <w:rFonts w:ascii="Times New Roman" w:hAnsi="Times New Roman" w:cs="Times New Roman"/>
        </w:rPr>
        <w:t xml:space="preserve">El diseño y la </w:t>
      </w:r>
      <w:r w:rsidR="00744A07">
        <w:rPr>
          <w:rFonts w:ascii="Times New Roman" w:hAnsi="Times New Roman" w:cs="Times New Roman"/>
        </w:rPr>
        <w:t>supervisión</w:t>
      </w:r>
      <w:r w:rsidR="00302EE1">
        <w:rPr>
          <w:rFonts w:ascii="Times New Roman" w:hAnsi="Times New Roman" w:cs="Times New Roman"/>
        </w:rPr>
        <w:t xml:space="preserve"> eléctrica deben considerarse en la primera etapa del proyecto, teniendo en cuenta la simultaneidad</w:t>
      </w:r>
      <w:r w:rsidR="008D4241">
        <w:rPr>
          <w:rFonts w:ascii="Times New Roman" w:hAnsi="Times New Roman" w:cs="Times New Roman"/>
        </w:rPr>
        <w:t xml:space="preserve"> de la obra y el funcionamiento de los dos centros de cableado actuales.</w:t>
      </w:r>
    </w:p>
    <w:p w:rsidR="00B7038E" w:rsidRDefault="00B7038E" w:rsidP="00B7038E">
      <w:pPr>
        <w:pStyle w:val="Default"/>
        <w:ind w:left="360"/>
        <w:jc w:val="both"/>
        <w:rPr>
          <w:rFonts w:ascii="Times New Roman" w:hAnsi="Times New Roman" w:cs="Times New Roman"/>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 xml:space="preserve">El diseño de tableros para conexión de acometidas de alimentación principal, el dimensionamiento y cantidad de los mismos debe estar de acuerdo a los criterios definidos y acorde a las normas y distribución requerida. </w:t>
      </w:r>
    </w:p>
    <w:p w:rsidR="00302EE1" w:rsidRDefault="00302EE1" w:rsidP="00302EE1">
      <w:pPr>
        <w:pStyle w:val="Default"/>
        <w:jc w:val="both"/>
        <w:rPr>
          <w:rFonts w:ascii="Times New Roman" w:hAnsi="Times New Roman" w:cs="Times New Roman"/>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 xml:space="preserve">El diseño de las acometidas de alimentación y su distribución deben garantizar la capacidad inicial instalada y su crecimiento futuro. </w:t>
      </w:r>
    </w:p>
    <w:p w:rsidR="00302EE1" w:rsidRDefault="00302EE1" w:rsidP="00302EE1">
      <w:pPr>
        <w:pStyle w:val="Default"/>
        <w:ind w:left="360"/>
        <w:jc w:val="both"/>
        <w:rPr>
          <w:rFonts w:ascii="Times New Roman" w:hAnsi="Times New Roman" w:cs="Times New Roman"/>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Se deben instalar elementos de distribución (bandejas, escalerillas y canales) para el tendido del cableado eléctrico.</w:t>
      </w:r>
    </w:p>
    <w:p w:rsidR="00302EE1" w:rsidRDefault="00302EE1" w:rsidP="00302EE1">
      <w:pPr>
        <w:pStyle w:val="Default"/>
        <w:jc w:val="both"/>
        <w:rPr>
          <w:rFonts w:ascii="Times New Roman" w:hAnsi="Times New Roman" w:cs="Times New Roman"/>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El sistema de distribución debe hacerse utilizando los tableros de distribución para la alimentación de circuitos de la red normal, regulada y de iluminación.</w:t>
      </w:r>
    </w:p>
    <w:p w:rsidR="00302EE1" w:rsidRDefault="00302EE1" w:rsidP="00302EE1">
      <w:pPr>
        <w:pStyle w:val="Prrafodelista"/>
        <w:rPr>
          <w:rFonts w:cstheme="minorBidi"/>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Se deberá realizar la conexión a tierra de los diferentes gabinetes (racks) y tableros.</w:t>
      </w:r>
    </w:p>
    <w:p w:rsidR="00302EE1" w:rsidRDefault="00302EE1" w:rsidP="00302EE1">
      <w:pPr>
        <w:pStyle w:val="Prrafodelista"/>
        <w:rPr>
          <w:rFonts w:cstheme="minorBidi"/>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 xml:space="preserve">Se debe realizar la adecuación eléctrica </w:t>
      </w:r>
      <w:r w:rsidR="008D4241">
        <w:rPr>
          <w:rFonts w:ascii="Times New Roman" w:hAnsi="Times New Roman" w:cs="Times New Roman"/>
        </w:rPr>
        <w:t>regulada, desde una UPS de 10</w:t>
      </w:r>
      <w:r>
        <w:rPr>
          <w:rFonts w:ascii="Times New Roman" w:hAnsi="Times New Roman" w:cs="Times New Roman"/>
        </w:rPr>
        <w:t>0KVA existente</w:t>
      </w:r>
      <w:r w:rsidR="008D4241">
        <w:rPr>
          <w:rFonts w:ascii="Times New Roman" w:hAnsi="Times New Roman" w:cs="Times New Roman"/>
        </w:rPr>
        <w:t xml:space="preserve"> ubicada en el cuarto eléctrico del primer piso de Casa Matriz.</w:t>
      </w:r>
      <w:r>
        <w:rPr>
          <w:rFonts w:ascii="Times New Roman" w:hAnsi="Times New Roman" w:cs="Times New Roman"/>
        </w:rPr>
        <w:t xml:space="preserve"> </w:t>
      </w:r>
    </w:p>
    <w:p w:rsidR="00302EE1" w:rsidRDefault="00302EE1" w:rsidP="00302EE1">
      <w:pPr>
        <w:pStyle w:val="Default"/>
        <w:jc w:val="both"/>
        <w:rPr>
          <w:rFonts w:ascii="Times New Roman" w:hAnsi="Times New Roman" w:cs="Times New Roman"/>
        </w:rPr>
      </w:pPr>
    </w:p>
    <w:p w:rsidR="00302EE1" w:rsidRPr="00A25E11" w:rsidRDefault="00302EE1" w:rsidP="00302EE1">
      <w:pPr>
        <w:pStyle w:val="Default"/>
        <w:numPr>
          <w:ilvl w:val="0"/>
          <w:numId w:val="4"/>
        </w:numPr>
        <w:jc w:val="both"/>
        <w:rPr>
          <w:rFonts w:ascii="Times New Roman" w:hAnsi="Times New Roman" w:cs="Times New Roman"/>
          <w:b/>
          <w:color w:val="auto"/>
          <w:sz w:val="22"/>
          <w:szCs w:val="22"/>
        </w:rPr>
      </w:pPr>
      <w:r w:rsidRPr="00A25E11">
        <w:rPr>
          <w:rFonts w:ascii="Times New Roman" w:hAnsi="Times New Roman"/>
        </w:rPr>
        <w:t xml:space="preserve">Los requerimientos detallados de lo antes anunciado están especificados en el </w:t>
      </w:r>
      <w:r w:rsidR="00A24A8D" w:rsidRPr="00A25E11">
        <w:rPr>
          <w:rFonts w:ascii="Times New Roman" w:hAnsi="Times New Roman"/>
        </w:rPr>
        <w:t>A</w:t>
      </w:r>
      <w:r w:rsidR="00744A07" w:rsidRPr="00A25E11">
        <w:rPr>
          <w:rFonts w:ascii="Times New Roman" w:hAnsi="Times New Roman"/>
        </w:rPr>
        <w:t>nexo</w:t>
      </w:r>
      <w:r w:rsidR="00A24A8D" w:rsidRPr="00A25E11">
        <w:rPr>
          <w:rFonts w:ascii="Times New Roman" w:hAnsi="Times New Roman"/>
        </w:rPr>
        <w:t xml:space="preserve"> </w:t>
      </w:r>
    </w:p>
    <w:p w:rsidR="00A25E11" w:rsidRDefault="00A25E11" w:rsidP="00A25E11">
      <w:pPr>
        <w:pStyle w:val="Prrafodelista"/>
        <w:rPr>
          <w:b/>
          <w:sz w:val="22"/>
          <w:szCs w:val="22"/>
        </w:rPr>
      </w:pPr>
    </w:p>
    <w:p w:rsidR="00A25E11" w:rsidRPr="00A25E11" w:rsidRDefault="00A25E11" w:rsidP="00302EE1">
      <w:pPr>
        <w:pStyle w:val="Default"/>
        <w:numPr>
          <w:ilvl w:val="0"/>
          <w:numId w:val="4"/>
        </w:numPr>
        <w:jc w:val="both"/>
        <w:rPr>
          <w:rFonts w:ascii="Times New Roman" w:hAnsi="Times New Roman" w:cs="Times New Roman"/>
          <w:b/>
          <w:color w:val="auto"/>
          <w:sz w:val="22"/>
          <w:szCs w:val="22"/>
        </w:rPr>
      </w:pPr>
    </w:p>
    <w:p w:rsidR="00302EE1" w:rsidRDefault="00302EE1" w:rsidP="00302EE1">
      <w:pPr>
        <w:pStyle w:val="Default"/>
        <w:jc w:val="both"/>
        <w:rPr>
          <w:rFonts w:ascii="Times New Roman" w:hAnsi="Times New Roman" w:cs="Times New Roman"/>
          <w:b/>
        </w:rPr>
      </w:pPr>
      <w:r>
        <w:rPr>
          <w:rFonts w:ascii="Times New Roman" w:hAnsi="Times New Roman" w:cs="Times New Roman"/>
          <w:b/>
        </w:rPr>
        <w:t>Comunicaciones (Redundancia, Infraestructura Física de Cobre y de Fibra Óptica)</w:t>
      </w:r>
    </w:p>
    <w:p w:rsidR="00302EE1" w:rsidRDefault="00302EE1" w:rsidP="00302EE1">
      <w:pPr>
        <w:pStyle w:val="Default"/>
        <w:jc w:val="both"/>
        <w:rPr>
          <w:rFonts w:ascii="Times New Roman" w:hAnsi="Times New Roman" w:cs="Times New Roman"/>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 xml:space="preserve">El sistema de cableado se debe implementar en categoría </w:t>
      </w:r>
      <w:r w:rsidRPr="006B00A9">
        <w:rPr>
          <w:rFonts w:ascii="Times New Roman" w:hAnsi="Times New Roman" w:cs="Times New Roman"/>
          <w:b/>
          <w:u w:val="single"/>
        </w:rPr>
        <w:t>6A MONOMARCA</w:t>
      </w:r>
      <w:r>
        <w:rPr>
          <w:rFonts w:ascii="Times New Roman" w:hAnsi="Times New Roman" w:cs="Times New Roman"/>
        </w:rPr>
        <w:t>, de acuerdo a las normas establecidas y con los materiales y elementos adecuados para el correcto funcionamiento de la solución.</w:t>
      </w:r>
    </w:p>
    <w:p w:rsidR="00302EE1" w:rsidRDefault="00302EE1" w:rsidP="00302EE1">
      <w:pPr>
        <w:pStyle w:val="Default"/>
        <w:ind w:left="360"/>
        <w:jc w:val="both"/>
        <w:rPr>
          <w:rFonts w:ascii="Times New Roman" w:hAnsi="Times New Roman" w:cs="Times New Roman"/>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lastRenderedPageBreak/>
        <w:t xml:space="preserve">Se debe incluir elementos de distribución (bandejas, escalerillas y canales) para el tendido del cableado y fibra óptica. </w:t>
      </w:r>
    </w:p>
    <w:p w:rsidR="00302EE1" w:rsidRDefault="00302EE1" w:rsidP="00302EE1">
      <w:pPr>
        <w:pStyle w:val="Default"/>
        <w:jc w:val="both"/>
        <w:rPr>
          <w:rFonts w:ascii="Times New Roman" w:hAnsi="Times New Roman" w:cs="Times New Roman"/>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Se debe implementar un sistema de racks modulares y escalables que permitan la instalación de equipos de acuerdo a las necesidades de La Previsora. Los racks deben cumplir con las normas y especificaciones para soluciones de data center y deben estar diseñados para soportar los equipos requeridos dentro de la solución.</w:t>
      </w:r>
    </w:p>
    <w:p w:rsidR="00302EE1" w:rsidRDefault="00302EE1" w:rsidP="00302EE1">
      <w:pPr>
        <w:pStyle w:val="Default"/>
        <w:jc w:val="both"/>
        <w:rPr>
          <w:rFonts w:ascii="Times New Roman" w:hAnsi="Times New Roman" w:cs="Times New Roman"/>
        </w:rPr>
      </w:pPr>
    </w:p>
    <w:p w:rsidR="00302EE1" w:rsidRPr="00BB2D7C" w:rsidRDefault="00302EE1" w:rsidP="00286400">
      <w:pPr>
        <w:pStyle w:val="Default"/>
        <w:numPr>
          <w:ilvl w:val="0"/>
          <w:numId w:val="4"/>
        </w:numPr>
        <w:jc w:val="both"/>
        <w:rPr>
          <w:rFonts w:ascii="Times New Roman" w:hAnsi="Times New Roman" w:cs="Times New Roman"/>
        </w:rPr>
      </w:pPr>
      <w:r w:rsidRPr="00BB2D7C">
        <w:rPr>
          <w:rFonts w:ascii="Times New Roman" w:hAnsi="Times New Roman" w:cs="Times New Roman"/>
        </w:rPr>
        <w:t>Suministrar los equipos de comunicaciones (</w:t>
      </w:r>
      <w:proofErr w:type="spellStart"/>
      <w:r w:rsidRPr="00BB2D7C">
        <w:rPr>
          <w:rFonts w:ascii="Times New Roman" w:hAnsi="Times New Roman" w:cs="Times New Roman"/>
        </w:rPr>
        <w:t>switches</w:t>
      </w:r>
      <w:proofErr w:type="spellEnd"/>
      <w:r w:rsidRPr="00BB2D7C">
        <w:rPr>
          <w:rFonts w:ascii="Times New Roman" w:hAnsi="Times New Roman" w:cs="Times New Roman"/>
        </w:rPr>
        <w:t xml:space="preserve">). </w:t>
      </w:r>
    </w:p>
    <w:p w:rsidR="00302EE1" w:rsidRDefault="00302EE1" w:rsidP="00302EE1">
      <w:pPr>
        <w:pStyle w:val="Default"/>
        <w:jc w:val="both"/>
        <w:rPr>
          <w:rFonts w:ascii="Times New Roman" w:hAnsi="Times New Roman" w:cs="Times New Roman"/>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cs="Times New Roman"/>
        </w:rPr>
        <w:t xml:space="preserve">Para el cableado estructurado se debe tener en cuenta, el cable UTP (Cat. 6A), </w:t>
      </w:r>
      <w:proofErr w:type="spellStart"/>
      <w:r>
        <w:rPr>
          <w:rFonts w:ascii="Times New Roman" w:hAnsi="Times New Roman" w:cs="Times New Roman"/>
        </w:rPr>
        <w:t>jack</w:t>
      </w:r>
      <w:proofErr w:type="spellEnd"/>
      <w:r>
        <w:rPr>
          <w:rFonts w:ascii="Times New Roman" w:hAnsi="Times New Roman" w:cs="Times New Roman"/>
        </w:rPr>
        <w:t xml:space="preserve"> RJ45 (Cat. 6A), </w:t>
      </w:r>
      <w:proofErr w:type="spellStart"/>
      <w:r>
        <w:rPr>
          <w:rFonts w:ascii="Times New Roman" w:hAnsi="Times New Roman" w:cs="Times New Roman"/>
        </w:rPr>
        <w:t>patch</w:t>
      </w:r>
      <w:proofErr w:type="spellEnd"/>
      <w:r>
        <w:rPr>
          <w:rFonts w:ascii="Times New Roman" w:hAnsi="Times New Roman" w:cs="Times New Roman"/>
        </w:rPr>
        <w:t xml:space="preserve"> </w:t>
      </w:r>
      <w:proofErr w:type="spellStart"/>
      <w:r>
        <w:rPr>
          <w:rFonts w:ascii="Times New Roman" w:hAnsi="Times New Roman" w:cs="Times New Roman"/>
        </w:rPr>
        <w:t>panels</w:t>
      </w:r>
      <w:proofErr w:type="spellEnd"/>
      <w:r>
        <w:rPr>
          <w:rFonts w:ascii="Times New Roman" w:hAnsi="Times New Roman" w:cs="Times New Roman"/>
        </w:rPr>
        <w:t xml:space="preserve"> (Cat. 6A), </w:t>
      </w:r>
      <w:proofErr w:type="spellStart"/>
      <w:r>
        <w:rPr>
          <w:rFonts w:ascii="Times New Roman" w:hAnsi="Times New Roman" w:cs="Times New Roman"/>
        </w:rPr>
        <w:t>patch</w:t>
      </w:r>
      <w:proofErr w:type="spellEnd"/>
      <w:r>
        <w:rPr>
          <w:rFonts w:ascii="Times New Roman" w:hAnsi="Times New Roman" w:cs="Times New Roman"/>
        </w:rPr>
        <w:t xml:space="preserve"> </w:t>
      </w:r>
      <w:proofErr w:type="spellStart"/>
      <w:r>
        <w:rPr>
          <w:rFonts w:ascii="Times New Roman" w:hAnsi="Times New Roman" w:cs="Times New Roman"/>
        </w:rPr>
        <w:t>cords</w:t>
      </w:r>
      <w:proofErr w:type="spellEnd"/>
      <w:r>
        <w:rPr>
          <w:rFonts w:ascii="Times New Roman" w:hAnsi="Times New Roman" w:cs="Times New Roman"/>
        </w:rPr>
        <w:t xml:space="preserve"> (Cat. 6A) y fibra óptica OM3.</w:t>
      </w:r>
    </w:p>
    <w:p w:rsidR="00302EE1" w:rsidRDefault="00302EE1" w:rsidP="00302EE1">
      <w:pPr>
        <w:pStyle w:val="Default"/>
        <w:jc w:val="both"/>
        <w:rPr>
          <w:rFonts w:ascii="Times New Roman" w:hAnsi="Times New Roman" w:cs="Times New Roman"/>
        </w:rPr>
      </w:pPr>
    </w:p>
    <w:p w:rsidR="00302EE1" w:rsidRDefault="00302EE1" w:rsidP="00286400">
      <w:pPr>
        <w:pStyle w:val="Default"/>
        <w:numPr>
          <w:ilvl w:val="0"/>
          <w:numId w:val="4"/>
        </w:numPr>
        <w:jc w:val="both"/>
        <w:rPr>
          <w:rFonts w:ascii="Times New Roman" w:hAnsi="Times New Roman" w:cs="Times New Roman"/>
        </w:rPr>
      </w:pPr>
      <w:r>
        <w:rPr>
          <w:rFonts w:ascii="Times New Roman" w:hAnsi="Times New Roman"/>
        </w:rPr>
        <w:t xml:space="preserve">Los requerimientos detallados de lo antes anunciado están especificados en el </w:t>
      </w:r>
      <w:r w:rsidR="006D60DD">
        <w:rPr>
          <w:rFonts w:ascii="Times New Roman" w:hAnsi="Times New Roman"/>
        </w:rPr>
        <w:t>ANEXO</w:t>
      </w:r>
      <w:r w:rsidR="00B7038E">
        <w:rPr>
          <w:rFonts w:ascii="Times New Roman" w:hAnsi="Times New Roman"/>
        </w:rPr>
        <w:t>S</w:t>
      </w:r>
      <w:r w:rsidR="006D60DD">
        <w:rPr>
          <w:rFonts w:ascii="Times New Roman" w:hAnsi="Times New Roman"/>
        </w:rPr>
        <w:t xml:space="preserve"> No. </w:t>
      </w:r>
      <w:r w:rsidR="00A25E11">
        <w:rPr>
          <w:rFonts w:ascii="Times New Roman" w:hAnsi="Times New Roman"/>
        </w:rPr>
        <w:t>1-2</w:t>
      </w:r>
      <w:r w:rsidR="006D60DD">
        <w:rPr>
          <w:rFonts w:ascii="Times New Roman" w:hAnsi="Times New Roman"/>
        </w:rPr>
        <w:t>.</w:t>
      </w:r>
    </w:p>
    <w:p w:rsidR="00302EE1" w:rsidRDefault="00302EE1"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b/>
        </w:rPr>
      </w:pPr>
      <w:r>
        <w:rPr>
          <w:rFonts w:ascii="Times New Roman" w:hAnsi="Times New Roman" w:cs="Times New Roman"/>
          <w:b/>
        </w:rPr>
        <w:t>Seguridad (Física y Protección Contra Incendios)</w:t>
      </w:r>
    </w:p>
    <w:p w:rsidR="00B7038E" w:rsidRDefault="00B7038E" w:rsidP="00302EE1">
      <w:pPr>
        <w:pStyle w:val="Default"/>
        <w:jc w:val="both"/>
        <w:rPr>
          <w:rFonts w:ascii="Times New Roman" w:hAnsi="Times New Roman" w:cs="Times New Roman"/>
          <w:b/>
        </w:rPr>
      </w:pPr>
    </w:p>
    <w:p w:rsidR="00302EE1" w:rsidRDefault="00302EE1" w:rsidP="00286400">
      <w:pPr>
        <w:pStyle w:val="Default"/>
        <w:numPr>
          <w:ilvl w:val="0"/>
          <w:numId w:val="5"/>
        </w:numPr>
        <w:jc w:val="both"/>
        <w:rPr>
          <w:rFonts w:ascii="Times New Roman" w:hAnsi="Times New Roman" w:cs="Times New Roman"/>
          <w:b/>
        </w:rPr>
      </w:pPr>
      <w:r>
        <w:rPr>
          <w:rFonts w:ascii="Times New Roman" w:hAnsi="Times New Roman" w:cs="Times New Roman"/>
        </w:rPr>
        <w:t>Suministrar e instalar un sistema de control de acceso tipo biométrico, de tal forma que automáticamente se permita o se niegue el acceso de personal. El sistema debe estar en capacidad de almacenar registros para llevar un control estadístico de personas y horarios.</w:t>
      </w:r>
    </w:p>
    <w:p w:rsidR="00302EE1" w:rsidRDefault="00302EE1" w:rsidP="00302EE1">
      <w:pPr>
        <w:pStyle w:val="Default"/>
        <w:ind w:left="360"/>
        <w:jc w:val="both"/>
        <w:rPr>
          <w:rFonts w:ascii="Times New Roman" w:hAnsi="Times New Roman" w:cs="Times New Roman"/>
          <w:b/>
        </w:rPr>
      </w:pPr>
    </w:p>
    <w:p w:rsidR="00302EE1" w:rsidRDefault="00302EE1" w:rsidP="00302EE1">
      <w:pPr>
        <w:pStyle w:val="Default"/>
        <w:jc w:val="both"/>
        <w:rPr>
          <w:rFonts w:ascii="Times New Roman" w:hAnsi="Times New Roman" w:cs="Times New Roman"/>
          <w:b/>
        </w:rPr>
      </w:pPr>
      <w:r w:rsidRPr="00744A07">
        <w:rPr>
          <w:rFonts w:ascii="Times New Roman" w:hAnsi="Times New Roman" w:cs="Times New Roman"/>
          <w:b/>
        </w:rPr>
        <w:t>Lugar de Ejecución:</w:t>
      </w:r>
    </w:p>
    <w:p w:rsidR="00302EE1" w:rsidRDefault="00302EE1" w:rsidP="00302EE1">
      <w:pPr>
        <w:pStyle w:val="Default"/>
        <w:jc w:val="both"/>
        <w:rPr>
          <w:rFonts w:ascii="Times New Roman" w:hAnsi="Times New Roman" w:cs="Times New Roman"/>
          <w:b/>
        </w:rPr>
      </w:pPr>
    </w:p>
    <w:p w:rsidR="00302EE1" w:rsidRDefault="00302EE1" w:rsidP="00302EE1">
      <w:pPr>
        <w:pStyle w:val="Default"/>
        <w:jc w:val="both"/>
        <w:rPr>
          <w:rFonts w:ascii="Times New Roman" w:hAnsi="Times New Roman" w:cs="Times New Roman"/>
        </w:rPr>
      </w:pPr>
      <w:r>
        <w:rPr>
          <w:rFonts w:ascii="Times New Roman" w:hAnsi="Times New Roman" w:cs="Times New Roman"/>
        </w:rPr>
        <w:t>Estos trabajos se realizaran</w:t>
      </w:r>
      <w:r w:rsidR="00B7038E">
        <w:rPr>
          <w:rFonts w:ascii="Times New Roman" w:hAnsi="Times New Roman" w:cs="Times New Roman"/>
        </w:rPr>
        <w:t xml:space="preserve"> en el </w:t>
      </w:r>
      <w:r w:rsidR="00EB2B32">
        <w:rPr>
          <w:rFonts w:ascii="Times New Roman" w:hAnsi="Times New Roman" w:cs="Times New Roman"/>
        </w:rPr>
        <w:t>Piso 2</w:t>
      </w:r>
      <w:r>
        <w:rPr>
          <w:rFonts w:ascii="Times New Roman" w:hAnsi="Times New Roman" w:cs="Times New Roman"/>
        </w:rPr>
        <w:t>,</w:t>
      </w:r>
      <w:r w:rsidR="00B7038E">
        <w:rPr>
          <w:rFonts w:ascii="Times New Roman" w:hAnsi="Times New Roman" w:cs="Times New Roman"/>
        </w:rPr>
        <w:t xml:space="preserve"> </w:t>
      </w:r>
      <w:r w:rsidR="00B7038E" w:rsidRPr="00FF07E2">
        <w:rPr>
          <w:rFonts w:ascii="Times New Roman" w:hAnsi="Times New Roman" w:cs="Times New Roman"/>
        </w:rPr>
        <w:t>y locales 10,</w:t>
      </w:r>
      <w:r w:rsidR="00B7038E">
        <w:rPr>
          <w:rFonts w:ascii="Times New Roman" w:hAnsi="Times New Roman" w:cs="Times New Roman"/>
        </w:rPr>
        <w:t xml:space="preserve"> </w:t>
      </w:r>
      <w:r w:rsidR="00B7038E" w:rsidRPr="00FF07E2">
        <w:rPr>
          <w:rFonts w:ascii="Times New Roman" w:hAnsi="Times New Roman" w:cs="Times New Roman"/>
        </w:rPr>
        <w:t>20,</w:t>
      </w:r>
      <w:r w:rsidR="00B7038E">
        <w:rPr>
          <w:rFonts w:ascii="Times New Roman" w:hAnsi="Times New Roman" w:cs="Times New Roman"/>
        </w:rPr>
        <w:t xml:space="preserve"> </w:t>
      </w:r>
      <w:r w:rsidR="00B7038E" w:rsidRPr="00FF07E2">
        <w:rPr>
          <w:rFonts w:ascii="Times New Roman" w:hAnsi="Times New Roman" w:cs="Times New Roman"/>
        </w:rPr>
        <w:t>26,</w:t>
      </w:r>
      <w:r w:rsidR="00B7038E">
        <w:rPr>
          <w:rFonts w:ascii="Times New Roman" w:hAnsi="Times New Roman" w:cs="Times New Roman"/>
        </w:rPr>
        <w:t xml:space="preserve"> </w:t>
      </w:r>
      <w:r w:rsidR="00B7038E" w:rsidRPr="00FF07E2">
        <w:rPr>
          <w:rFonts w:ascii="Times New Roman" w:hAnsi="Times New Roman" w:cs="Times New Roman"/>
        </w:rPr>
        <w:t>28,</w:t>
      </w:r>
      <w:r w:rsidR="00B7038E">
        <w:rPr>
          <w:rFonts w:ascii="Times New Roman" w:hAnsi="Times New Roman" w:cs="Times New Roman"/>
        </w:rPr>
        <w:t xml:space="preserve"> </w:t>
      </w:r>
      <w:r w:rsidR="00B7038E" w:rsidRPr="00FF07E2">
        <w:rPr>
          <w:rFonts w:ascii="Times New Roman" w:hAnsi="Times New Roman" w:cs="Times New Roman"/>
        </w:rPr>
        <w:t>30,</w:t>
      </w:r>
      <w:r w:rsidR="00B7038E">
        <w:rPr>
          <w:rFonts w:ascii="Times New Roman" w:hAnsi="Times New Roman" w:cs="Times New Roman"/>
        </w:rPr>
        <w:t xml:space="preserve"> </w:t>
      </w:r>
      <w:r w:rsidR="00B7038E" w:rsidRPr="00FF07E2">
        <w:rPr>
          <w:rFonts w:ascii="Times New Roman" w:hAnsi="Times New Roman" w:cs="Times New Roman"/>
        </w:rPr>
        <w:t xml:space="preserve">36 y 42 </w:t>
      </w:r>
      <w:r w:rsidR="00B7038E">
        <w:rPr>
          <w:rFonts w:ascii="Times New Roman" w:hAnsi="Times New Roman" w:cs="Times New Roman"/>
        </w:rPr>
        <w:t xml:space="preserve">de </w:t>
      </w:r>
      <w:r w:rsidR="00FF07E2" w:rsidRPr="00FF07E2">
        <w:rPr>
          <w:rFonts w:ascii="Times New Roman" w:hAnsi="Times New Roman" w:cs="Times New Roman"/>
        </w:rPr>
        <w:t xml:space="preserve">Calle 59A Bis No. 5 – 53, </w:t>
      </w:r>
      <w:r w:rsidR="001D2F8E">
        <w:rPr>
          <w:rFonts w:ascii="Times New Roman" w:hAnsi="Times New Roman" w:cs="Times New Roman"/>
        </w:rPr>
        <w:t xml:space="preserve">Piso 4 del </w:t>
      </w:r>
      <w:r w:rsidR="009310DB">
        <w:rPr>
          <w:rFonts w:ascii="Times New Roman" w:hAnsi="Times New Roman" w:cs="Times New Roman"/>
        </w:rPr>
        <w:t>e</w:t>
      </w:r>
      <w:r w:rsidR="00FF07E2" w:rsidRPr="00FF07E2">
        <w:rPr>
          <w:rFonts w:ascii="Times New Roman" w:hAnsi="Times New Roman" w:cs="Times New Roman"/>
        </w:rPr>
        <w:t>dificio Link 7</w:t>
      </w:r>
      <w:r w:rsidR="001D2F8E">
        <w:rPr>
          <w:rFonts w:ascii="Times New Roman" w:hAnsi="Times New Roman" w:cs="Times New Roman"/>
        </w:rPr>
        <w:t xml:space="preserve"> y </w:t>
      </w:r>
      <w:r w:rsidR="00FF07E2" w:rsidRPr="00FF07E2">
        <w:rPr>
          <w:rFonts w:ascii="Times New Roman" w:hAnsi="Times New Roman" w:cs="Times New Roman"/>
        </w:rPr>
        <w:t>piso noveno</w:t>
      </w:r>
      <w:r w:rsidR="00B7038E">
        <w:rPr>
          <w:rFonts w:ascii="Times New Roman" w:hAnsi="Times New Roman" w:cs="Times New Roman"/>
        </w:rPr>
        <w:t xml:space="preserve"> de la </w:t>
      </w:r>
      <w:r w:rsidR="00FF07E2" w:rsidRPr="00FF07E2">
        <w:rPr>
          <w:rFonts w:ascii="Times New Roman" w:hAnsi="Times New Roman" w:cs="Times New Roman"/>
        </w:rPr>
        <w:t xml:space="preserve">calle 57 No.8.07 </w:t>
      </w:r>
      <w:r>
        <w:rPr>
          <w:rFonts w:ascii="Times New Roman" w:hAnsi="Times New Roman" w:cs="Times New Roman"/>
        </w:rPr>
        <w:t xml:space="preserve">en la ciudad de </w:t>
      </w:r>
      <w:r w:rsidR="00EB2B32">
        <w:rPr>
          <w:rFonts w:ascii="Times New Roman" w:hAnsi="Times New Roman" w:cs="Times New Roman"/>
        </w:rPr>
        <w:t>Bogotá</w:t>
      </w:r>
      <w:r>
        <w:rPr>
          <w:rFonts w:ascii="Times New Roman" w:hAnsi="Times New Roman" w:cs="Times New Roman"/>
        </w:rPr>
        <w:t>.</w:t>
      </w:r>
    </w:p>
    <w:p w:rsidR="00455D18" w:rsidRDefault="00455D18" w:rsidP="00286400">
      <w:pPr>
        <w:pStyle w:val="Ttulo1"/>
        <w:numPr>
          <w:ilvl w:val="0"/>
          <w:numId w:val="19"/>
        </w:numPr>
      </w:pPr>
      <w:r>
        <w:t>ACTIVIDADES PRELIMINARES</w:t>
      </w:r>
    </w:p>
    <w:p w:rsidR="00455D18" w:rsidRDefault="00455D18" w:rsidP="00455D18"/>
    <w:p w:rsidR="00455D18" w:rsidRDefault="00455D18" w:rsidP="00286400">
      <w:pPr>
        <w:pStyle w:val="Prrafodelista"/>
        <w:numPr>
          <w:ilvl w:val="0"/>
          <w:numId w:val="4"/>
        </w:numPr>
      </w:pPr>
      <w:r>
        <w:t xml:space="preserve">Se debe realizar el tendido de una red de datos y eléctrica provisional para 60 puestos de trabajo en la oficina 406, ubicada en </w:t>
      </w:r>
      <w:r w:rsidRPr="00744A07">
        <w:t>la Calle 59</w:t>
      </w:r>
      <w:r w:rsidR="001D2F8E">
        <w:t>A Bis No. 5 – 53, edificio Link, en dicho local se trasladaran provisionalmente sesenta de</w:t>
      </w:r>
      <w:r>
        <w:t xml:space="preserve"> los funcionarios de la </w:t>
      </w:r>
      <w:r w:rsidR="001D2F8E">
        <w:t>S</w:t>
      </w:r>
      <w:r>
        <w:t xml:space="preserve">ucursal Estatal y </w:t>
      </w:r>
      <w:r w:rsidRPr="00455D18">
        <w:t xml:space="preserve">Vicepresidencia </w:t>
      </w:r>
      <w:r>
        <w:t>d</w:t>
      </w:r>
      <w:r w:rsidRPr="00455D18">
        <w:t>e Indemnizaciones</w:t>
      </w:r>
      <w:r>
        <w:t>, mientras se realizan los trabajos.</w:t>
      </w:r>
    </w:p>
    <w:p w:rsidR="00455D18" w:rsidRDefault="00455D18" w:rsidP="00455D18"/>
    <w:p w:rsidR="00455D18" w:rsidRDefault="00455D18" w:rsidP="00286400">
      <w:pPr>
        <w:pStyle w:val="Prrafodelista"/>
        <w:numPr>
          <w:ilvl w:val="0"/>
          <w:numId w:val="4"/>
        </w:numPr>
      </w:pPr>
      <w:r w:rsidRPr="00455D18">
        <w:t>Desmonte de redes eléctricas (Normal, Regulado e Iluminación) y de cableado estructurado (voz y datos) existentes, incluye la totalidad todos sus componentes.</w:t>
      </w:r>
    </w:p>
    <w:p w:rsidR="00455D18" w:rsidRDefault="00455D18" w:rsidP="00455D18">
      <w:pPr>
        <w:pStyle w:val="Prrafodelista"/>
        <w:ind w:left="360"/>
      </w:pPr>
    </w:p>
    <w:p w:rsidR="00455D18" w:rsidRDefault="00455D18" w:rsidP="00286400">
      <w:pPr>
        <w:pStyle w:val="Prrafodelista"/>
        <w:numPr>
          <w:ilvl w:val="0"/>
          <w:numId w:val="4"/>
        </w:numPr>
      </w:pPr>
      <w:r>
        <w:t xml:space="preserve">Desmonte, traslado y puesta en funcionamiento de los equipos activos (racks, </w:t>
      </w:r>
      <w:proofErr w:type="spellStart"/>
      <w:r>
        <w:t>switches</w:t>
      </w:r>
      <w:proofErr w:type="spellEnd"/>
      <w:r>
        <w:t xml:space="preserve"> entre otros), permitiendo que la red provisional preste el servicio en las mismas condiciones que la red actual. Una vez este adecuado el nuevo centro de cableado estos se deben desmontar, trasladar e instalar en el nuevo rack y ponerlos en funcionamiento. Estas actividades se deben coordinar con el área de sistemas de La Previsora.</w:t>
      </w:r>
    </w:p>
    <w:p w:rsidR="00CE126E" w:rsidRDefault="00CE126E" w:rsidP="00CE126E">
      <w:bookmarkStart w:id="0" w:name="_Toc509920464"/>
    </w:p>
    <w:p w:rsidR="00302EE1" w:rsidRPr="009B215F" w:rsidRDefault="00302EE1" w:rsidP="00CE126E">
      <w:pPr>
        <w:rPr>
          <w:b/>
        </w:rPr>
      </w:pPr>
      <w:r w:rsidRPr="009B215F">
        <w:rPr>
          <w:b/>
        </w:rPr>
        <w:lastRenderedPageBreak/>
        <w:t>ESPECIFICACIONES TÉCNICAS CABLEADO ESTRUCTURADO</w:t>
      </w:r>
    </w:p>
    <w:p w:rsidR="00302EE1" w:rsidRDefault="00302EE1" w:rsidP="00302EE1">
      <w:pPr>
        <w:pStyle w:val="Titulo"/>
        <w:spacing w:before="0" w:after="0"/>
        <w:ind w:left="360"/>
        <w:jc w:val="both"/>
        <w:rPr>
          <w:rFonts w:ascii="Times New Roman" w:hAnsi="Times New Roman"/>
          <w:caps w:val="0"/>
          <w:color w:val="000000"/>
          <w:szCs w:val="24"/>
          <w:lang w:val="es-CO" w:eastAsia="en-US"/>
        </w:rPr>
      </w:pPr>
    </w:p>
    <w:p w:rsidR="00302EE1" w:rsidRDefault="00302EE1" w:rsidP="00302EE1">
      <w:pPr>
        <w:rPr>
          <w:noProof/>
          <w:szCs w:val="24"/>
          <w:lang w:val="es-CO" w:eastAsia="en-US"/>
        </w:rPr>
      </w:pPr>
      <w:r>
        <w:rPr>
          <w:noProof/>
          <w:szCs w:val="24"/>
        </w:rPr>
        <w:t xml:space="preserve">El proponente deberá conformar su propuesta de acuerdo con la tecnología ofrecida y </w:t>
      </w:r>
      <w:r w:rsidR="002E1041">
        <w:rPr>
          <w:noProof/>
          <w:szCs w:val="24"/>
        </w:rPr>
        <w:t>con los</w:t>
      </w:r>
      <w:r>
        <w:rPr>
          <w:noProof/>
          <w:szCs w:val="24"/>
        </w:rPr>
        <w:t xml:space="preserve"> requerimientos técnicos estipulados en este documento; los que en conjunto, constituyen un diseño que indica la funcionalidad mínima requerida para la entidad.</w:t>
      </w:r>
    </w:p>
    <w:p w:rsidR="00302EE1" w:rsidRDefault="00302EE1" w:rsidP="00302EE1">
      <w:pPr>
        <w:rPr>
          <w:noProof/>
          <w:szCs w:val="24"/>
        </w:rPr>
      </w:pPr>
    </w:p>
    <w:p w:rsidR="00302EE1" w:rsidRPr="00744A07" w:rsidRDefault="00302EE1" w:rsidP="00302EE1">
      <w:pPr>
        <w:rPr>
          <w:noProof/>
          <w:szCs w:val="24"/>
        </w:rPr>
      </w:pPr>
      <w:r>
        <w:rPr>
          <w:noProof/>
          <w:szCs w:val="24"/>
        </w:rPr>
        <w:t xml:space="preserve">Se dede realizar el suministro, instalación y puesta en funcionamiento </w:t>
      </w:r>
      <w:r w:rsidRPr="00744A07">
        <w:rPr>
          <w:noProof/>
          <w:szCs w:val="24"/>
        </w:rPr>
        <w:t xml:space="preserve">de </w:t>
      </w:r>
      <w:r w:rsidR="00EB2B32" w:rsidRPr="00744A07">
        <w:rPr>
          <w:noProof/>
          <w:szCs w:val="24"/>
        </w:rPr>
        <w:t>4</w:t>
      </w:r>
      <w:r w:rsidR="00A25E11">
        <w:rPr>
          <w:noProof/>
          <w:szCs w:val="24"/>
        </w:rPr>
        <w:t>64</w:t>
      </w:r>
      <w:r w:rsidRPr="00744A07">
        <w:rPr>
          <w:noProof/>
          <w:szCs w:val="24"/>
        </w:rPr>
        <w:t xml:space="preserve"> puntos de cableado categoria 6A para datos y voz, distribuidos de la siguiente manera:</w:t>
      </w:r>
    </w:p>
    <w:p w:rsidR="00302EE1" w:rsidRPr="00744A07" w:rsidRDefault="00302EE1" w:rsidP="00302EE1">
      <w:pPr>
        <w:rPr>
          <w:noProof/>
          <w:szCs w:val="24"/>
        </w:rPr>
      </w:pPr>
    </w:p>
    <w:p w:rsidR="00302EE1" w:rsidRPr="00744A07" w:rsidRDefault="00EB2B32" w:rsidP="00302EE1">
      <w:pPr>
        <w:rPr>
          <w:noProof/>
          <w:szCs w:val="24"/>
        </w:rPr>
      </w:pPr>
      <w:r w:rsidRPr="009B215F">
        <w:rPr>
          <w:b/>
          <w:noProof/>
          <w:szCs w:val="24"/>
          <w:u w:val="single"/>
        </w:rPr>
        <w:t>VICEPRESIDENCIA DE INDEMNIZACIONES</w:t>
      </w:r>
      <w:r w:rsidR="00A9446A" w:rsidRPr="009B215F">
        <w:rPr>
          <w:b/>
          <w:noProof/>
          <w:szCs w:val="24"/>
          <w:u w:val="single"/>
        </w:rPr>
        <w:t xml:space="preserve"> - (ALA-A)</w:t>
      </w:r>
      <w:r w:rsidR="00302EE1" w:rsidRPr="00744A07">
        <w:rPr>
          <w:noProof/>
          <w:szCs w:val="24"/>
        </w:rPr>
        <w:t xml:space="preserve">: </w:t>
      </w:r>
      <w:r w:rsidR="00F42D7D">
        <w:rPr>
          <w:noProof/>
          <w:szCs w:val="24"/>
        </w:rPr>
        <w:t xml:space="preserve">Se instalaran </w:t>
      </w:r>
      <w:r w:rsidRPr="00744A07">
        <w:rPr>
          <w:noProof/>
          <w:szCs w:val="24"/>
        </w:rPr>
        <w:t>3</w:t>
      </w:r>
      <w:r w:rsidR="00A25E11">
        <w:rPr>
          <w:noProof/>
          <w:szCs w:val="24"/>
        </w:rPr>
        <w:t>44</w:t>
      </w:r>
      <w:r w:rsidR="00302EE1" w:rsidRPr="00744A07">
        <w:rPr>
          <w:noProof/>
          <w:szCs w:val="24"/>
        </w:rPr>
        <w:t xml:space="preserve"> puntos</w:t>
      </w:r>
      <w:r w:rsidR="00F42D7D">
        <w:rPr>
          <w:noProof/>
          <w:szCs w:val="24"/>
        </w:rPr>
        <w:t xml:space="preserve"> distribuidos así:</w:t>
      </w:r>
      <w:r w:rsidR="00302EE1" w:rsidRPr="00744A07">
        <w:rPr>
          <w:noProof/>
          <w:szCs w:val="24"/>
        </w:rPr>
        <w:t xml:space="preserve"> (</w:t>
      </w:r>
      <w:r w:rsidR="00F42D7D">
        <w:rPr>
          <w:noProof/>
          <w:szCs w:val="24"/>
        </w:rPr>
        <w:t>1</w:t>
      </w:r>
      <w:r w:rsidR="00A25E11">
        <w:rPr>
          <w:noProof/>
          <w:szCs w:val="24"/>
        </w:rPr>
        <w:t>84</w:t>
      </w:r>
      <w:r w:rsidR="00302EE1" w:rsidRPr="00744A07">
        <w:rPr>
          <w:noProof/>
          <w:szCs w:val="24"/>
        </w:rPr>
        <w:t xml:space="preserve"> puntos de datos y </w:t>
      </w:r>
      <w:r w:rsidR="00F42D7D">
        <w:rPr>
          <w:noProof/>
          <w:szCs w:val="24"/>
        </w:rPr>
        <w:t>16</w:t>
      </w:r>
      <w:r w:rsidR="00A25E11">
        <w:rPr>
          <w:noProof/>
          <w:szCs w:val="24"/>
        </w:rPr>
        <w:t>0</w:t>
      </w:r>
      <w:r w:rsidR="00302EE1" w:rsidRPr="00744A07">
        <w:rPr>
          <w:noProof/>
          <w:szCs w:val="24"/>
        </w:rPr>
        <w:t xml:space="preserve"> puntos de voz).</w:t>
      </w:r>
      <w:r w:rsidR="00A9446A">
        <w:rPr>
          <w:noProof/>
          <w:szCs w:val="24"/>
        </w:rPr>
        <w:t xml:space="preserve"> </w:t>
      </w:r>
    </w:p>
    <w:p w:rsidR="00A24A8D" w:rsidRDefault="00A24A8D" w:rsidP="00302EE1">
      <w:pPr>
        <w:rPr>
          <w:noProof/>
          <w:szCs w:val="24"/>
        </w:rPr>
      </w:pPr>
    </w:p>
    <w:p w:rsidR="00A9446A" w:rsidRDefault="00A9446A" w:rsidP="00302EE1">
      <w:pPr>
        <w:rPr>
          <w:noProof/>
          <w:szCs w:val="24"/>
        </w:rPr>
      </w:pPr>
      <w:r>
        <w:rPr>
          <w:noProof/>
          <w:szCs w:val="24"/>
        </w:rPr>
        <w:t>D</w:t>
      </w:r>
      <w:r w:rsidR="00F447BC">
        <w:rPr>
          <w:noProof/>
          <w:szCs w:val="24"/>
        </w:rPr>
        <w:t>e est</w:t>
      </w:r>
      <w:r w:rsidR="004D78F6">
        <w:rPr>
          <w:noProof/>
          <w:szCs w:val="24"/>
        </w:rPr>
        <w:t xml:space="preserve">e Centro de Cableado </w:t>
      </w:r>
      <w:r w:rsidR="00F447BC">
        <w:rPr>
          <w:noProof/>
          <w:szCs w:val="24"/>
        </w:rPr>
        <w:t xml:space="preserve">se conectaran </w:t>
      </w:r>
      <w:r w:rsidR="004D78F6">
        <w:rPr>
          <w:noProof/>
          <w:szCs w:val="24"/>
        </w:rPr>
        <w:t xml:space="preserve">algunos </w:t>
      </w:r>
      <w:r w:rsidR="00F447BC">
        <w:rPr>
          <w:noProof/>
          <w:szCs w:val="24"/>
        </w:rPr>
        <w:t xml:space="preserve">locales </w:t>
      </w:r>
      <w:r w:rsidR="004D78F6">
        <w:rPr>
          <w:noProof/>
          <w:szCs w:val="24"/>
        </w:rPr>
        <w:t xml:space="preserve">( 10,20,26,28 y30) </w:t>
      </w:r>
      <w:r w:rsidR="00F447BC">
        <w:rPr>
          <w:noProof/>
          <w:szCs w:val="24"/>
        </w:rPr>
        <w:t>del primer piso</w:t>
      </w:r>
      <w:r w:rsidR="004D78F6">
        <w:rPr>
          <w:noProof/>
          <w:szCs w:val="24"/>
        </w:rPr>
        <w:t xml:space="preserve"> </w:t>
      </w:r>
      <w:r w:rsidR="00F447BC">
        <w:rPr>
          <w:noProof/>
          <w:szCs w:val="24"/>
        </w:rPr>
        <w:t xml:space="preserve">así: </w:t>
      </w:r>
    </w:p>
    <w:p w:rsidR="004D78F6" w:rsidRPr="00744A07" w:rsidRDefault="004D78F6" w:rsidP="00302EE1">
      <w:pPr>
        <w:rPr>
          <w:noProof/>
          <w:szCs w:val="24"/>
        </w:rPr>
      </w:pPr>
    </w:p>
    <w:p w:rsidR="00A9446A" w:rsidRPr="00096ABD" w:rsidRDefault="00A9446A" w:rsidP="00286400">
      <w:pPr>
        <w:pStyle w:val="Prrafodelista"/>
        <w:numPr>
          <w:ilvl w:val="0"/>
          <w:numId w:val="22"/>
        </w:numPr>
        <w:rPr>
          <w:noProof/>
          <w:szCs w:val="24"/>
        </w:rPr>
      </w:pPr>
      <w:r w:rsidRPr="00096ABD">
        <w:rPr>
          <w:noProof/>
          <w:szCs w:val="24"/>
        </w:rPr>
        <w:t xml:space="preserve">LOCAL No. 10 :Tendido e instalación de un (1) punto doble voz y datos  desde el Centro de cableado del ALA-A, y para conectar el switch existente en este local. </w:t>
      </w:r>
    </w:p>
    <w:p w:rsidR="00A9446A" w:rsidRDefault="00A9446A" w:rsidP="00302EE1">
      <w:pPr>
        <w:rPr>
          <w:b/>
          <w:noProof/>
          <w:szCs w:val="24"/>
        </w:rPr>
      </w:pPr>
    </w:p>
    <w:p w:rsidR="00A9446A" w:rsidRPr="00096ABD" w:rsidRDefault="00A9446A" w:rsidP="00286400">
      <w:pPr>
        <w:pStyle w:val="Prrafodelista"/>
        <w:numPr>
          <w:ilvl w:val="0"/>
          <w:numId w:val="22"/>
        </w:numPr>
        <w:rPr>
          <w:noProof/>
          <w:szCs w:val="24"/>
        </w:rPr>
      </w:pPr>
      <w:r w:rsidRPr="00096ABD">
        <w:rPr>
          <w:noProof/>
          <w:szCs w:val="24"/>
        </w:rPr>
        <w:t>LOCAL No.20:  Tendido de un (1) punto doble voz y datos desde el Centor de cableado del ALA-A</w:t>
      </w:r>
      <w:r w:rsidR="00F447BC">
        <w:rPr>
          <w:noProof/>
          <w:szCs w:val="24"/>
        </w:rPr>
        <w:t>.</w:t>
      </w:r>
    </w:p>
    <w:p w:rsidR="00A9446A" w:rsidRPr="00744A07" w:rsidRDefault="00A9446A" w:rsidP="00A9446A">
      <w:pPr>
        <w:rPr>
          <w:noProof/>
          <w:szCs w:val="24"/>
        </w:rPr>
      </w:pPr>
    </w:p>
    <w:p w:rsidR="00A9446A" w:rsidRPr="00096ABD" w:rsidRDefault="00A9446A" w:rsidP="00286400">
      <w:pPr>
        <w:pStyle w:val="Prrafodelista"/>
        <w:numPr>
          <w:ilvl w:val="0"/>
          <w:numId w:val="22"/>
        </w:numPr>
        <w:rPr>
          <w:noProof/>
          <w:szCs w:val="24"/>
        </w:rPr>
      </w:pPr>
      <w:r w:rsidRPr="00096ABD">
        <w:rPr>
          <w:noProof/>
          <w:szCs w:val="24"/>
        </w:rPr>
        <w:t xml:space="preserve">LOCAL No. 30, 28 y 26 : Tendido de un </w:t>
      </w:r>
      <w:r w:rsidR="00F447BC">
        <w:rPr>
          <w:noProof/>
          <w:szCs w:val="24"/>
        </w:rPr>
        <w:t>(</w:t>
      </w:r>
      <w:r w:rsidR="004D78F6">
        <w:rPr>
          <w:noProof/>
          <w:szCs w:val="24"/>
        </w:rPr>
        <w:t>8</w:t>
      </w:r>
      <w:r w:rsidRPr="00096ABD">
        <w:rPr>
          <w:noProof/>
          <w:szCs w:val="24"/>
        </w:rPr>
        <w:t>) punto doble desde el Cent</w:t>
      </w:r>
      <w:r w:rsidR="00F447BC">
        <w:rPr>
          <w:noProof/>
          <w:szCs w:val="24"/>
        </w:rPr>
        <w:t>ro</w:t>
      </w:r>
      <w:r w:rsidRPr="00096ABD">
        <w:rPr>
          <w:noProof/>
          <w:szCs w:val="24"/>
        </w:rPr>
        <w:t xml:space="preserve"> de cableado del ALA-A, para conectar  dar conectividad a los equipos existentes. </w:t>
      </w:r>
    </w:p>
    <w:p w:rsidR="00A9446A" w:rsidRDefault="00A9446A" w:rsidP="00302EE1">
      <w:pPr>
        <w:rPr>
          <w:b/>
          <w:noProof/>
          <w:szCs w:val="24"/>
        </w:rPr>
      </w:pPr>
    </w:p>
    <w:p w:rsidR="00A9446A" w:rsidRDefault="00A9446A" w:rsidP="00302EE1">
      <w:pPr>
        <w:rPr>
          <w:b/>
          <w:noProof/>
          <w:szCs w:val="24"/>
        </w:rPr>
      </w:pPr>
    </w:p>
    <w:p w:rsidR="00302EE1" w:rsidRPr="00744A07" w:rsidRDefault="00A24A8D" w:rsidP="00302EE1">
      <w:pPr>
        <w:rPr>
          <w:noProof/>
          <w:szCs w:val="24"/>
        </w:rPr>
      </w:pPr>
      <w:r w:rsidRPr="009B215F">
        <w:rPr>
          <w:b/>
          <w:noProof/>
          <w:szCs w:val="24"/>
          <w:u w:val="single"/>
        </w:rPr>
        <w:t xml:space="preserve">SUCURSAL </w:t>
      </w:r>
      <w:r w:rsidR="00EB2B32" w:rsidRPr="009B215F">
        <w:rPr>
          <w:b/>
          <w:noProof/>
          <w:szCs w:val="24"/>
          <w:u w:val="single"/>
        </w:rPr>
        <w:t>ESTATAL</w:t>
      </w:r>
      <w:r w:rsidR="00302EE1" w:rsidRPr="00744A07">
        <w:rPr>
          <w:noProof/>
          <w:szCs w:val="24"/>
        </w:rPr>
        <w:t xml:space="preserve">: </w:t>
      </w:r>
      <w:r w:rsidR="00EB2B32" w:rsidRPr="00744A07">
        <w:rPr>
          <w:noProof/>
          <w:szCs w:val="24"/>
        </w:rPr>
        <w:t>12</w:t>
      </w:r>
      <w:r w:rsidR="00A25E11">
        <w:rPr>
          <w:noProof/>
          <w:szCs w:val="24"/>
        </w:rPr>
        <w:t>0</w:t>
      </w:r>
      <w:r w:rsidR="00302EE1" w:rsidRPr="00744A07">
        <w:rPr>
          <w:noProof/>
          <w:szCs w:val="24"/>
        </w:rPr>
        <w:t xml:space="preserve"> puntos (</w:t>
      </w:r>
      <w:r w:rsidR="002D6F47">
        <w:rPr>
          <w:noProof/>
          <w:szCs w:val="24"/>
        </w:rPr>
        <w:t>65</w:t>
      </w:r>
      <w:r w:rsidR="00302EE1" w:rsidRPr="00744A07">
        <w:rPr>
          <w:noProof/>
          <w:szCs w:val="24"/>
        </w:rPr>
        <w:t xml:space="preserve"> puntos de datos y </w:t>
      </w:r>
      <w:r w:rsidR="00845B18">
        <w:rPr>
          <w:noProof/>
          <w:szCs w:val="24"/>
        </w:rPr>
        <w:t>5</w:t>
      </w:r>
      <w:r w:rsidR="002D6F47">
        <w:rPr>
          <w:noProof/>
          <w:szCs w:val="24"/>
        </w:rPr>
        <w:t>5</w:t>
      </w:r>
      <w:r w:rsidR="00302EE1" w:rsidRPr="00744A07">
        <w:rPr>
          <w:noProof/>
          <w:szCs w:val="24"/>
        </w:rPr>
        <w:t xml:space="preserve"> puntos de voz).</w:t>
      </w:r>
    </w:p>
    <w:p w:rsidR="004D78F6" w:rsidRDefault="004D78F6" w:rsidP="004D78F6">
      <w:pPr>
        <w:rPr>
          <w:noProof/>
          <w:szCs w:val="24"/>
        </w:rPr>
      </w:pPr>
      <w:r>
        <w:rPr>
          <w:noProof/>
          <w:szCs w:val="24"/>
        </w:rPr>
        <w:t xml:space="preserve">De este Centro de Cableado se conectaran locales 36 y 42 del primer piso así: </w:t>
      </w:r>
    </w:p>
    <w:p w:rsidR="00F447BC" w:rsidRPr="00744A07" w:rsidRDefault="00F447BC" w:rsidP="00F447BC">
      <w:pPr>
        <w:rPr>
          <w:noProof/>
          <w:szCs w:val="24"/>
        </w:rPr>
      </w:pPr>
    </w:p>
    <w:p w:rsidR="00F447BC" w:rsidRPr="00096ABD" w:rsidRDefault="00F447BC" w:rsidP="00286400">
      <w:pPr>
        <w:pStyle w:val="Prrafodelista"/>
        <w:numPr>
          <w:ilvl w:val="0"/>
          <w:numId w:val="22"/>
        </w:numPr>
        <w:rPr>
          <w:noProof/>
          <w:szCs w:val="24"/>
        </w:rPr>
      </w:pPr>
      <w:r w:rsidRPr="00096ABD">
        <w:rPr>
          <w:noProof/>
          <w:szCs w:val="24"/>
        </w:rPr>
        <w:t xml:space="preserve">LOCAL No.36: Tendido </w:t>
      </w:r>
      <w:r w:rsidR="004D78F6">
        <w:rPr>
          <w:noProof/>
          <w:szCs w:val="24"/>
        </w:rPr>
        <w:t>d</w:t>
      </w:r>
      <w:r w:rsidRPr="00096ABD">
        <w:rPr>
          <w:noProof/>
          <w:szCs w:val="24"/>
        </w:rPr>
        <w:t>e tres (3) puntos dobles desde el Centor de cableado del ALA-</w:t>
      </w:r>
      <w:r>
        <w:rPr>
          <w:noProof/>
          <w:szCs w:val="24"/>
        </w:rPr>
        <w:t>B</w:t>
      </w:r>
      <w:r w:rsidRPr="00096ABD">
        <w:rPr>
          <w:noProof/>
          <w:szCs w:val="24"/>
        </w:rPr>
        <w:t>. a este local.</w:t>
      </w:r>
    </w:p>
    <w:p w:rsidR="00825547" w:rsidRDefault="00825547" w:rsidP="00302EE1">
      <w:pPr>
        <w:rPr>
          <w:noProof/>
          <w:szCs w:val="24"/>
        </w:rPr>
      </w:pPr>
    </w:p>
    <w:p w:rsidR="007E4EE8" w:rsidRPr="00096ABD" w:rsidRDefault="007E4EE8" w:rsidP="00286400">
      <w:pPr>
        <w:pStyle w:val="Prrafodelista"/>
        <w:numPr>
          <w:ilvl w:val="0"/>
          <w:numId w:val="23"/>
        </w:numPr>
        <w:rPr>
          <w:noProof/>
          <w:szCs w:val="24"/>
        </w:rPr>
      </w:pPr>
      <w:r w:rsidRPr="00096ABD">
        <w:rPr>
          <w:noProof/>
          <w:szCs w:val="24"/>
        </w:rPr>
        <w:t xml:space="preserve">LOCAL No,42: </w:t>
      </w:r>
      <w:r w:rsidR="007F3200" w:rsidRPr="00096ABD">
        <w:rPr>
          <w:noProof/>
          <w:szCs w:val="24"/>
        </w:rPr>
        <w:t>Tendido e instalación de</w:t>
      </w:r>
      <w:r w:rsidRPr="00096ABD">
        <w:rPr>
          <w:noProof/>
          <w:szCs w:val="24"/>
        </w:rPr>
        <w:t xml:space="preserve"> dos (2) puntos dobles desde el Centro de Computo del ALA –</w:t>
      </w:r>
      <w:r w:rsidR="00FF07E2" w:rsidRPr="00096ABD">
        <w:rPr>
          <w:noProof/>
          <w:szCs w:val="24"/>
        </w:rPr>
        <w:t xml:space="preserve">B, </w:t>
      </w:r>
      <w:r w:rsidR="007F3200" w:rsidRPr="00096ABD">
        <w:rPr>
          <w:noProof/>
          <w:szCs w:val="24"/>
        </w:rPr>
        <w:t>a este local.</w:t>
      </w:r>
    </w:p>
    <w:p w:rsidR="007E4EE8" w:rsidRDefault="007E4EE8" w:rsidP="00302EE1">
      <w:pPr>
        <w:rPr>
          <w:noProof/>
          <w:szCs w:val="24"/>
        </w:rPr>
      </w:pPr>
    </w:p>
    <w:p w:rsidR="00302EE1" w:rsidRDefault="00302EE1" w:rsidP="00302EE1">
      <w:pPr>
        <w:rPr>
          <w:noProof/>
          <w:szCs w:val="24"/>
        </w:rPr>
      </w:pPr>
      <w:r>
        <w:rPr>
          <w:noProof/>
          <w:szCs w:val="24"/>
        </w:rPr>
        <w:t>Las salidas de datos, seran identificadas por ser de color rojo y las de voz por ser de color azul.</w:t>
      </w:r>
    </w:p>
    <w:p w:rsidR="007F3200" w:rsidRDefault="007F3200" w:rsidP="00302EE1">
      <w:pPr>
        <w:rPr>
          <w:noProof/>
          <w:szCs w:val="24"/>
        </w:rPr>
      </w:pPr>
    </w:p>
    <w:p w:rsidR="00302EE1" w:rsidRPr="00706503" w:rsidRDefault="007F3200" w:rsidP="00302EE1">
      <w:pPr>
        <w:rPr>
          <w:b/>
          <w:noProof/>
          <w:szCs w:val="24"/>
          <w:u w:val="single"/>
        </w:rPr>
      </w:pPr>
      <w:r w:rsidRPr="00706503">
        <w:rPr>
          <w:b/>
          <w:noProof/>
          <w:szCs w:val="24"/>
          <w:u w:val="single"/>
        </w:rPr>
        <w:t>La totalidad de los puntos deberán certificarse.</w:t>
      </w:r>
    </w:p>
    <w:p w:rsidR="007F3200" w:rsidRPr="00706503" w:rsidRDefault="007F3200" w:rsidP="00302EE1">
      <w:pPr>
        <w:rPr>
          <w:b/>
          <w:noProof/>
          <w:szCs w:val="24"/>
          <w:u w:val="single"/>
        </w:rPr>
      </w:pPr>
    </w:p>
    <w:p w:rsidR="00302EE1" w:rsidRDefault="00302EE1" w:rsidP="00302EE1">
      <w:pPr>
        <w:rPr>
          <w:szCs w:val="24"/>
        </w:rPr>
      </w:pPr>
      <w:r>
        <w:rPr>
          <w:szCs w:val="24"/>
        </w:rPr>
        <w:t>El diseño de la infraestructura física y la implementación del cableado estructurado, estarán basados en los estándares:</w:t>
      </w:r>
    </w:p>
    <w:p w:rsidR="00302EE1" w:rsidRDefault="00302EE1" w:rsidP="00302EE1">
      <w:pPr>
        <w:rPr>
          <w:szCs w:val="24"/>
        </w:rPr>
      </w:pPr>
    </w:p>
    <w:p w:rsidR="00302EE1" w:rsidRDefault="00302EE1" w:rsidP="00286400">
      <w:pPr>
        <w:numPr>
          <w:ilvl w:val="0"/>
          <w:numId w:val="7"/>
        </w:numPr>
        <w:spacing w:after="200"/>
        <w:rPr>
          <w:szCs w:val="24"/>
          <w:lang w:val="en-US"/>
        </w:rPr>
      </w:pPr>
      <w:r>
        <w:rPr>
          <w:szCs w:val="24"/>
          <w:lang w:val="en-US"/>
        </w:rPr>
        <w:t>ISO/IEC 11801:2002 + A1:2008 + A2: 2010(E) Generic cabling for customer premises.</w:t>
      </w:r>
    </w:p>
    <w:p w:rsidR="00302EE1" w:rsidRDefault="00302EE1" w:rsidP="00286400">
      <w:pPr>
        <w:numPr>
          <w:ilvl w:val="0"/>
          <w:numId w:val="7"/>
        </w:numPr>
        <w:spacing w:after="200"/>
        <w:rPr>
          <w:szCs w:val="24"/>
          <w:lang w:val="es-CO"/>
        </w:rPr>
      </w:pPr>
      <w:r>
        <w:rPr>
          <w:szCs w:val="24"/>
        </w:rPr>
        <w:t>EIA/TIA–568-C conjunto de normas para instalaciones de cableado:</w:t>
      </w:r>
    </w:p>
    <w:p w:rsidR="00302EE1" w:rsidRDefault="00302EE1" w:rsidP="00286400">
      <w:pPr>
        <w:numPr>
          <w:ilvl w:val="0"/>
          <w:numId w:val="8"/>
        </w:numPr>
        <w:spacing w:after="200"/>
        <w:rPr>
          <w:szCs w:val="24"/>
          <w:lang w:val="en-US"/>
        </w:rPr>
      </w:pPr>
      <w:r>
        <w:rPr>
          <w:szCs w:val="24"/>
          <w:lang w:val="en-US"/>
        </w:rPr>
        <w:t>EIA/TIA 568-C.0</w:t>
      </w:r>
    </w:p>
    <w:p w:rsidR="00302EE1" w:rsidRDefault="00302EE1" w:rsidP="00286400">
      <w:pPr>
        <w:numPr>
          <w:ilvl w:val="0"/>
          <w:numId w:val="8"/>
        </w:numPr>
        <w:spacing w:after="200"/>
        <w:rPr>
          <w:szCs w:val="24"/>
          <w:lang w:val="en-US"/>
        </w:rPr>
      </w:pPr>
      <w:r>
        <w:rPr>
          <w:szCs w:val="24"/>
          <w:lang w:val="en-US"/>
        </w:rPr>
        <w:lastRenderedPageBreak/>
        <w:t>EIA/TIA 568-C.1</w:t>
      </w:r>
    </w:p>
    <w:p w:rsidR="00302EE1" w:rsidRDefault="00302EE1" w:rsidP="00286400">
      <w:pPr>
        <w:numPr>
          <w:ilvl w:val="0"/>
          <w:numId w:val="8"/>
        </w:numPr>
        <w:spacing w:after="200"/>
        <w:rPr>
          <w:szCs w:val="24"/>
          <w:lang w:val="es-CO"/>
        </w:rPr>
      </w:pPr>
      <w:r>
        <w:rPr>
          <w:szCs w:val="24"/>
        </w:rPr>
        <w:t>EIA/TIA 568-C.2</w:t>
      </w:r>
    </w:p>
    <w:p w:rsidR="00302EE1" w:rsidRDefault="00302EE1" w:rsidP="00286400">
      <w:pPr>
        <w:numPr>
          <w:ilvl w:val="0"/>
          <w:numId w:val="8"/>
        </w:numPr>
        <w:spacing w:after="200"/>
        <w:rPr>
          <w:szCs w:val="24"/>
        </w:rPr>
      </w:pPr>
      <w:r>
        <w:rPr>
          <w:szCs w:val="24"/>
        </w:rPr>
        <w:t>EIA/TIA 568-C.3</w:t>
      </w:r>
    </w:p>
    <w:p w:rsidR="00302EE1" w:rsidRDefault="00302EE1" w:rsidP="00286400">
      <w:pPr>
        <w:numPr>
          <w:ilvl w:val="0"/>
          <w:numId w:val="9"/>
        </w:numPr>
        <w:spacing w:after="200"/>
        <w:ind w:left="360"/>
        <w:rPr>
          <w:szCs w:val="24"/>
        </w:rPr>
      </w:pPr>
      <w:r>
        <w:rPr>
          <w:szCs w:val="24"/>
        </w:rPr>
        <w:t xml:space="preserve">EIA/TIA-569-B </w:t>
      </w:r>
      <w:proofErr w:type="spellStart"/>
      <w:r>
        <w:rPr>
          <w:szCs w:val="24"/>
        </w:rPr>
        <w:t>Commercial</w:t>
      </w:r>
      <w:proofErr w:type="spellEnd"/>
      <w:r>
        <w:rPr>
          <w:szCs w:val="24"/>
        </w:rPr>
        <w:t xml:space="preserve"> </w:t>
      </w:r>
      <w:proofErr w:type="spellStart"/>
      <w:r>
        <w:rPr>
          <w:szCs w:val="24"/>
        </w:rPr>
        <w:t>Building</w:t>
      </w:r>
      <w:proofErr w:type="spellEnd"/>
      <w:r>
        <w:rPr>
          <w:szCs w:val="24"/>
        </w:rPr>
        <w:t xml:space="preserve"> Standard </w:t>
      </w:r>
      <w:proofErr w:type="spellStart"/>
      <w:r>
        <w:rPr>
          <w:szCs w:val="24"/>
        </w:rPr>
        <w:t>for</w:t>
      </w:r>
      <w:proofErr w:type="spellEnd"/>
      <w:r>
        <w:rPr>
          <w:szCs w:val="24"/>
        </w:rPr>
        <w:t xml:space="preserve"> </w:t>
      </w:r>
      <w:proofErr w:type="spellStart"/>
      <w:r>
        <w:rPr>
          <w:szCs w:val="24"/>
        </w:rPr>
        <w:t>Telecommunications</w:t>
      </w:r>
      <w:proofErr w:type="spellEnd"/>
      <w:r>
        <w:rPr>
          <w:szCs w:val="24"/>
        </w:rPr>
        <w:t xml:space="preserve"> </w:t>
      </w:r>
      <w:proofErr w:type="spellStart"/>
      <w:r>
        <w:rPr>
          <w:szCs w:val="24"/>
        </w:rPr>
        <w:t>Pathways</w:t>
      </w:r>
      <w:proofErr w:type="spellEnd"/>
      <w:r>
        <w:rPr>
          <w:szCs w:val="24"/>
        </w:rPr>
        <w:t xml:space="preserve"> and </w:t>
      </w:r>
      <w:proofErr w:type="spellStart"/>
      <w:r>
        <w:rPr>
          <w:szCs w:val="24"/>
        </w:rPr>
        <w:t>Spaces</w:t>
      </w:r>
      <w:proofErr w:type="spellEnd"/>
      <w:r>
        <w:rPr>
          <w:szCs w:val="24"/>
        </w:rPr>
        <w:t>, que estandariza prácticas de diseño y construcción dentro y entre edificios, que son hechas en soporte de medios y/o equipos de telecomunicaciones tales como canaletas y guías, facilidades de entrada al edificio, armarios y/o closet de comunicaciones y cuarto de equipos.</w:t>
      </w:r>
    </w:p>
    <w:p w:rsidR="00302EE1" w:rsidRDefault="00302EE1" w:rsidP="00286400">
      <w:pPr>
        <w:numPr>
          <w:ilvl w:val="0"/>
          <w:numId w:val="9"/>
        </w:numPr>
        <w:spacing w:after="200"/>
        <w:ind w:left="360"/>
        <w:rPr>
          <w:szCs w:val="24"/>
        </w:rPr>
      </w:pPr>
      <w:r>
        <w:rPr>
          <w:szCs w:val="24"/>
        </w:rPr>
        <w:t xml:space="preserve">EIA/TIA-606-A </w:t>
      </w:r>
      <w:proofErr w:type="spellStart"/>
      <w:r>
        <w:rPr>
          <w:szCs w:val="24"/>
        </w:rPr>
        <w:t>Administration</w:t>
      </w:r>
      <w:proofErr w:type="spellEnd"/>
      <w:r>
        <w:rPr>
          <w:szCs w:val="24"/>
        </w:rPr>
        <w:t xml:space="preserve"> Standard </w:t>
      </w:r>
      <w:proofErr w:type="spellStart"/>
      <w:r>
        <w:rPr>
          <w:szCs w:val="24"/>
        </w:rPr>
        <w:t>for</w:t>
      </w:r>
      <w:proofErr w:type="spellEnd"/>
      <w:r>
        <w:rPr>
          <w:szCs w:val="24"/>
        </w:rPr>
        <w:t xml:space="preserve"> </w:t>
      </w:r>
      <w:proofErr w:type="spellStart"/>
      <w:r>
        <w:rPr>
          <w:szCs w:val="24"/>
        </w:rPr>
        <w:t>the</w:t>
      </w:r>
      <w:proofErr w:type="spellEnd"/>
      <w:r>
        <w:rPr>
          <w:szCs w:val="24"/>
        </w:rPr>
        <w:t xml:space="preserve"> </w:t>
      </w:r>
      <w:proofErr w:type="spellStart"/>
      <w:r>
        <w:rPr>
          <w:szCs w:val="24"/>
        </w:rPr>
        <w:t>Telecommunications</w:t>
      </w:r>
      <w:proofErr w:type="spellEnd"/>
      <w:r>
        <w:rPr>
          <w:szCs w:val="24"/>
        </w:rPr>
        <w:t xml:space="preserve"> </w:t>
      </w:r>
      <w:proofErr w:type="spellStart"/>
      <w:r>
        <w:rPr>
          <w:szCs w:val="24"/>
        </w:rPr>
        <w:t>Commercial</w:t>
      </w:r>
      <w:proofErr w:type="spellEnd"/>
      <w:r>
        <w:rPr>
          <w:szCs w:val="24"/>
        </w:rPr>
        <w:t xml:space="preserve"> </w:t>
      </w:r>
      <w:proofErr w:type="spellStart"/>
      <w:r>
        <w:rPr>
          <w:szCs w:val="24"/>
        </w:rPr>
        <w:t>Building</w:t>
      </w:r>
      <w:proofErr w:type="spellEnd"/>
      <w:r>
        <w:rPr>
          <w:szCs w:val="24"/>
        </w:rPr>
        <w:t xml:space="preserve"> dura of Comercial </w:t>
      </w:r>
      <w:proofErr w:type="spellStart"/>
      <w:r>
        <w:rPr>
          <w:szCs w:val="24"/>
        </w:rPr>
        <w:t>Buildings</w:t>
      </w:r>
      <w:proofErr w:type="spellEnd"/>
      <w:r>
        <w:rPr>
          <w:szCs w:val="24"/>
        </w:rPr>
        <w:t>, que da las guías para marcar y administrar los componentes de un sistema de Cableado Estructurado.</w:t>
      </w:r>
    </w:p>
    <w:p w:rsidR="00302EE1" w:rsidRDefault="00302EE1" w:rsidP="00286400">
      <w:pPr>
        <w:numPr>
          <w:ilvl w:val="0"/>
          <w:numId w:val="9"/>
        </w:numPr>
        <w:spacing w:after="200"/>
        <w:ind w:left="360"/>
        <w:rPr>
          <w:szCs w:val="24"/>
        </w:rPr>
      </w:pPr>
      <w:r>
        <w:rPr>
          <w:szCs w:val="24"/>
        </w:rPr>
        <w:t xml:space="preserve">J-STD-607-A, EIA/TIA-607-B </w:t>
      </w:r>
      <w:proofErr w:type="spellStart"/>
      <w:r>
        <w:rPr>
          <w:szCs w:val="24"/>
        </w:rPr>
        <w:t>Commercial</w:t>
      </w:r>
      <w:proofErr w:type="spellEnd"/>
      <w:r>
        <w:rPr>
          <w:szCs w:val="24"/>
        </w:rPr>
        <w:t xml:space="preserve"> </w:t>
      </w:r>
      <w:proofErr w:type="spellStart"/>
      <w:r>
        <w:rPr>
          <w:szCs w:val="24"/>
        </w:rPr>
        <w:t>Building</w:t>
      </w:r>
      <w:proofErr w:type="spellEnd"/>
      <w:r>
        <w:rPr>
          <w:szCs w:val="24"/>
        </w:rPr>
        <w:t xml:space="preserve"> </w:t>
      </w:r>
      <w:proofErr w:type="spellStart"/>
      <w:r>
        <w:rPr>
          <w:szCs w:val="24"/>
        </w:rPr>
        <w:t>Grounding</w:t>
      </w:r>
      <w:proofErr w:type="spellEnd"/>
      <w:r>
        <w:rPr>
          <w:szCs w:val="24"/>
        </w:rPr>
        <w:t xml:space="preserve"> and </w:t>
      </w:r>
      <w:proofErr w:type="spellStart"/>
      <w:r>
        <w:rPr>
          <w:szCs w:val="24"/>
        </w:rPr>
        <w:t>Bonding</w:t>
      </w:r>
      <w:proofErr w:type="spellEnd"/>
      <w:r>
        <w:rPr>
          <w:szCs w:val="24"/>
        </w:rPr>
        <w:t xml:space="preserve"> </w:t>
      </w:r>
      <w:proofErr w:type="spellStart"/>
      <w:r>
        <w:rPr>
          <w:szCs w:val="24"/>
        </w:rPr>
        <w:t>Requeriments</w:t>
      </w:r>
      <w:proofErr w:type="spellEnd"/>
      <w:r>
        <w:rPr>
          <w:szCs w:val="24"/>
        </w:rPr>
        <w:t xml:space="preserve"> </w:t>
      </w:r>
      <w:proofErr w:type="spellStart"/>
      <w:r>
        <w:rPr>
          <w:szCs w:val="24"/>
        </w:rPr>
        <w:t>for</w:t>
      </w:r>
      <w:proofErr w:type="spellEnd"/>
      <w:r>
        <w:rPr>
          <w:szCs w:val="24"/>
        </w:rPr>
        <w:t xml:space="preserve"> </w:t>
      </w:r>
      <w:proofErr w:type="spellStart"/>
      <w:r>
        <w:rPr>
          <w:szCs w:val="24"/>
        </w:rPr>
        <w:t>Telecommunications</w:t>
      </w:r>
      <w:proofErr w:type="spellEnd"/>
      <w:r>
        <w:rPr>
          <w:szCs w:val="24"/>
        </w:rPr>
        <w:t>, que describe los métodos estándares para distribuir las señales de tierra a través de un edificio.</w:t>
      </w:r>
    </w:p>
    <w:p w:rsidR="00302EE1" w:rsidRDefault="00302EE1" w:rsidP="00286400">
      <w:pPr>
        <w:numPr>
          <w:ilvl w:val="0"/>
          <w:numId w:val="9"/>
        </w:numPr>
        <w:spacing w:after="200"/>
        <w:ind w:left="360"/>
        <w:rPr>
          <w:szCs w:val="24"/>
        </w:rPr>
      </w:pPr>
      <w:r>
        <w:rPr>
          <w:szCs w:val="24"/>
        </w:rPr>
        <w:t>RITEL- Reglamento Técnico para Redes Internas de Telecomunicaciones.</w:t>
      </w:r>
    </w:p>
    <w:p w:rsidR="00EB2B32" w:rsidRDefault="00EB2B32" w:rsidP="00302EE1">
      <w:pPr>
        <w:rPr>
          <w:szCs w:val="24"/>
        </w:rPr>
      </w:pPr>
    </w:p>
    <w:p w:rsidR="00302EE1" w:rsidRDefault="00302EE1" w:rsidP="00302EE1">
      <w:pPr>
        <w:rPr>
          <w:szCs w:val="24"/>
        </w:rPr>
      </w:pPr>
      <w:r>
        <w:rPr>
          <w:szCs w:val="24"/>
        </w:rPr>
        <w:t>Se considerarán tres premisas básicas de cableado estructurado para el manejo de las telecomunicaciones en un edificio.</w:t>
      </w:r>
    </w:p>
    <w:p w:rsidR="00302EE1" w:rsidRDefault="00302EE1" w:rsidP="00302EE1">
      <w:pPr>
        <w:rPr>
          <w:szCs w:val="24"/>
        </w:rPr>
      </w:pPr>
      <w:r>
        <w:rPr>
          <w:szCs w:val="24"/>
        </w:rPr>
        <w:t xml:space="preserve"> </w:t>
      </w:r>
    </w:p>
    <w:p w:rsidR="00302EE1" w:rsidRDefault="00302EE1" w:rsidP="00286400">
      <w:pPr>
        <w:numPr>
          <w:ilvl w:val="0"/>
          <w:numId w:val="10"/>
        </w:numPr>
        <w:spacing w:after="200"/>
        <w:ind w:left="360"/>
        <w:rPr>
          <w:szCs w:val="24"/>
        </w:rPr>
      </w:pPr>
      <w:r>
        <w:rPr>
          <w:szCs w:val="24"/>
        </w:rPr>
        <w:t>Los edificios y los sistemas de comunicaciones son dinámicos, durante la vida útil del edificio.</w:t>
      </w:r>
    </w:p>
    <w:p w:rsidR="00302EE1" w:rsidRDefault="00302EE1" w:rsidP="00286400">
      <w:pPr>
        <w:numPr>
          <w:ilvl w:val="0"/>
          <w:numId w:val="10"/>
        </w:numPr>
        <w:spacing w:after="200"/>
        <w:ind w:left="360"/>
        <w:rPr>
          <w:szCs w:val="24"/>
        </w:rPr>
      </w:pPr>
      <w:r>
        <w:rPr>
          <w:szCs w:val="24"/>
        </w:rPr>
        <w:t>Los equipos de comunicación y los medios de transmisión cambian dinámicamente.</w:t>
      </w:r>
    </w:p>
    <w:p w:rsidR="00302EE1" w:rsidRDefault="00302EE1" w:rsidP="00286400">
      <w:pPr>
        <w:numPr>
          <w:ilvl w:val="0"/>
          <w:numId w:val="10"/>
        </w:numPr>
        <w:spacing w:after="200"/>
        <w:ind w:left="360"/>
        <w:rPr>
          <w:szCs w:val="24"/>
        </w:rPr>
      </w:pPr>
      <w:r>
        <w:rPr>
          <w:szCs w:val="24"/>
        </w:rPr>
        <w:t>Telecomunicaciones es más que voz y datos, telecomunicaciones involucra otros servicios en el edificio como son control ambiental, seguridad, audio, TV, alarmas etc.</w:t>
      </w:r>
    </w:p>
    <w:p w:rsidR="00302EE1" w:rsidRDefault="00302EE1" w:rsidP="00302EE1">
      <w:pPr>
        <w:rPr>
          <w:szCs w:val="24"/>
        </w:rPr>
      </w:pPr>
      <w:r>
        <w:rPr>
          <w:szCs w:val="24"/>
        </w:rPr>
        <w:t>Es de gran importancia que estas consideraciones sean tenidas en cuenta durante el diseño e implementación del cableado propuesto.</w:t>
      </w:r>
    </w:p>
    <w:p w:rsidR="00302EE1" w:rsidRDefault="00302EE1" w:rsidP="00302EE1">
      <w:pPr>
        <w:rPr>
          <w:szCs w:val="24"/>
        </w:rPr>
      </w:pPr>
      <w:bookmarkStart w:id="1" w:name="_Toc38952059"/>
      <w:bookmarkStart w:id="2" w:name="_Toc35333094"/>
    </w:p>
    <w:bookmarkEnd w:id="1"/>
    <w:bookmarkEnd w:id="2"/>
    <w:p w:rsidR="00302EE1" w:rsidRPr="009B215F" w:rsidRDefault="00302EE1" w:rsidP="00302EE1">
      <w:pPr>
        <w:rPr>
          <w:b/>
          <w:szCs w:val="24"/>
          <w:u w:val="single"/>
        </w:rPr>
      </w:pPr>
      <w:r w:rsidRPr="009B215F">
        <w:rPr>
          <w:b/>
          <w:szCs w:val="24"/>
          <w:u w:val="single"/>
        </w:rPr>
        <w:t>ÁREAS Y SUBSISTEMAS A CONSIDERAR</w:t>
      </w:r>
    </w:p>
    <w:p w:rsidR="00302EE1" w:rsidRPr="009B215F" w:rsidRDefault="00302EE1" w:rsidP="00302EE1">
      <w:pPr>
        <w:rPr>
          <w:b/>
          <w:szCs w:val="24"/>
          <w:u w:val="single"/>
        </w:rPr>
      </w:pPr>
    </w:p>
    <w:p w:rsidR="00302EE1" w:rsidRDefault="00302EE1" w:rsidP="00302EE1">
      <w:pPr>
        <w:rPr>
          <w:szCs w:val="24"/>
        </w:rPr>
      </w:pPr>
      <w:r>
        <w:rPr>
          <w:szCs w:val="24"/>
        </w:rPr>
        <w:t>Dentro del diseño del cableado estructurado se deben contemplar las siguientes áreas y subsistemas:</w:t>
      </w:r>
    </w:p>
    <w:p w:rsidR="00EB2B32" w:rsidRDefault="00EB2B32" w:rsidP="00302EE1">
      <w:pPr>
        <w:rPr>
          <w:b/>
          <w:szCs w:val="24"/>
        </w:rPr>
      </w:pPr>
    </w:p>
    <w:p w:rsidR="00302EE1" w:rsidRDefault="00302EE1" w:rsidP="00286400">
      <w:pPr>
        <w:numPr>
          <w:ilvl w:val="0"/>
          <w:numId w:val="11"/>
        </w:numPr>
        <w:spacing w:after="200"/>
        <w:rPr>
          <w:szCs w:val="24"/>
        </w:rPr>
      </w:pPr>
      <w:r>
        <w:rPr>
          <w:szCs w:val="24"/>
        </w:rPr>
        <w:t>Cuartos de Telecomunicaciones, Equipos y Entrada de Servicios</w:t>
      </w:r>
    </w:p>
    <w:p w:rsidR="00302EE1" w:rsidRDefault="00302EE1" w:rsidP="00286400">
      <w:pPr>
        <w:numPr>
          <w:ilvl w:val="0"/>
          <w:numId w:val="11"/>
        </w:numPr>
        <w:spacing w:after="200"/>
        <w:rPr>
          <w:szCs w:val="24"/>
        </w:rPr>
      </w:pPr>
      <w:r>
        <w:rPr>
          <w:szCs w:val="24"/>
        </w:rPr>
        <w:t>Cableado Horizontal</w:t>
      </w:r>
    </w:p>
    <w:p w:rsidR="00302EE1" w:rsidRDefault="00302EE1" w:rsidP="00286400">
      <w:pPr>
        <w:numPr>
          <w:ilvl w:val="0"/>
          <w:numId w:val="11"/>
        </w:numPr>
        <w:spacing w:after="200"/>
        <w:rPr>
          <w:szCs w:val="24"/>
        </w:rPr>
      </w:pPr>
      <w:r>
        <w:rPr>
          <w:szCs w:val="24"/>
        </w:rPr>
        <w:t>Cableado Vertical</w:t>
      </w:r>
    </w:p>
    <w:p w:rsidR="00302EE1" w:rsidRDefault="00302EE1" w:rsidP="00286400">
      <w:pPr>
        <w:numPr>
          <w:ilvl w:val="0"/>
          <w:numId w:val="11"/>
        </w:numPr>
        <w:spacing w:after="200"/>
        <w:rPr>
          <w:szCs w:val="24"/>
        </w:rPr>
      </w:pPr>
      <w:r>
        <w:rPr>
          <w:szCs w:val="24"/>
        </w:rPr>
        <w:t>Área de Trabajo</w:t>
      </w:r>
    </w:p>
    <w:p w:rsidR="00302EE1" w:rsidRDefault="00302EE1" w:rsidP="00286400">
      <w:pPr>
        <w:numPr>
          <w:ilvl w:val="0"/>
          <w:numId w:val="11"/>
        </w:numPr>
        <w:spacing w:after="200"/>
        <w:rPr>
          <w:szCs w:val="24"/>
        </w:rPr>
      </w:pPr>
      <w:r>
        <w:rPr>
          <w:szCs w:val="24"/>
        </w:rPr>
        <w:lastRenderedPageBreak/>
        <w:t>Administración e Identificación</w:t>
      </w:r>
    </w:p>
    <w:p w:rsidR="00302EE1" w:rsidRDefault="00302EE1" w:rsidP="00286400">
      <w:pPr>
        <w:numPr>
          <w:ilvl w:val="0"/>
          <w:numId w:val="11"/>
        </w:numPr>
        <w:spacing w:after="200"/>
        <w:rPr>
          <w:szCs w:val="24"/>
        </w:rPr>
      </w:pPr>
      <w:r>
        <w:rPr>
          <w:szCs w:val="24"/>
        </w:rPr>
        <w:t xml:space="preserve">Tierras para Telecomunicaciones </w:t>
      </w:r>
    </w:p>
    <w:p w:rsidR="00302EE1" w:rsidRDefault="00302EE1" w:rsidP="00302EE1">
      <w:pPr>
        <w:rPr>
          <w:noProof/>
          <w:szCs w:val="24"/>
        </w:rPr>
      </w:pPr>
      <w:r>
        <w:rPr>
          <w:noProof/>
          <w:szCs w:val="24"/>
        </w:rPr>
        <w:t xml:space="preserve">Se exige que la solución propuesta este probada y certificada por algún laboratorio  independiente como UL, Intertek-ETL o Delta. El informe debe tener fecha posterior a 1º de Noviembre de 2011 y en dicho documento se debe poder ver el resultado de cada una de las pruebas realizadas sobre un canal de 100 mts. con 4 conexiones y los elementos del mismo claramente identificado. </w:t>
      </w:r>
    </w:p>
    <w:p w:rsidR="00302EE1" w:rsidRDefault="00302EE1" w:rsidP="00302EE1">
      <w:pPr>
        <w:rPr>
          <w:noProof/>
          <w:szCs w:val="24"/>
        </w:rPr>
      </w:pPr>
    </w:p>
    <w:p w:rsidR="00302EE1" w:rsidRDefault="00302EE1" w:rsidP="00302EE1">
      <w:pPr>
        <w:rPr>
          <w:noProof/>
          <w:szCs w:val="24"/>
        </w:rPr>
      </w:pPr>
      <w:r>
        <w:rPr>
          <w:noProof/>
          <w:szCs w:val="24"/>
        </w:rPr>
        <w:t>Se deben poder  ver los resultados de las siguientes pruebas como mínimo:</w:t>
      </w:r>
    </w:p>
    <w:p w:rsidR="00302EE1" w:rsidRDefault="00302EE1" w:rsidP="00302EE1">
      <w:pPr>
        <w:rPr>
          <w:noProof/>
          <w:szCs w:val="24"/>
        </w:rPr>
      </w:pPr>
    </w:p>
    <w:p w:rsidR="00302EE1" w:rsidRDefault="00302EE1" w:rsidP="00286400">
      <w:pPr>
        <w:numPr>
          <w:ilvl w:val="0"/>
          <w:numId w:val="12"/>
        </w:numPr>
        <w:spacing w:after="200"/>
        <w:rPr>
          <w:noProof/>
          <w:szCs w:val="24"/>
        </w:rPr>
      </w:pPr>
      <w:r>
        <w:rPr>
          <w:noProof/>
          <w:szCs w:val="24"/>
        </w:rPr>
        <w:t>Perdida de Insercion</w:t>
      </w:r>
    </w:p>
    <w:p w:rsidR="00302EE1" w:rsidRDefault="00302EE1" w:rsidP="00286400">
      <w:pPr>
        <w:numPr>
          <w:ilvl w:val="0"/>
          <w:numId w:val="12"/>
        </w:numPr>
        <w:spacing w:after="200"/>
        <w:rPr>
          <w:noProof/>
          <w:szCs w:val="24"/>
        </w:rPr>
      </w:pPr>
      <w:r>
        <w:rPr>
          <w:noProof/>
          <w:szCs w:val="24"/>
        </w:rPr>
        <w:t>Perdida de Retorno</w:t>
      </w:r>
    </w:p>
    <w:p w:rsidR="00302EE1" w:rsidRDefault="00302EE1" w:rsidP="00286400">
      <w:pPr>
        <w:numPr>
          <w:ilvl w:val="0"/>
          <w:numId w:val="12"/>
        </w:numPr>
        <w:spacing w:after="200"/>
        <w:rPr>
          <w:noProof/>
          <w:szCs w:val="24"/>
        </w:rPr>
      </w:pPr>
      <w:r>
        <w:rPr>
          <w:noProof/>
          <w:szCs w:val="24"/>
        </w:rPr>
        <w:t>NEXT</w:t>
      </w:r>
    </w:p>
    <w:p w:rsidR="00302EE1" w:rsidRDefault="00302EE1" w:rsidP="00286400">
      <w:pPr>
        <w:numPr>
          <w:ilvl w:val="0"/>
          <w:numId w:val="12"/>
        </w:numPr>
        <w:spacing w:after="200"/>
        <w:rPr>
          <w:noProof/>
          <w:szCs w:val="24"/>
        </w:rPr>
      </w:pPr>
      <w:r>
        <w:rPr>
          <w:noProof/>
          <w:szCs w:val="24"/>
        </w:rPr>
        <w:t>PSNEXT</w:t>
      </w:r>
    </w:p>
    <w:p w:rsidR="00302EE1" w:rsidRDefault="00302EE1" w:rsidP="00286400">
      <w:pPr>
        <w:numPr>
          <w:ilvl w:val="0"/>
          <w:numId w:val="12"/>
        </w:numPr>
        <w:spacing w:after="200"/>
        <w:rPr>
          <w:noProof/>
          <w:szCs w:val="24"/>
        </w:rPr>
      </w:pPr>
      <w:r>
        <w:rPr>
          <w:noProof/>
          <w:szCs w:val="24"/>
        </w:rPr>
        <w:t>ACR-N y ACR-F</w:t>
      </w:r>
    </w:p>
    <w:p w:rsidR="00302EE1" w:rsidRDefault="00302EE1" w:rsidP="00286400">
      <w:pPr>
        <w:numPr>
          <w:ilvl w:val="0"/>
          <w:numId w:val="12"/>
        </w:numPr>
        <w:spacing w:after="200"/>
        <w:rPr>
          <w:noProof/>
          <w:szCs w:val="24"/>
        </w:rPr>
      </w:pPr>
      <w:r>
        <w:rPr>
          <w:noProof/>
          <w:szCs w:val="24"/>
        </w:rPr>
        <w:t>PSACR-N y PSACR-F</w:t>
      </w:r>
    </w:p>
    <w:p w:rsidR="00302EE1" w:rsidRDefault="00302EE1" w:rsidP="00286400">
      <w:pPr>
        <w:numPr>
          <w:ilvl w:val="0"/>
          <w:numId w:val="12"/>
        </w:numPr>
        <w:spacing w:after="200"/>
        <w:rPr>
          <w:noProof/>
          <w:szCs w:val="24"/>
        </w:rPr>
      </w:pPr>
      <w:r>
        <w:rPr>
          <w:noProof/>
          <w:szCs w:val="24"/>
        </w:rPr>
        <w:t>PSANEXT</w:t>
      </w:r>
    </w:p>
    <w:p w:rsidR="00302EE1" w:rsidRDefault="00302EE1" w:rsidP="00286400">
      <w:pPr>
        <w:numPr>
          <w:ilvl w:val="0"/>
          <w:numId w:val="12"/>
        </w:numPr>
        <w:spacing w:after="200"/>
        <w:rPr>
          <w:noProof/>
          <w:szCs w:val="24"/>
        </w:rPr>
      </w:pPr>
      <w:r>
        <w:rPr>
          <w:noProof/>
          <w:szCs w:val="24"/>
        </w:rPr>
        <w:t>PSAACRF</w:t>
      </w:r>
    </w:p>
    <w:p w:rsidR="00302EE1" w:rsidRDefault="00302EE1" w:rsidP="00286400">
      <w:pPr>
        <w:numPr>
          <w:ilvl w:val="0"/>
          <w:numId w:val="12"/>
        </w:numPr>
        <w:spacing w:after="200"/>
        <w:rPr>
          <w:noProof/>
          <w:szCs w:val="24"/>
        </w:rPr>
      </w:pPr>
      <w:r>
        <w:rPr>
          <w:noProof/>
          <w:szCs w:val="24"/>
        </w:rPr>
        <w:t>Average PSANEXT</w:t>
      </w:r>
    </w:p>
    <w:p w:rsidR="00302EE1" w:rsidRDefault="00302EE1" w:rsidP="00286400">
      <w:pPr>
        <w:numPr>
          <w:ilvl w:val="0"/>
          <w:numId w:val="12"/>
        </w:numPr>
        <w:spacing w:after="200"/>
        <w:rPr>
          <w:noProof/>
          <w:szCs w:val="24"/>
        </w:rPr>
      </w:pPr>
      <w:r>
        <w:rPr>
          <w:noProof/>
          <w:szCs w:val="24"/>
        </w:rPr>
        <w:t>Average PSAACRF</w:t>
      </w:r>
    </w:p>
    <w:p w:rsidR="00302EE1" w:rsidRDefault="00302EE1" w:rsidP="00286400">
      <w:pPr>
        <w:numPr>
          <w:ilvl w:val="0"/>
          <w:numId w:val="12"/>
        </w:numPr>
        <w:spacing w:after="200"/>
        <w:rPr>
          <w:noProof/>
          <w:szCs w:val="24"/>
        </w:rPr>
      </w:pPr>
      <w:r>
        <w:rPr>
          <w:noProof/>
          <w:szCs w:val="24"/>
        </w:rPr>
        <w:t>TCL</w:t>
      </w:r>
    </w:p>
    <w:p w:rsidR="00302EE1" w:rsidRDefault="00302EE1" w:rsidP="00286400">
      <w:pPr>
        <w:numPr>
          <w:ilvl w:val="0"/>
          <w:numId w:val="12"/>
        </w:numPr>
        <w:spacing w:after="200"/>
        <w:rPr>
          <w:noProof/>
          <w:szCs w:val="24"/>
        </w:rPr>
      </w:pPr>
      <w:r>
        <w:rPr>
          <w:noProof/>
          <w:szCs w:val="24"/>
        </w:rPr>
        <w:t>ELTCTL</w:t>
      </w:r>
    </w:p>
    <w:p w:rsidR="00302EE1" w:rsidRDefault="00302EE1" w:rsidP="00302EE1">
      <w:pPr>
        <w:rPr>
          <w:szCs w:val="24"/>
        </w:rPr>
      </w:pPr>
    </w:p>
    <w:p w:rsidR="00302EE1" w:rsidRDefault="00302EE1" w:rsidP="00302EE1">
      <w:pPr>
        <w:rPr>
          <w:szCs w:val="24"/>
        </w:rPr>
      </w:pPr>
      <w:r>
        <w:rPr>
          <w:szCs w:val="24"/>
        </w:rPr>
        <w:t xml:space="preserve">Todos los elementos de infraestructura de cableado estructurado que conformaran el canal de comunicación deberán ser de una </w:t>
      </w:r>
      <w:r w:rsidR="00D52CF7" w:rsidRPr="00D52CF7">
        <w:rPr>
          <w:b/>
          <w:szCs w:val="24"/>
        </w:rPr>
        <w:t>ÚNICA</w:t>
      </w:r>
      <w:r w:rsidRPr="00D52CF7">
        <w:rPr>
          <w:b/>
          <w:szCs w:val="24"/>
        </w:rPr>
        <w:t xml:space="preserve"> MARCA</w:t>
      </w:r>
      <w:r>
        <w:rPr>
          <w:szCs w:val="24"/>
        </w:rPr>
        <w:t xml:space="preserve">, elaborados por un único </w:t>
      </w:r>
      <w:r w:rsidRPr="00D52CF7">
        <w:rPr>
          <w:b/>
          <w:szCs w:val="24"/>
        </w:rPr>
        <w:t>FABRICANTE</w:t>
      </w:r>
      <w:r>
        <w:rPr>
          <w:szCs w:val="24"/>
        </w:rPr>
        <w:t>, no se aceptaran productos con diferente marca así pertenezcan al mismo grupo económico de manera que se asegure la total compatibilidad electrónica entre los elementos de cableado, se prevengan degradaciones en el desempeño de la red y se tenga un único punto de contacto en caso tener que hacer efectiva la garantía mencionada anteriormente.</w:t>
      </w:r>
    </w:p>
    <w:p w:rsidR="00D52CF7" w:rsidRDefault="00D52CF7" w:rsidP="00302EE1">
      <w:pPr>
        <w:rPr>
          <w:szCs w:val="24"/>
        </w:rPr>
      </w:pPr>
    </w:p>
    <w:p w:rsidR="00302EE1" w:rsidRDefault="00302EE1" w:rsidP="00302EE1">
      <w:pPr>
        <w:rPr>
          <w:szCs w:val="24"/>
        </w:rPr>
      </w:pPr>
      <w:r>
        <w:rPr>
          <w:szCs w:val="24"/>
        </w:rPr>
        <w:t>Entiéndase como elementos de infraestructura de cableado estructurado al conjunto de todos los componentes que se utilizan en la construcción de la red tales como:</w:t>
      </w:r>
    </w:p>
    <w:p w:rsidR="00302EE1" w:rsidRDefault="00302EE1" w:rsidP="00302EE1">
      <w:pPr>
        <w:rPr>
          <w:szCs w:val="24"/>
        </w:rPr>
      </w:pPr>
    </w:p>
    <w:tbl>
      <w:tblPr>
        <w:tblW w:w="6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5820"/>
      </w:tblGrid>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Ítem</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proofErr w:type="spellStart"/>
            <w:r>
              <w:rPr>
                <w:szCs w:val="24"/>
              </w:rPr>
              <w:t>Patch</w:t>
            </w:r>
            <w:proofErr w:type="spellEnd"/>
            <w:r>
              <w:rPr>
                <w:szCs w:val="24"/>
              </w:rPr>
              <w:t xml:space="preserve"> </w:t>
            </w:r>
            <w:proofErr w:type="spellStart"/>
            <w:r>
              <w:rPr>
                <w:szCs w:val="24"/>
              </w:rPr>
              <w:t>Cord</w:t>
            </w:r>
            <w:proofErr w:type="spellEnd"/>
            <w:r>
              <w:rPr>
                <w:szCs w:val="24"/>
              </w:rPr>
              <w:t xml:space="preserve"> de Área de Trabajo</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lastRenderedPageBreak/>
              <w:t>2.</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Salida de Telecomunicaciones – Jack Modular</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Marco Plástico en el puesto de trabajo - </w:t>
            </w:r>
            <w:proofErr w:type="spellStart"/>
            <w:r>
              <w:rPr>
                <w:szCs w:val="24"/>
              </w:rPr>
              <w:t>Faceplate</w:t>
            </w:r>
            <w:proofErr w:type="spellEnd"/>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Cable UTP categoría 6A clasificación LSZH</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5.</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Paneles de Conexión - </w:t>
            </w:r>
            <w:proofErr w:type="spellStart"/>
            <w:r>
              <w:rPr>
                <w:szCs w:val="24"/>
              </w:rPr>
              <w:t>Patch</w:t>
            </w:r>
            <w:proofErr w:type="spellEnd"/>
            <w:r>
              <w:rPr>
                <w:szCs w:val="24"/>
              </w:rPr>
              <w:t xml:space="preserve"> Panel Modular</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6.</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proofErr w:type="spellStart"/>
            <w:r>
              <w:rPr>
                <w:szCs w:val="24"/>
              </w:rPr>
              <w:t>Patch</w:t>
            </w:r>
            <w:proofErr w:type="spellEnd"/>
            <w:r>
              <w:rPr>
                <w:szCs w:val="24"/>
              </w:rPr>
              <w:t xml:space="preserve"> </w:t>
            </w:r>
            <w:proofErr w:type="spellStart"/>
            <w:r>
              <w:rPr>
                <w:szCs w:val="24"/>
              </w:rPr>
              <w:t>Cord</w:t>
            </w:r>
            <w:proofErr w:type="spellEnd"/>
            <w:r>
              <w:rPr>
                <w:szCs w:val="24"/>
              </w:rPr>
              <w:t xml:space="preserve"> de Administración en el cuarto de telecomunicaciones y </w:t>
            </w:r>
            <w:proofErr w:type="spellStart"/>
            <w:r>
              <w:rPr>
                <w:szCs w:val="24"/>
              </w:rPr>
              <w:t>patch</w:t>
            </w:r>
            <w:proofErr w:type="spellEnd"/>
            <w:r>
              <w:rPr>
                <w:szCs w:val="24"/>
              </w:rPr>
              <w:t xml:space="preserve"> </w:t>
            </w:r>
            <w:proofErr w:type="spellStart"/>
            <w:r>
              <w:rPr>
                <w:szCs w:val="24"/>
              </w:rPr>
              <w:t>cord</w:t>
            </w:r>
            <w:proofErr w:type="spellEnd"/>
            <w:r>
              <w:rPr>
                <w:szCs w:val="24"/>
              </w:rPr>
              <w:t xml:space="preserve"> en puesto de trabajo, clasificados LSZH.</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7.</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Conectores, acopladores y paneles adaptadores de Fibra Óptica </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8.</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Bandejas de Interconexión de Fibra Óptica.</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9.</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proofErr w:type="spellStart"/>
            <w:r>
              <w:rPr>
                <w:szCs w:val="24"/>
              </w:rPr>
              <w:t>Patch</w:t>
            </w:r>
            <w:proofErr w:type="spellEnd"/>
            <w:r>
              <w:rPr>
                <w:szCs w:val="24"/>
              </w:rPr>
              <w:t xml:space="preserve"> </w:t>
            </w:r>
            <w:proofErr w:type="spellStart"/>
            <w:r>
              <w:rPr>
                <w:szCs w:val="24"/>
              </w:rPr>
              <w:t>Cords</w:t>
            </w:r>
            <w:proofErr w:type="spellEnd"/>
            <w:r>
              <w:rPr>
                <w:szCs w:val="24"/>
              </w:rPr>
              <w:t xml:space="preserve"> de Fibra Óptica clasificación LSZH,</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10.</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Sistemas pre-</w:t>
            </w:r>
            <w:proofErr w:type="spellStart"/>
            <w:r>
              <w:rPr>
                <w:szCs w:val="24"/>
              </w:rPr>
              <w:t>conectorizados</w:t>
            </w:r>
            <w:proofErr w:type="spellEnd"/>
            <w:r>
              <w:rPr>
                <w:szCs w:val="24"/>
              </w:rPr>
              <w:t xml:space="preserve"> de Fibra Óptica.</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11.</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Racks y gabinetes para organización de cableado, equipos activos y servidores.</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12.</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Organizadores de Cableado Horizontales con manejo de radio de curvatura.</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13.</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Organizadores de Cableado Verticales con manejo de radio de curvatura.</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14.</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Sistemas de Marcación del cable, </w:t>
            </w:r>
            <w:proofErr w:type="spellStart"/>
            <w:r>
              <w:rPr>
                <w:szCs w:val="24"/>
              </w:rPr>
              <w:t>faceplate</w:t>
            </w:r>
            <w:proofErr w:type="spellEnd"/>
            <w:r>
              <w:rPr>
                <w:szCs w:val="24"/>
              </w:rPr>
              <w:t xml:space="preserve">, </w:t>
            </w:r>
            <w:proofErr w:type="spellStart"/>
            <w:r>
              <w:rPr>
                <w:szCs w:val="24"/>
              </w:rPr>
              <w:t>patch</w:t>
            </w:r>
            <w:proofErr w:type="spellEnd"/>
            <w:r>
              <w:rPr>
                <w:szCs w:val="24"/>
              </w:rPr>
              <w:t xml:space="preserve"> panel, </w:t>
            </w:r>
            <w:proofErr w:type="spellStart"/>
            <w:r>
              <w:rPr>
                <w:szCs w:val="24"/>
              </w:rPr>
              <w:t>patch</w:t>
            </w:r>
            <w:proofErr w:type="spellEnd"/>
            <w:r>
              <w:rPr>
                <w:szCs w:val="24"/>
              </w:rPr>
              <w:t xml:space="preserve"> </w:t>
            </w:r>
            <w:proofErr w:type="spellStart"/>
            <w:r>
              <w:rPr>
                <w:szCs w:val="24"/>
              </w:rPr>
              <w:t>cords</w:t>
            </w:r>
            <w:proofErr w:type="spellEnd"/>
            <w:r>
              <w:rPr>
                <w:szCs w:val="24"/>
              </w:rPr>
              <w:t>, etc.</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15.</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rPr>
            </w:pPr>
            <w:r>
              <w:rPr>
                <w:szCs w:val="24"/>
              </w:rPr>
              <w:t>Sistemas de puesta a tierra de telecomunicaciones</w:t>
            </w:r>
          </w:p>
          <w:p w:rsidR="00302EE1" w:rsidRDefault="00302EE1">
            <w:pPr>
              <w:rPr>
                <w:szCs w:val="24"/>
                <w:lang w:eastAsia="en-US"/>
              </w:rPr>
            </w:pPr>
            <w:r>
              <w:rPr>
                <w:szCs w:val="24"/>
              </w:rPr>
              <w:t>Excepto los conductores de unión individuales tales como TBB, BCT, TBBIBC, etc.</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16.</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Sistemas de ductos perimetrales.</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17.</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Sistemas de ductos por techo.</w:t>
            </w:r>
          </w:p>
        </w:tc>
      </w:tr>
      <w:tr w:rsidR="00302EE1" w:rsidTr="00302EE1">
        <w:trPr>
          <w:trHeight w:val="57"/>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18.</w:t>
            </w:r>
          </w:p>
        </w:tc>
        <w:tc>
          <w:tcPr>
            <w:tcW w:w="5823" w:type="dxa"/>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Sistemas de enrutamiento y accesorios de organización para Data Center.</w:t>
            </w:r>
          </w:p>
        </w:tc>
      </w:tr>
    </w:tbl>
    <w:p w:rsidR="00302EE1" w:rsidRDefault="00302EE1" w:rsidP="00302EE1">
      <w:pPr>
        <w:rPr>
          <w:rFonts w:cstheme="minorBidi"/>
          <w:szCs w:val="24"/>
          <w:lang w:eastAsia="en-US"/>
        </w:rPr>
      </w:pPr>
    </w:p>
    <w:p w:rsidR="00302EE1" w:rsidRDefault="00302EE1" w:rsidP="00302EE1">
      <w:pPr>
        <w:rPr>
          <w:b/>
          <w:szCs w:val="24"/>
        </w:rPr>
      </w:pPr>
      <w:bookmarkStart w:id="3" w:name="_Toc38952060"/>
      <w:bookmarkStart w:id="4" w:name="_Toc35333095"/>
      <w:r>
        <w:rPr>
          <w:b/>
          <w:szCs w:val="24"/>
        </w:rPr>
        <w:t>Área de Trabajo</w:t>
      </w:r>
      <w:bookmarkEnd w:id="3"/>
      <w:bookmarkEnd w:id="4"/>
      <w:r>
        <w:rPr>
          <w:b/>
          <w:szCs w:val="24"/>
        </w:rPr>
        <w:t>:</w:t>
      </w:r>
      <w:r>
        <w:rPr>
          <w:szCs w:val="24"/>
        </w:rPr>
        <w:t xml:space="preserve"> Es el espacio donde sus ocupantes interactúan con los equipos de telecomunicaciones o de cómputo. Para cada área se requiere mínimo un (1)  punto doble para datos y voz ya que </w:t>
      </w:r>
      <w:r>
        <w:rPr>
          <w:noProof/>
          <w:szCs w:val="24"/>
        </w:rPr>
        <w:t xml:space="preserve">por norma </w:t>
      </w:r>
      <w:r>
        <w:rPr>
          <w:szCs w:val="24"/>
        </w:rPr>
        <w:t>ANSI TIA/EIA 568-C.1, 568-C.2 y 568-C.3 (</w:t>
      </w:r>
      <w:proofErr w:type="spellStart"/>
      <w:r>
        <w:rPr>
          <w:szCs w:val="24"/>
        </w:rPr>
        <w:t>Commercial</w:t>
      </w:r>
      <w:proofErr w:type="spellEnd"/>
      <w:r>
        <w:rPr>
          <w:szCs w:val="24"/>
        </w:rPr>
        <w:t xml:space="preserve"> </w:t>
      </w:r>
      <w:proofErr w:type="spellStart"/>
      <w:r>
        <w:rPr>
          <w:szCs w:val="24"/>
        </w:rPr>
        <w:t>Building</w:t>
      </w:r>
      <w:proofErr w:type="spellEnd"/>
      <w:r>
        <w:rPr>
          <w:szCs w:val="24"/>
        </w:rPr>
        <w:t xml:space="preserve"> </w:t>
      </w:r>
      <w:proofErr w:type="spellStart"/>
      <w:r>
        <w:rPr>
          <w:szCs w:val="24"/>
        </w:rPr>
        <w:t>Telecommunications</w:t>
      </w:r>
      <w:proofErr w:type="spellEnd"/>
      <w:r>
        <w:rPr>
          <w:szCs w:val="24"/>
        </w:rPr>
        <w:t xml:space="preserve"> </w:t>
      </w:r>
      <w:proofErr w:type="spellStart"/>
      <w:r>
        <w:rPr>
          <w:szCs w:val="24"/>
        </w:rPr>
        <w:t>Cabling</w:t>
      </w:r>
      <w:proofErr w:type="spellEnd"/>
      <w:r>
        <w:rPr>
          <w:szCs w:val="24"/>
        </w:rPr>
        <w:t xml:space="preserve"> Standard)</w:t>
      </w:r>
      <w:r>
        <w:rPr>
          <w:noProof/>
          <w:szCs w:val="24"/>
        </w:rPr>
        <w:t>,</w:t>
      </w:r>
      <w:r>
        <w:rPr>
          <w:noProof/>
          <w:color w:val="000080"/>
          <w:szCs w:val="24"/>
        </w:rPr>
        <w:t xml:space="preserve"> </w:t>
      </w:r>
      <w:r>
        <w:rPr>
          <w:noProof/>
          <w:szCs w:val="24"/>
        </w:rPr>
        <w:t>el área de trabajo (AT) debe estar conformada como mínimo con dos salidas de telecomunicaciones modulares que permitan albergar diferentes conectores (UTP y STP, categoría 6A, 6, 5e y 3, fibra óptica con diferentes tipos de conectores tales como (ST, SC, LC FC-PC, Fj, MT-Rj, etc. ). Las placas de pared deben tener sello de calidad de UL listado, y deben ser CSA registrado y venir con el logo respectivo impreso directamente sobre cada uno de los elemento de cableado estructurado ofrecidos.</w:t>
      </w:r>
    </w:p>
    <w:p w:rsidR="00302EE1" w:rsidRDefault="00302EE1" w:rsidP="00302EE1">
      <w:pPr>
        <w:rPr>
          <w:noProof/>
          <w:szCs w:val="24"/>
        </w:rPr>
      </w:pPr>
      <w:r>
        <w:rPr>
          <w:noProof/>
          <w:szCs w:val="24"/>
        </w:rPr>
        <w:t>De acuerdo con la norma ANSI TIA/EIA 568-C se debe permitir  trabajar con el mapa de cables T568A o el T568B en los conectores,  cada uno señalizado con un símbolo y con un número de identificación de acuerdo a una secuencia estandarizada.</w:t>
      </w:r>
    </w:p>
    <w:p w:rsidR="00302EE1" w:rsidRDefault="00302EE1" w:rsidP="00302EE1">
      <w:pPr>
        <w:rPr>
          <w:szCs w:val="24"/>
        </w:rPr>
      </w:pPr>
      <w:r>
        <w:rPr>
          <w:szCs w:val="24"/>
        </w:rPr>
        <w:t xml:space="preserve">También, de acuerdo a la norma ANSI TIA/EIA 606-A se debe utilizar un código de identificación que permita una fácil administración para la marcación del </w:t>
      </w:r>
      <w:proofErr w:type="spellStart"/>
      <w:r>
        <w:rPr>
          <w:szCs w:val="24"/>
        </w:rPr>
        <w:t>Faceplate</w:t>
      </w:r>
      <w:proofErr w:type="spellEnd"/>
      <w:r>
        <w:rPr>
          <w:szCs w:val="24"/>
        </w:rPr>
        <w:t xml:space="preserve"> y del </w:t>
      </w:r>
      <w:proofErr w:type="spellStart"/>
      <w:r>
        <w:rPr>
          <w:szCs w:val="24"/>
        </w:rPr>
        <w:t>patch</w:t>
      </w:r>
      <w:proofErr w:type="spellEnd"/>
      <w:r>
        <w:rPr>
          <w:szCs w:val="24"/>
        </w:rPr>
        <w:t xml:space="preserve"> panel de acuerdo a lo siguiente:</w:t>
      </w:r>
    </w:p>
    <w:p w:rsidR="00302EE1" w:rsidRDefault="00302EE1" w:rsidP="00302EE1">
      <w:pPr>
        <w:rPr>
          <w:b/>
          <w:bCs/>
          <w:szCs w:val="24"/>
        </w:rPr>
      </w:pPr>
      <w:r>
        <w:rPr>
          <w:b/>
          <w:bCs/>
          <w:szCs w:val="24"/>
        </w:rPr>
        <w:t xml:space="preserve">Formato:      </w:t>
      </w:r>
    </w:p>
    <w:p w:rsidR="00302EE1" w:rsidRDefault="00302EE1" w:rsidP="00302EE1">
      <w:pPr>
        <w:rPr>
          <w:b/>
          <w:bCs/>
          <w:szCs w:val="24"/>
        </w:rPr>
      </w:pPr>
      <w:proofErr w:type="spellStart"/>
      <w:proofErr w:type="gramStart"/>
      <w:r>
        <w:rPr>
          <w:b/>
          <w:bCs/>
          <w:szCs w:val="24"/>
        </w:rPr>
        <w:t>fs-an</w:t>
      </w:r>
      <w:proofErr w:type="spellEnd"/>
      <w:proofErr w:type="gramEnd"/>
      <w:r>
        <w:rPr>
          <w:b/>
          <w:bCs/>
          <w:szCs w:val="24"/>
        </w:rPr>
        <w:t xml:space="preserve"> </w:t>
      </w:r>
    </w:p>
    <w:p w:rsidR="00302EE1" w:rsidRDefault="00302EE1" w:rsidP="00302EE1">
      <w:pPr>
        <w:rPr>
          <w:b/>
          <w:bCs/>
          <w:szCs w:val="24"/>
        </w:rPr>
      </w:pPr>
      <w:proofErr w:type="spellStart"/>
      <w:r>
        <w:rPr>
          <w:b/>
          <w:bCs/>
          <w:szCs w:val="24"/>
        </w:rPr>
        <w:lastRenderedPageBreak/>
        <w:t>Donde</w:t>
      </w:r>
      <w:proofErr w:type="spellEnd"/>
      <w:r>
        <w:rPr>
          <w:b/>
          <w:bCs/>
          <w:szCs w:val="24"/>
        </w:rPr>
        <w:t xml:space="preserve">:         </w:t>
      </w:r>
    </w:p>
    <w:p w:rsidR="00302EE1" w:rsidRDefault="00302EE1" w:rsidP="00302EE1">
      <w:pPr>
        <w:rPr>
          <w:szCs w:val="24"/>
        </w:rPr>
      </w:pPr>
      <w:proofErr w:type="spellStart"/>
      <w:proofErr w:type="gramStart"/>
      <w:r>
        <w:rPr>
          <w:b/>
          <w:bCs/>
          <w:szCs w:val="24"/>
        </w:rPr>
        <w:t>fs</w:t>
      </w:r>
      <w:proofErr w:type="spellEnd"/>
      <w:proofErr w:type="gramEnd"/>
      <w:r>
        <w:rPr>
          <w:szCs w:val="24"/>
        </w:rPr>
        <w:t xml:space="preserve"> = espacio de telecomunicaciones</w:t>
      </w:r>
    </w:p>
    <w:p w:rsidR="00302EE1" w:rsidRDefault="00302EE1" w:rsidP="00302EE1">
      <w:pPr>
        <w:rPr>
          <w:szCs w:val="24"/>
        </w:rPr>
      </w:pPr>
      <w:r>
        <w:rPr>
          <w:b/>
          <w:bCs/>
          <w:szCs w:val="24"/>
        </w:rPr>
        <w:t>a</w:t>
      </w:r>
      <w:r>
        <w:rPr>
          <w:szCs w:val="24"/>
        </w:rPr>
        <w:t xml:space="preserve">  = uno o dos caracteres alfabéticos identificando el </w:t>
      </w:r>
      <w:proofErr w:type="spellStart"/>
      <w:r>
        <w:rPr>
          <w:szCs w:val="24"/>
        </w:rPr>
        <w:t>patch</w:t>
      </w:r>
      <w:proofErr w:type="spellEnd"/>
      <w:r>
        <w:rPr>
          <w:szCs w:val="24"/>
        </w:rPr>
        <w:t xml:space="preserve"> panel </w:t>
      </w:r>
    </w:p>
    <w:p w:rsidR="00302EE1" w:rsidRDefault="00302EE1" w:rsidP="00302EE1">
      <w:pPr>
        <w:rPr>
          <w:szCs w:val="24"/>
        </w:rPr>
      </w:pPr>
      <w:r>
        <w:rPr>
          <w:b/>
          <w:bCs/>
          <w:szCs w:val="24"/>
        </w:rPr>
        <w:t xml:space="preserve">n </w:t>
      </w:r>
      <w:r>
        <w:rPr>
          <w:szCs w:val="24"/>
        </w:rPr>
        <w:t xml:space="preserve"> = dos o cuatro caracteres numéricos identificando el puerto en el </w:t>
      </w:r>
      <w:proofErr w:type="spellStart"/>
      <w:r>
        <w:rPr>
          <w:szCs w:val="24"/>
        </w:rPr>
        <w:t>patch</w:t>
      </w:r>
      <w:proofErr w:type="spellEnd"/>
      <w:r>
        <w:rPr>
          <w:szCs w:val="24"/>
        </w:rPr>
        <w:t xml:space="preserve"> panel </w:t>
      </w:r>
    </w:p>
    <w:p w:rsidR="00302EE1" w:rsidRDefault="00302EE1" w:rsidP="00302EE1">
      <w:pPr>
        <w:rPr>
          <w:noProof/>
          <w:szCs w:val="24"/>
        </w:rPr>
      </w:pPr>
      <w:r>
        <w:rPr>
          <w:noProof/>
          <w:szCs w:val="24"/>
        </w:rPr>
        <w:t>En esta área se deben incluir  los patch cords que unen los equipos al área de trabajo, los cuales  deben ser originales de fábrica, de acuerdo con la norma ANSI TIA/EIA 568 C. El conector debe estar diseñado con un mecanismo integral de bloqueo que protega el ajuste mecánico de la conexión, el cual después de haber sido insertado, provea protección para no ser extraído de forma accidental.</w:t>
      </w:r>
    </w:p>
    <w:p w:rsidR="00302EE1" w:rsidRDefault="00302EE1" w:rsidP="00302EE1">
      <w:pPr>
        <w:rPr>
          <w:szCs w:val="24"/>
        </w:rPr>
      </w:pPr>
      <w:r>
        <w:rPr>
          <w:szCs w:val="24"/>
        </w:rPr>
        <w:t xml:space="preserve">Estos deben ser elaborados por el mismo fabricante de la conectividad y </w:t>
      </w:r>
      <w:proofErr w:type="spellStart"/>
      <w:r>
        <w:rPr>
          <w:szCs w:val="24"/>
        </w:rPr>
        <w:t>precertificados</w:t>
      </w:r>
      <w:proofErr w:type="spellEnd"/>
      <w:r>
        <w:rPr>
          <w:szCs w:val="24"/>
        </w:rPr>
        <w:t xml:space="preserve"> por el fabricante como lo estipula </w:t>
      </w:r>
      <w:smartTag w:uri="urn:schemas-microsoft-com:office:smarttags" w:element="PersonName">
        <w:smartTagPr>
          <w:attr w:name="ProductID" w:val="la TIA"/>
        </w:smartTagPr>
        <w:r>
          <w:rPr>
            <w:szCs w:val="24"/>
          </w:rPr>
          <w:t>la TIA</w:t>
        </w:r>
      </w:smartTag>
      <w:r>
        <w:rPr>
          <w:szCs w:val="24"/>
        </w:rPr>
        <w:t xml:space="preserve">/EIA y la ISO/IEC. </w:t>
      </w:r>
    </w:p>
    <w:p w:rsidR="00302EE1" w:rsidRDefault="00302EE1" w:rsidP="00302EE1">
      <w:pPr>
        <w:rPr>
          <w:szCs w:val="24"/>
        </w:rPr>
      </w:pPr>
      <w:r>
        <w:rPr>
          <w:szCs w:val="24"/>
        </w:rPr>
        <w:t xml:space="preserve">De acuerdo a la norma ANSI TIA/EIA 606-A se debe utilizar un código de identificación que permita una fácil administración para la marcación del cable y del </w:t>
      </w:r>
      <w:proofErr w:type="spellStart"/>
      <w:r>
        <w:rPr>
          <w:szCs w:val="24"/>
        </w:rPr>
        <w:t>patch</w:t>
      </w:r>
      <w:proofErr w:type="spellEnd"/>
      <w:r>
        <w:rPr>
          <w:szCs w:val="24"/>
        </w:rPr>
        <w:t xml:space="preserve"> </w:t>
      </w:r>
      <w:proofErr w:type="spellStart"/>
      <w:r>
        <w:rPr>
          <w:szCs w:val="24"/>
        </w:rPr>
        <w:t>cord</w:t>
      </w:r>
      <w:proofErr w:type="spellEnd"/>
      <w:r>
        <w:rPr>
          <w:szCs w:val="24"/>
        </w:rPr>
        <w:t xml:space="preserve"> de acuerdo a lo siguiente:</w:t>
      </w:r>
    </w:p>
    <w:p w:rsidR="00302EE1" w:rsidRDefault="00302EE1" w:rsidP="00302EE1">
      <w:pPr>
        <w:rPr>
          <w:b/>
          <w:bCs/>
          <w:szCs w:val="24"/>
        </w:rPr>
      </w:pPr>
      <w:r>
        <w:rPr>
          <w:b/>
          <w:bCs/>
          <w:szCs w:val="24"/>
        </w:rPr>
        <w:t xml:space="preserve">Formato:      </w:t>
      </w:r>
    </w:p>
    <w:p w:rsidR="00302EE1" w:rsidRDefault="00302EE1" w:rsidP="00302EE1">
      <w:pPr>
        <w:rPr>
          <w:b/>
          <w:bCs/>
          <w:szCs w:val="24"/>
        </w:rPr>
      </w:pPr>
      <w:proofErr w:type="spellStart"/>
      <w:proofErr w:type="gramStart"/>
      <w:r>
        <w:rPr>
          <w:b/>
          <w:bCs/>
          <w:szCs w:val="24"/>
        </w:rPr>
        <w:t>fs-an</w:t>
      </w:r>
      <w:proofErr w:type="spellEnd"/>
      <w:proofErr w:type="gramEnd"/>
      <w:r>
        <w:rPr>
          <w:b/>
          <w:bCs/>
          <w:szCs w:val="24"/>
        </w:rPr>
        <w:t xml:space="preserve"> </w:t>
      </w:r>
    </w:p>
    <w:p w:rsidR="00302EE1" w:rsidRDefault="00302EE1" w:rsidP="00302EE1">
      <w:pPr>
        <w:rPr>
          <w:b/>
          <w:bCs/>
          <w:szCs w:val="24"/>
        </w:rPr>
      </w:pPr>
      <w:proofErr w:type="spellStart"/>
      <w:r>
        <w:rPr>
          <w:b/>
          <w:bCs/>
          <w:szCs w:val="24"/>
        </w:rPr>
        <w:t>Donde</w:t>
      </w:r>
      <w:proofErr w:type="spellEnd"/>
      <w:r>
        <w:rPr>
          <w:b/>
          <w:bCs/>
          <w:szCs w:val="24"/>
        </w:rPr>
        <w:t xml:space="preserve">:         </w:t>
      </w:r>
    </w:p>
    <w:p w:rsidR="00302EE1" w:rsidRDefault="00302EE1" w:rsidP="00302EE1">
      <w:pPr>
        <w:rPr>
          <w:szCs w:val="24"/>
        </w:rPr>
      </w:pPr>
      <w:proofErr w:type="spellStart"/>
      <w:proofErr w:type="gramStart"/>
      <w:r>
        <w:rPr>
          <w:b/>
          <w:bCs/>
          <w:szCs w:val="24"/>
        </w:rPr>
        <w:t>fs</w:t>
      </w:r>
      <w:proofErr w:type="spellEnd"/>
      <w:proofErr w:type="gramEnd"/>
      <w:r>
        <w:rPr>
          <w:szCs w:val="24"/>
        </w:rPr>
        <w:t xml:space="preserve"> = espacio de telecomunicaciones</w:t>
      </w:r>
    </w:p>
    <w:p w:rsidR="00302EE1" w:rsidRDefault="00302EE1" w:rsidP="00302EE1">
      <w:pPr>
        <w:rPr>
          <w:szCs w:val="24"/>
        </w:rPr>
      </w:pPr>
      <w:r>
        <w:rPr>
          <w:b/>
          <w:bCs/>
          <w:szCs w:val="24"/>
        </w:rPr>
        <w:t>a</w:t>
      </w:r>
      <w:r>
        <w:rPr>
          <w:szCs w:val="24"/>
        </w:rPr>
        <w:t xml:space="preserve">  = uno o dos caracteres alfabéticos identificando el </w:t>
      </w:r>
      <w:proofErr w:type="spellStart"/>
      <w:r>
        <w:rPr>
          <w:szCs w:val="24"/>
        </w:rPr>
        <w:t>patch</w:t>
      </w:r>
      <w:proofErr w:type="spellEnd"/>
      <w:r>
        <w:rPr>
          <w:szCs w:val="24"/>
        </w:rPr>
        <w:t xml:space="preserve"> panel </w:t>
      </w:r>
    </w:p>
    <w:p w:rsidR="00302EE1" w:rsidRDefault="00302EE1" w:rsidP="00302EE1">
      <w:pPr>
        <w:rPr>
          <w:szCs w:val="24"/>
        </w:rPr>
      </w:pPr>
      <w:r>
        <w:rPr>
          <w:b/>
          <w:bCs/>
          <w:szCs w:val="24"/>
        </w:rPr>
        <w:t xml:space="preserve">n </w:t>
      </w:r>
      <w:r>
        <w:rPr>
          <w:szCs w:val="24"/>
        </w:rPr>
        <w:t xml:space="preserve"> = dos o cuatro caracteres numéricos identificando el puerto en el </w:t>
      </w:r>
      <w:proofErr w:type="spellStart"/>
      <w:r>
        <w:rPr>
          <w:szCs w:val="24"/>
        </w:rPr>
        <w:t>patch</w:t>
      </w:r>
      <w:proofErr w:type="spellEnd"/>
      <w:r>
        <w:rPr>
          <w:szCs w:val="24"/>
        </w:rPr>
        <w:t xml:space="preserve"> panel </w:t>
      </w:r>
    </w:p>
    <w:p w:rsidR="00302EE1" w:rsidRDefault="00302EE1" w:rsidP="00302EE1">
      <w:pPr>
        <w:rPr>
          <w:b/>
          <w:bCs/>
          <w:szCs w:val="24"/>
        </w:rPr>
      </w:pPr>
      <w:r>
        <w:rPr>
          <w:b/>
          <w:bCs/>
          <w:szCs w:val="24"/>
        </w:rPr>
        <w:t>(No se permitirá el uso de aros o anillos plásticos para la identificación en ningún lugar del sistema de cableado estructurado, ya que estos pueden afectar el trenzado de los cables disminuyendo su desempeño).</w:t>
      </w:r>
      <w:bookmarkStart w:id="5" w:name="_Toc38952061"/>
      <w:bookmarkStart w:id="6" w:name="_Toc35333096"/>
    </w:p>
    <w:p w:rsidR="00302EE1" w:rsidRDefault="00302EE1" w:rsidP="00302EE1">
      <w:pPr>
        <w:rPr>
          <w:b/>
          <w:szCs w:val="24"/>
        </w:rPr>
      </w:pPr>
    </w:p>
    <w:p w:rsidR="00302EE1" w:rsidRDefault="00302EE1" w:rsidP="00302EE1">
      <w:pPr>
        <w:rPr>
          <w:szCs w:val="24"/>
        </w:rPr>
      </w:pPr>
      <w:r>
        <w:rPr>
          <w:b/>
          <w:szCs w:val="24"/>
        </w:rPr>
        <w:t>Cableado Horizontal</w:t>
      </w:r>
      <w:bookmarkEnd w:id="5"/>
      <w:bookmarkEnd w:id="6"/>
      <w:r>
        <w:rPr>
          <w:b/>
          <w:szCs w:val="24"/>
        </w:rPr>
        <w:t xml:space="preserve">: </w:t>
      </w:r>
      <w:r>
        <w:rPr>
          <w:szCs w:val="24"/>
        </w:rPr>
        <w:t>El cableado horizontal es la porción del sistema de cableado estructurado que se extiende desde cada área de trabajo (AT) hasta el  cuarto de telecomunicaciones de cada piso del edificio. Este segmento incluye los cables, los conectores del AT, los puntos de consolidación, las terminaciones mecánicas y las conexiones en el cuarto de telecomunicaciones.</w:t>
      </w:r>
    </w:p>
    <w:p w:rsidR="00584B57" w:rsidRDefault="00584B57" w:rsidP="00302EE1">
      <w:pPr>
        <w:rPr>
          <w:noProof/>
          <w:szCs w:val="24"/>
        </w:rPr>
      </w:pPr>
    </w:p>
    <w:p w:rsidR="00302EE1" w:rsidRDefault="00302EE1" w:rsidP="00302EE1">
      <w:pPr>
        <w:rPr>
          <w:color w:val="292526"/>
          <w:szCs w:val="24"/>
          <w:lang w:val="es-ES"/>
        </w:rPr>
      </w:pPr>
      <w:r>
        <w:rPr>
          <w:noProof/>
          <w:szCs w:val="24"/>
        </w:rPr>
        <w:t xml:space="preserve">El Sistema de Cableado Estructurado debe estar diseñado para soportar todas las aplicaciones existentes, incluyendo: </w:t>
      </w:r>
      <w:r>
        <w:rPr>
          <w:color w:val="292526"/>
          <w:szCs w:val="24"/>
          <w:lang w:val="es-ES"/>
        </w:rPr>
        <w:t xml:space="preserve">10/100BASE-T, </w:t>
      </w:r>
      <w:proofErr w:type="spellStart"/>
      <w:r>
        <w:rPr>
          <w:color w:val="292526"/>
          <w:szCs w:val="24"/>
          <w:lang w:val="es-ES"/>
        </w:rPr>
        <w:t>Fast</w:t>
      </w:r>
      <w:proofErr w:type="spellEnd"/>
      <w:r>
        <w:rPr>
          <w:color w:val="292526"/>
          <w:szCs w:val="24"/>
          <w:lang w:val="es-ES"/>
        </w:rPr>
        <w:t xml:space="preserve"> Ethernet, Gigabit Ethernet y 10GBASE-T.</w:t>
      </w:r>
      <w:bookmarkStart w:id="7" w:name="_Toc38952062"/>
      <w:bookmarkStart w:id="8" w:name="_Toc35333097"/>
    </w:p>
    <w:p w:rsidR="00302EE1" w:rsidRDefault="00302EE1" w:rsidP="00302EE1">
      <w:pPr>
        <w:rPr>
          <w:szCs w:val="24"/>
          <w:lang w:val="es-CO"/>
        </w:rPr>
      </w:pPr>
    </w:p>
    <w:p w:rsidR="00302EE1" w:rsidRDefault="00302EE1" w:rsidP="00302EE1">
      <w:pPr>
        <w:rPr>
          <w:b/>
          <w:szCs w:val="24"/>
        </w:rPr>
      </w:pPr>
      <w:r>
        <w:rPr>
          <w:b/>
          <w:szCs w:val="24"/>
        </w:rPr>
        <w:t>Cuartos de Telecomunicaciones MC y HC</w:t>
      </w:r>
      <w:bookmarkEnd w:id="7"/>
      <w:bookmarkEnd w:id="8"/>
      <w:r>
        <w:rPr>
          <w:b/>
          <w:szCs w:val="24"/>
        </w:rPr>
        <w:t>:</w:t>
      </w:r>
      <w:r>
        <w:rPr>
          <w:szCs w:val="24"/>
        </w:rPr>
        <w:t xml:space="preserve"> Es un espacio cerrado donde se alberga el equipo de telecomunicaciones, terminaciones de cable y cableado para interconexiones. Dicho cuarto contará con todas las facilidades de alimentación de energía confiable e ininterrumpida (UPS) por medio de tableros acondicionados y acometidas eléctricas adecuadas, para la instalación de las UPS. Allí serán instalados los equipos de comunicaciones, computadores servidores, consolas, vídeo, </w:t>
      </w:r>
      <w:proofErr w:type="spellStart"/>
      <w:r>
        <w:rPr>
          <w:szCs w:val="24"/>
        </w:rPr>
        <w:t>switches</w:t>
      </w:r>
      <w:proofErr w:type="spellEnd"/>
      <w:r>
        <w:rPr>
          <w:szCs w:val="24"/>
        </w:rPr>
        <w:t xml:space="preserve">, </w:t>
      </w:r>
      <w:proofErr w:type="spellStart"/>
      <w:r>
        <w:rPr>
          <w:szCs w:val="24"/>
        </w:rPr>
        <w:t>routers</w:t>
      </w:r>
      <w:proofErr w:type="spellEnd"/>
      <w:r>
        <w:rPr>
          <w:szCs w:val="24"/>
        </w:rPr>
        <w:t xml:space="preserve">, etc. que sirven a los usuarios de </w:t>
      </w:r>
      <w:smartTag w:uri="urn:schemas-microsoft-com:office:smarttags" w:element="PersonName">
        <w:smartTagPr>
          <w:attr w:name="ProductID" w:val="la Red"/>
        </w:smartTagPr>
        <w:r>
          <w:rPr>
            <w:szCs w:val="24"/>
          </w:rPr>
          <w:t>la Red</w:t>
        </w:r>
      </w:smartTag>
      <w:r>
        <w:rPr>
          <w:szCs w:val="24"/>
        </w:rPr>
        <w:t xml:space="preserve"> de Telecomunicaciones. Todo lo anterior de acuerdo a las necesidades de cada lugar específico. Debe existir al menos uno en cada piso, de acuerdo a TIA/EIA 569-B.</w:t>
      </w:r>
    </w:p>
    <w:p w:rsidR="00302EE1" w:rsidRDefault="00302EE1" w:rsidP="00302EE1">
      <w:pPr>
        <w:rPr>
          <w:szCs w:val="24"/>
        </w:rPr>
      </w:pPr>
      <w:bookmarkStart w:id="9" w:name="_Toc38952063"/>
      <w:bookmarkStart w:id="10" w:name="_Toc35333098"/>
    </w:p>
    <w:p w:rsidR="00302EE1" w:rsidRDefault="00302EE1" w:rsidP="00302EE1">
      <w:pPr>
        <w:rPr>
          <w:szCs w:val="24"/>
        </w:rPr>
      </w:pPr>
      <w:r>
        <w:rPr>
          <w:b/>
          <w:szCs w:val="24"/>
        </w:rPr>
        <w:t>Cableado Vertical</w:t>
      </w:r>
      <w:bookmarkEnd w:id="9"/>
      <w:bookmarkEnd w:id="10"/>
      <w:r>
        <w:rPr>
          <w:b/>
          <w:szCs w:val="24"/>
        </w:rPr>
        <w:t>:</w:t>
      </w:r>
      <w:r>
        <w:rPr>
          <w:szCs w:val="24"/>
        </w:rPr>
        <w:t xml:space="preserve"> Se define como la parte más permanente de una red operativa de comunicaciones y tiene como misión cargar el tráfico más pesado de toda la red.</w:t>
      </w:r>
    </w:p>
    <w:p w:rsidR="00302EE1" w:rsidRDefault="00302EE1" w:rsidP="00302EE1">
      <w:pPr>
        <w:rPr>
          <w:szCs w:val="24"/>
        </w:rPr>
      </w:pPr>
    </w:p>
    <w:p w:rsidR="00302EE1" w:rsidRDefault="00302EE1" w:rsidP="00302EE1">
      <w:pPr>
        <w:rPr>
          <w:snapToGrid w:val="0"/>
          <w:szCs w:val="24"/>
        </w:rPr>
      </w:pPr>
      <w:r>
        <w:rPr>
          <w:szCs w:val="24"/>
        </w:rPr>
        <w:lastRenderedPageBreak/>
        <w:t>Se deberá instalar dos segmentos verticales, uno para voz y otro para datos. La función de este cableado es proporcionar la interconexión entre cuarto de telecomunicaciones principal y los demás cuartos de telecomunicaciones.</w:t>
      </w:r>
    </w:p>
    <w:p w:rsidR="00584B57" w:rsidRDefault="00584B57" w:rsidP="00302EE1">
      <w:pPr>
        <w:rPr>
          <w:snapToGrid w:val="0"/>
          <w:szCs w:val="24"/>
        </w:rPr>
      </w:pPr>
    </w:p>
    <w:p w:rsidR="00302EE1" w:rsidRDefault="00302EE1" w:rsidP="00302EE1">
      <w:pPr>
        <w:rPr>
          <w:snapToGrid w:val="0"/>
          <w:szCs w:val="24"/>
        </w:rPr>
      </w:pPr>
      <w:r>
        <w:rPr>
          <w:snapToGrid w:val="0"/>
          <w:szCs w:val="24"/>
        </w:rPr>
        <w:t xml:space="preserve">Los estándares ANSIA/TIA/EIA-568-C.3 e IEEE 802.3ae especifican la disposición vertical que conecta varios pisos de un edificio que interactúan con equipos de Telecomunicaciones, los tipos de cableado de cobre y fibra óptica </w:t>
      </w:r>
      <w:proofErr w:type="spellStart"/>
      <w:r>
        <w:rPr>
          <w:snapToGrid w:val="0"/>
          <w:szCs w:val="24"/>
        </w:rPr>
        <w:t>multimodo</w:t>
      </w:r>
      <w:proofErr w:type="spellEnd"/>
      <w:r>
        <w:rPr>
          <w:snapToGrid w:val="0"/>
          <w:szCs w:val="24"/>
        </w:rPr>
        <w:t xml:space="preserve"> 50/125</w:t>
      </w:r>
      <w:r>
        <w:rPr>
          <w:szCs w:val="24"/>
        </w:rPr>
        <w:sym w:font="Symbol" w:char="F06D"/>
      </w:r>
      <w:r>
        <w:rPr>
          <w:szCs w:val="24"/>
        </w:rPr>
        <w:t xml:space="preserve">m </w:t>
      </w:r>
      <w:proofErr w:type="spellStart"/>
      <w:r>
        <w:rPr>
          <w:szCs w:val="24"/>
        </w:rPr>
        <w:t>ó</w:t>
      </w:r>
      <w:proofErr w:type="spellEnd"/>
      <w:r>
        <w:rPr>
          <w:szCs w:val="24"/>
        </w:rPr>
        <w:t xml:space="preserve"> 62.5/125</w:t>
      </w:r>
      <w:r>
        <w:rPr>
          <w:szCs w:val="24"/>
        </w:rPr>
        <w:sym w:font="Symbol" w:char="F06D"/>
      </w:r>
      <w:r>
        <w:rPr>
          <w:szCs w:val="24"/>
        </w:rPr>
        <w:t>m</w:t>
      </w:r>
      <w:r>
        <w:rPr>
          <w:snapToGrid w:val="0"/>
          <w:szCs w:val="24"/>
        </w:rPr>
        <w:t xml:space="preserve"> </w:t>
      </w:r>
      <w:proofErr w:type="spellStart"/>
      <w:r>
        <w:rPr>
          <w:snapToGrid w:val="0"/>
          <w:szCs w:val="24"/>
        </w:rPr>
        <w:t>ó</w:t>
      </w:r>
      <w:proofErr w:type="spellEnd"/>
      <w:r>
        <w:rPr>
          <w:snapToGrid w:val="0"/>
          <w:szCs w:val="24"/>
        </w:rPr>
        <w:t xml:space="preserve"> fibra óptica </w:t>
      </w:r>
      <w:proofErr w:type="spellStart"/>
      <w:r>
        <w:rPr>
          <w:snapToGrid w:val="0"/>
          <w:szCs w:val="24"/>
        </w:rPr>
        <w:t>monomodo</w:t>
      </w:r>
      <w:proofErr w:type="spellEnd"/>
      <w:r>
        <w:rPr>
          <w:snapToGrid w:val="0"/>
          <w:szCs w:val="24"/>
        </w:rPr>
        <w:t xml:space="preserve"> 9/125</w:t>
      </w:r>
      <w:r>
        <w:rPr>
          <w:szCs w:val="24"/>
        </w:rPr>
        <w:sym w:font="Symbol" w:char="F06D"/>
      </w:r>
      <w:r>
        <w:rPr>
          <w:szCs w:val="24"/>
        </w:rPr>
        <w:t>m</w:t>
      </w:r>
      <w:r>
        <w:rPr>
          <w:snapToGrid w:val="0"/>
          <w:szCs w:val="24"/>
        </w:rPr>
        <w:t xml:space="preserve">, que soporte velocidades de 10 </w:t>
      </w:r>
      <w:proofErr w:type="spellStart"/>
      <w:r>
        <w:rPr>
          <w:snapToGrid w:val="0"/>
          <w:szCs w:val="24"/>
        </w:rPr>
        <w:t>Gbps</w:t>
      </w:r>
      <w:proofErr w:type="spellEnd"/>
      <w:r>
        <w:rPr>
          <w:snapToGrid w:val="0"/>
          <w:szCs w:val="24"/>
        </w:rPr>
        <w:t xml:space="preserve"> para datos y cable UTP </w:t>
      </w:r>
      <w:proofErr w:type="spellStart"/>
      <w:r>
        <w:rPr>
          <w:snapToGrid w:val="0"/>
          <w:szCs w:val="24"/>
        </w:rPr>
        <w:t>multipar</w:t>
      </w:r>
      <w:proofErr w:type="spellEnd"/>
      <w:r>
        <w:rPr>
          <w:snapToGrid w:val="0"/>
          <w:szCs w:val="24"/>
        </w:rPr>
        <w:t xml:space="preserve"> para aplicaciones de voz en caso de que el sistema lo requiera.</w:t>
      </w:r>
      <w:bookmarkEnd w:id="0"/>
    </w:p>
    <w:p w:rsidR="00302EE1" w:rsidRDefault="00302EE1" w:rsidP="00286400">
      <w:pPr>
        <w:pStyle w:val="Ttulo1"/>
        <w:numPr>
          <w:ilvl w:val="1"/>
          <w:numId w:val="19"/>
        </w:numPr>
      </w:pPr>
      <w:r>
        <w:t>ESPECIFICACIÓN TÉCNICA DE LOS ELEMENTOS DEL CABLEADO</w:t>
      </w:r>
    </w:p>
    <w:p w:rsidR="00302EE1" w:rsidRDefault="00302EE1" w:rsidP="00302EE1">
      <w:pPr>
        <w:rPr>
          <w:szCs w:val="22"/>
        </w:rPr>
      </w:pPr>
    </w:p>
    <w:p w:rsidR="00302EE1" w:rsidRDefault="00302EE1" w:rsidP="00302EE1">
      <w:pPr>
        <w:rPr>
          <w:szCs w:val="24"/>
        </w:rPr>
      </w:pPr>
      <w:r>
        <w:rPr>
          <w:szCs w:val="24"/>
        </w:rPr>
        <w:t xml:space="preserve">El diseño deberá implementarse con características de flexibilidad, protección de obsolescencia tecnológica, operación simplificada y centralizada con características de requisitos bajos de mantenimiento para alta funcionalidad y </w:t>
      </w:r>
      <w:proofErr w:type="spellStart"/>
      <w:r>
        <w:rPr>
          <w:szCs w:val="24"/>
        </w:rPr>
        <w:t>operabilidad</w:t>
      </w:r>
      <w:proofErr w:type="spellEnd"/>
      <w:r>
        <w:rPr>
          <w:szCs w:val="24"/>
        </w:rPr>
        <w:t xml:space="preserve">. </w:t>
      </w:r>
    </w:p>
    <w:p w:rsidR="00302EE1" w:rsidRDefault="00302EE1" w:rsidP="00302EE1">
      <w:pPr>
        <w:rPr>
          <w:szCs w:val="24"/>
        </w:rPr>
      </w:pPr>
    </w:p>
    <w:p w:rsidR="00302EE1" w:rsidRDefault="00302EE1" w:rsidP="00302EE1">
      <w:pPr>
        <w:rPr>
          <w:szCs w:val="24"/>
        </w:rPr>
      </w:pPr>
      <w:r w:rsidRPr="008335C8">
        <w:rPr>
          <w:szCs w:val="24"/>
        </w:rPr>
        <w:t>El Fabricante del sistema de conectividad debe otorgar una garantía de aplicación de mínimo 25 años para el cableado estructurado Categoría 6A UTP, además debe anexar el certificado de cámara de comercio actualizado, con el fin de verificar que es una compañía registrada y legalmente constituida en el País.</w:t>
      </w:r>
    </w:p>
    <w:p w:rsidR="00302EE1" w:rsidRDefault="00302EE1" w:rsidP="00302EE1">
      <w:pPr>
        <w:rPr>
          <w:szCs w:val="24"/>
        </w:rPr>
      </w:pPr>
    </w:p>
    <w:p w:rsidR="00302EE1" w:rsidRDefault="00302EE1" w:rsidP="00302EE1">
      <w:pPr>
        <w:rPr>
          <w:szCs w:val="24"/>
        </w:rPr>
      </w:pPr>
      <w:r>
        <w:rPr>
          <w:szCs w:val="24"/>
        </w:rPr>
        <w:t xml:space="preserve">El manejo tanto interno como externo de la información se hará bajo parámetros de flexibilidad a adiciones de servicios, reconfiguraciones o cambios; protección de obsolescencia tecnológica, capacidad de manejo de servicios de comunicaciones, conectividad local, nacional e internacional a través de redes de alta velocidad.  </w:t>
      </w:r>
    </w:p>
    <w:p w:rsidR="00302EE1" w:rsidRDefault="00302EE1" w:rsidP="00302EE1">
      <w:pPr>
        <w:rPr>
          <w:szCs w:val="24"/>
        </w:rPr>
      </w:pPr>
    </w:p>
    <w:p w:rsidR="00302EE1" w:rsidRDefault="00302EE1" w:rsidP="00286400">
      <w:pPr>
        <w:pStyle w:val="Ttulo2"/>
        <w:numPr>
          <w:ilvl w:val="2"/>
          <w:numId w:val="19"/>
        </w:numPr>
      </w:pPr>
      <w:r>
        <w:t>Estándar Cableado Estructurado</w:t>
      </w:r>
    </w:p>
    <w:p w:rsidR="00302EE1" w:rsidRDefault="00302EE1" w:rsidP="00302EE1">
      <w:pPr>
        <w:rPr>
          <w:szCs w:val="22"/>
        </w:rPr>
      </w:pPr>
    </w:p>
    <w:p w:rsidR="00302EE1" w:rsidRDefault="00302EE1" w:rsidP="00302EE1">
      <w:pPr>
        <w:rPr>
          <w:szCs w:val="24"/>
        </w:rPr>
      </w:pPr>
      <w:r>
        <w:rPr>
          <w:szCs w:val="24"/>
        </w:rPr>
        <w:t>El Sistema de Cableado Estructurado de voz y datos debe cumplir con las especificaciones de la categoría 6A y las recomendaciones consignadas en los siguientes estándares:</w:t>
      </w:r>
    </w:p>
    <w:p w:rsidR="00302EE1" w:rsidRDefault="00302EE1" w:rsidP="00302EE1">
      <w:pPr>
        <w:rPr>
          <w:szCs w:val="24"/>
        </w:rPr>
      </w:pPr>
    </w:p>
    <w:p w:rsidR="00302EE1" w:rsidRDefault="00302EE1" w:rsidP="00286400">
      <w:pPr>
        <w:numPr>
          <w:ilvl w:val="0"/>
          <w:numId w:val="7"/>
        </w:numPr>
        <w:spacing w:after="200"/>
        <w:rPr>
          <w:szCs w:val="24"/>
          <w:lang w:val="en-US"/>
        </w:rPr>
      </w:pPr>
      <w:r>
        <w:rPr>
          <w:szCs w:val="24"/>
          <w:lang w:val="en-US"/>
        </w:rPr>
        <w:t>ISO/IEC 11801:2002 + A1:2008 + A2: 2010(E) Generic cabling for customer premises.</w:t>
      </w:r>
    </w:p>
    <w:p w:rsidR="00302EE1" w:rsidRDefault="00302EE1" w:rsidP="00286400">
      <w:pPr>
        <w:numPr>
          <w:ilvl w:val="0"/>
          <w:numId w:val="7"/>
        </w:numPr>
        <w:spacing w:after="200"/>
        <w:rPr>
          <w:szCs w:val="24"/>
          <w:lang w:val="es-CO"/>
        </w:rPr>
      </w:pPr>
      <w:r>
        <w:rPr>
          <w:szCs w:val="24"/>
        </w:rPr>
        <w:t>EIA/TIA–568-C conjunto de normas para instalaciones de cableado:</w:t>
      </w:r>
    </w:p>
    <w:p w:rsidR="00302EE1" w:rsidRDefault="00302EE1" w:rsidP="00286400">
      <w:pPr>
        <w:numPr>
          <w:ilvl w:val="0"/>
          <w:numId w:val="8"/>
        </w:numPr>
        <w:spacing w:after="200"/>
        <w:rPr>
          <w:szCs w:val="24"/>
          <w:lang w:val="en-US"/>
        </w:rPr>
      </w:pPr>
      <w:r>
        <w:rPr>
          <w:szCs w:val="24"/>
          <w:lang w:val="en-US"/>
        </w:rPr>
        <w:t>EIA/TIA 568-C.0</w:t>
      </w:r>
    </w:p>
    <w:p w:rsidR="00302EE1" w:rsidRDefault="00302EE1" w:rsidP="00286400">
      <w:pPr>
        <w:numPr>
          <w:ilvl w:val="0"/>
          <w:numId w:val="8"/>
        </w:numPr>
        <w:spacing w:after="200"/>
        <w:rPr>
          <w:szCs w:val="24"/>
          <w:lang w:val="en-US"/>
        </w:rPr>
      </w:pPr>
      <w:r>
        <w:rPr>
          <w:szCs w:val="24"/>
          <w:lang w:val="en-US"/>
        </w:rPr>
        <w:t>EIA/TIA 568-C.1</w:t>
      </w:r>
    </w:p>
    <w:p w:rsidR="00302EE1" w:rsidRDefault="00302EE1" w:rsidP="00286400">
      <w:pPr>
        <w:numPr>
          <w:ilvl w:val="0"/>
          <w:numId w:val="8"/>
        </w:numPr>
        <w:spacing w:after="200"/>
        <w:rPr>
          <w:szCs w:val="24"/>
          <w:lang w:val="es-CO"/>
        </w:rPr>
      </w:pPr>
      <w:r>
        <w:rPr>
          <w:szCs w:val="24"/>
        </w:rPr>
        <w:t>EIA/TIA 568-C.2</w:t>
      </w:r>
    </w:p>
    <w:p w:rsidR="00302EE1" w:rsidRDefault="00302EE1" w:rsidP="00286400">
      <w:pPr>
        <w:numPr>
          <w:ilvl w:val="0"/>
          <w:numId w:val="8"/>
        </w:numPr>
        <w:spacing w:after="200"/>
        <w:rPr>
          <w:szCs w:val="24"/>
        </w:rPr>
      </w:pPr>
      <w:r>
        <w:rPr>
          <w:szCs w:val="24"/>
        </w:rPr>
        <w:t>EIA/TIA 568-C.3</w:t>
      </w:r>
    </w:p>
    <w:p w:rsidR="00302EE1" w:rsidRDefault="00302EE1" w:rsidP="00286400">
      <w:pPr>
        <w:numPr>
          <w:ilvl w:val="0"/>
          <w:numId w:val="9"/>
        </w:numPr>
        <w:spacing w:after="200"/>
        <w:ind w:left="360"/>
        <w:rPr>
          <w:szCs w:val="24"/>
        </w:rPr>
      </w:pPr>
      <w:r>
        <w:rPr>
          <w:szCs w:val="24"/>
        </w:rPr>
        <w:t xml:space="preserve">EIA/TIA-569-B </w:t>
      </w:r>
      <w:proofErr w:type="spellStart"/>
      <w:r>
        <w:rPr>
          <w:szCs w:val="24"/>
        </w:rPr>
        <w:t>Commercial</w:t>
      </w:r>
      <w:proofErr w:type="spellEnd"/>
      <w:r>
        <w:rPr>
          <w:szCs w:val="24"/>
        </w:rPr>
        <w:t xml:space="preserve"> </w:t>
      </w:r>
      <w:proofErr w:type="spellStart"/>
      <w:r>
        <w:rPr>
          <w:szCs w:val="24"/>
        </w:rPr>
        <w:t>Building</w:t>
      </w:r>
      <w:proofErr w:type="spellEnd"/>
      <w:r>
        <w:rPr>
          <w:szCs w:val="24"/>
        </w:rPr>
        <w:t xml:space="preserve"> Standard </w:t>
      </w:r>
      <w:proofErr w:type="spellStart"/>
      <w:r>
        <w:rPr>
          <w:szCs w:val="24"/>
        </w:rPr>
        <w:t>for</w:t>
      </w:r>
      <w:proofErr w:type="spellEnd"/>
      <w:r>
        <w:rPr>
          <w:szCs w:val="24"/>
        </w:rPr>
        <w:t xml:space="preserve"> </w:t>
      </w:r>
      <w:proofErr w:type="spellStart"/>
      <w:r>
        <w:rPr>
          <w:szCs w:val="24"/>
        </w:rPr>
        <w:t>Telecommunications</w:t>
      </w:r>
      <w:proofErr w:type="spellEnd"/>
      <w:r>
        <w:rPr>
          <w:szCs w:val="24"/>
        </w:rPr>
        <w:t xml:space="preserve"> </w:t>
      </w:r>
      <w:proofErr w:type="spellStart"/>
      <w:r>
        <w:rPr>
          <w:szCs w:val="24"/>
        </w:rPr>
        <w:t>Pathways</w:t>
      </w:r>
      <w:proofErr w:type="spellEnd"/>
      <w:r>
        <w:rPr>
          <w:szCs w:val="24"/>
        </w:rPr>
        <w:t xml:space="preserve"> and </w:t>
      </w:r>
      <w:proofErr w:type="spellStart"/>
      <w:r>
        <w:rPr>
          <w:szCs w:val="24"/>
        </w:rPr>
        <w:t>Spaces</w:t>
      </w:r>
      <w:proofErr w:type="spellEnd"/>
      <w:r>
        <w:rPr>
          <w:szCs w:val="24"/>
        </w:rPr>
        <w:t xml:space="preserve">, que estandariza prácticas de diseño y construcción dentro y entre edificios, que son </w:t>
      </w:r>
      <w:r>
        <w:rPr>
          <w:szCs w:val="24"/>
        </w:rPr>
        <w:lastRenderedPageBreak/>
        <w:t>hechas en soporte de medios y/o equipos de telecomunicaciones tales como canaletas y guías, facilidades de entrada al edificio, armarios y/o closet de comunicaciones y cuarto de equipos.</w:t>
      </w:r>
    </w:p>
    <w:p w:rsidR="00302EE1" w:rsidRDefault="00302EE1" w:rsidP="00286400">
      <w:pPr>
        <w:numPr>
          <w:ilvl w:val="0"/>
          <w:numId w:val="9"/>
        </w:numPr>
        <w:spacing w:after="200"/>
        <w:ind w:left="360"/>
        <w:rPr>
          <w:szCs w:val="24"/>
        </w:rPr>
      </w:pPr>
      <w:r>
        <w:rPr>
          <w:szCs w:val="24"/>
        </w:rPr>
        <w:t xml:space="preserve">EIA/TIA-606-A </w:t>
      </w:r>
      <w:proofErr w:type="spellStart"/>
      <w:r>
        <w:rPr>
          <w:szCs w:val="24"/>
        </w:rPr>
        <w:t>Administration</w:t>
      </w:r>
      <w:proofErr w:type="spellEnd"/>
      <w:r>
        <w:rPr>
          <w:szCs w:val="24"/>
        </w:rPr>
        <w:t xml:space="preserve"> Standard </w:t>
      </w:r>
      <w:proofErr w:type="spellStart"/>
      <w:r>
        <w:rPr>
          <w:szCs w:val="24"/>
        </w:rPr>
        <w:t>for</w:t>
      </w:r>
      <w:proofErr w:type="spellEnd"/>
      <w:r>
        <w:rPr>
          <w:szCs w:val="24"/>
        </w:rPr>
        <w:t xml:space="preserve"> </w:t>
      </w:r>
      <w:proofErr w:type="spellStart"/>
      <w:r>
        <w:rPr>
          <w:szCs w:val="24"/>
        </w:rPr>
        <w:t>the</w:t>
      </w:r>
      <w:proofErr w:type="spellEnd"/>
      <w:r>
        <w:rPr>
          <w:szCs w:val="24"/>
        </w:rPr>
        <w:t xml:space="preserve"> </w:t>
      </w:r>
      <w:proofErr w:type="spellStart"/>
      <w:r>
        <w:rPr>
          <w:szCs w:val="24"/>
        </w:rPr>
        <w:t>Telecommunications</w:t>
      </w:r>
      <w:proofErr w:type="spellEnd"/>
      <w:r>
        <w:rPr>
          <w:szCs w:val="24"/>
        </w:rPr>
        <w:t xml:space="preserve"> </w:t>
      </w:r>
      <w:proofErr w:type="spellStart"/>
      <w:r>
        <w:rPr>
          <w:szCs w:val="24"/>
        </w:rPr>
        <w:t>Commercial</w:t>
      </w:r>
      <w:proofErr w:type="spellEnd"/>
      <w:r>
        <w:rPr>
          <w:szCs w:val="24"/>
        </w:rPr>
        <w:t xml:space="preserve"> </w:t>
      </w:r>
      <w:proofErr w:type="spellStart"/>
      <w:r>
        <w:rPr>
          <w:szCs w:val="24"/>
        </w:rPr>
        <w:t>Building</w:t>
      </w:r>
      <w:proofErr w:type="spellEnd"/>
      <w:r>
        <w:rPr>
          <w:szCs w:val="24"/>
        </w:rPr>
        <w:t xml:space="preserve"> dura of Comercial </w:t>
      </w:r>
      <w:proofErr w:type="spellStart"/>
      <w:r>
        <w:rPr>
          <w:szCs w:val="24"/>
        </w:rPr>
        <w:t>Buildings</w:t>
      </w:r>
      <w:proofErr w:type="spellEnd"/>
      <w:r>
        <w:rPr>
          <w:szCs w:val="24"/>
        </w:rPr>
        <w:t>, que da las guías para marcar y administrar los componentes de un sistema de Cableado Estructurado.</w:t>
      </w:r>
    </w:p>
    <w:p w:rsidR="00302EE1" w:rsidRDefault="00302EE1" w:rsidP="00286400">
      <w:pPr>
        <w:numPr>
          <w:ilvl w:val="0"/>
          <w:numId w:val="9"/>
        </w:numPr>
        <w:spacing w:after="200"/>
        <w:ind w:left="360"/>
        <w:rPr>
          <w:szCs w:val="24"/>
        </w:rPr>
      </w:pPr>
      <w:r>
        <w:rPr>
          <w:szCs w:val="24"/>
        </w:rPr>
        <w:t xml:space="preserve">J-STD-607-A, EIA/TIA-607-B </w:t>
      </w:r>
      <w:proofErr w:type="spellStart"/>
      <w:r>
        <w:rPr>
          <w:szCs w:val="24"/>
        </w:rPr>
        <w:t>Commercial</w:t>
      </w:r>
      <w:proofErr w:type="spellEnd"/>
      <w:r>
        <w:rPr>
          <w:szCs w:val="24"/>
        </w:rPr>
        <w:t xml:space="preserve"> </w:t>
      </w:r>
      <w:proofErr w:type="spellStart"/>
      <w:r>
        <w:rPr>
          <w:szCs w:val="24"/>
        </w:rPr>
        <w:t>Building</w:t>
      </w:r>
      <w:proofErr w:type="spellEnd"/>
      <w:r>
        <w:rPr>
          <w:szCs w:val="24"/>
        </w:rPr>
        <w:t xml:space="preserve"> </w:t>
      </w:r>
      <w:proofErr w:type="spellStart"/>
      <w:r>
        <w:rPr>
          <w:szCs w:val="24"/>
        </w:rPr>
        <w:t>Grounding</w:t>
      </w:r>
      <w:proofErr w:type="spellEnd"/>
      <w:r>
        <w:rPr>
          <w:szCs w:val="24"/>
        </w:rPr>
        <w:t xml:space="preserve"> and </w:t>
      </w:r>
      <w:proofErr w:type="spellStart"/>
      <w:r>
        <w:rPr>
          <w:szCs w:val="24"/>
        </w:rPr>
        <w:t>Bonding</w:t>
      </w:r>
      <w:proofErr w:type="spellEnd"/>
      <w:r>
        <w:rPr>
          <w:szCs w:val="24"/>
        </w:rPr>
        <w:t xml:space="preserve"> </w:t>
      </w:r>
      <w:proofErr w:type="spellStart"/>
      <w:r>
        <w:rPr>
          <w:szCs w:val="24"/>
        </w:rPr>
        <w:t>Requeriments</w:t>
      </w:r>
      <w:proofErr w:type="spellEnd"/>
      <w:r>
        <w:rPr>
          <w:szCs w:val="24"/>
        </w:rPr>
        <w:t xml:space="preserve"> </w:t>
      </w:r>
      <w:proofErr w:type="spellStart"/>
      <w:r>
        <w:rPr>
          <w:szCs w:val="24"/>
        </w:rPr>
        <w:t>for</w:t>
      </w:r>
      <w:proofErr w:type="spellEnd"/>
      <w:r>
        <w:rPr>
          <w:szCs w:val="24"/>
        </w:rPr>
        <w:t xml:space="preserve"> </w:t>
      </w:r>
      <w:proofErr w:type="spellStart"/>
      <w:r>
        <w:rPr>
          <w:szCs w:val="24"/>
        </w:rPr>
        <w:t>Telecommunications</w:t>
      </w:r>
      <w:proofErr w:type="spellEnd"/>
      <w:r>
        <w:rPr>
          <w:szCs w:val="24"/>
        </w:rPr>
        <w:t>, que describe los métodos estándares para distribuir las señales de tierra a través de un edificio.</w:t>
      </w:r>
    </w:p>
    <w:p w:rsidR="00302EE1" w:rsidRDefault="00302EE1" w:rsidP="00286400">
      <w:pPr>
        <w:numPr>
          <w:ilvl w:val="0"/>
          <w:numId w:val="9"/>
        </w:numPr>
        <w:spacing w:after="200"/>
        <w:ind w:left="360"/>
        <w:rPr>
          <w:szCs w:val="24"/>
        </w:rPr>
      </w:pPr>
      <w:r>
        <w:rPr>
          <w:szCs w:val="24"/>
        </w:rPr>
        <w:t>RITEL- Reglamento Técnico para Redes Internas de Telecomunicaciones.</w:t>
      </w:r>
    </w:p>
    <w:p w:rsidR="00302EE1" w:rsidRPr="00347C1E" w:rsidRDefault="00302EE1" w:rsidP="00302EE1">
      <w:pPr>
        <w:rPr>
          <w:szCs w:val="24"/>
        </w:rPr>
      </w:pPr>
      <w:r w:rsidRPr="00347C1E">
        <w:rPr>
          <w:szCs w:val="24"/>
        </w:rPr>
        <w:t xml:space="preserve">Los resultados de las pruebas de laboratorio independiente como UL, </w:t>
      </w:r>
      <w:proofErr w:type="spellStart"/>
      <w:r w:rsidRPr="00347C1E">
        <w:rPr>
          <w:szCs w:val="24"/>
        </w:rPr>
        <w:t>Intertek</w:t>
      </w:r>
      <w:proofErr w:type="spellEnd"/>
      <w:r w:rsidRPr="00347C1E">
        <w:rPr>
          <w:szCs w:val="24"/>
        </w:rPr>
        <w:t>-ETL o Delta</w:t>
      </w:r>
      <w:r w:rsidR="008335C8">
        <w:rPr>
          <w:szCs w:val="24"/>
        </w:rPr>
        <w:t>,</w:t>
      </w:r>
      <w:r w:rsidRPr="00347C1E">
        <w:rPr>
          <w:szCs w:val="24"/>
        </w:rPr>
        <w:t xml:space="preserve"> deben arrojar por lo menos los siguientes valores (peor caso) para sus respectivas pruebas cumpliendo el desempeño según los requerimientos de “ISO/IEC 11801 </w:t>
      </w:r>
      <w:proofErr w:type="spellStart"/>
      <w:r w:rsidRPr="00347C1E">
        <w:rPr>
          <w:szCs w:val="24"/>
        </w:rPr>
        <w:t>Edition</w:t>
      </w:r>
      <w:proofErr w:type="spellEnd"/>
      <w:r w:rsidRPr="00347C1E">
        <w:rPr>
          <w:szCs w:val="24"/>
        </w:rPr>
        <w:t xml:space="preserve"> 2.1 </w:t>
      </w:r>
      <w:proofErr w:type="spellStart"/>
      <w:r w:rsidRPr="00347C1E">
        <w:rPr>
          <w:szCs w:val="24"/>
        </w:rPr>
        <w:t>Category</w:t>
      </w:r>
      <w:proofErr w:type="spellEnd"/>
      <w:r w:rsidRPr="00347C1E">
        <w:rPr>
          <w:szCs w:val="24"/>
        </w:rPr>
        <w:t xml:space="preserve"> 6A performance </w:t>
      </w:r>
      <w:proofErr w:type="spellStart"/>
      <w:r w:rsidRPr="00347C1E">
        <w:rPr>
          <w:szCs w:val="24"/>
        </w:rPr>
        <w:t>requirements</w:t>
      </w:r>
      <w:proofErr w:type="spellEnd"/>
      <w:r w:rsidRPr="00347C1E">
        <w:rPr>
          <w:szCs w:val="24"/>
        </w:rPr>
        <w:t>”</w:t>
      </w:r>
    </w:p>
    <w:p w:rsidR="00302EE1" w:rsidRDefault="00302EE1" w:rsidP="00302EE1">
      <w:pPr>
        <w:rPr>
          <w:i/>
          <w:szCs w:val="24"/>
        </w:rPr>
      </w:pPr>
    </w:p>
    <w:p w:rsidR="00302EE1" w:rsidRDefault="00302EE1" w:rsidP="00302EE1">
      <w:pPr>
        <w:rPr>
          <w:szCs w:val="24"/>
        </w:rPr>
      </w:pPr>
      <w:r>
        <w:rPr>
          <w:noProof/>
          <w:szCs w:val="24"/>
          <w:lang w:val="es-CO" w:eastAsia="es-CO"/>
        </w:rPr>
        <w:drawing>
          <wp:inline distT="0" distB="0" distL="0" distR="0" wp14:anchorId="672FD683" wp14:editId="314548A4">
            <wp:extent cx="5972175" cy="8191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819150"/>
                    </a:xfrm>
                    <a:prstGeom prst="rect">
                      <a:avLst/>
                    </a:prstGeom>
                    <a:noFill/>
                    <a:ln>
                      <a:noFill/>
                    </a:ln>
                  </pic:spPr>
                </pic:pic>
              </a:graphicData>
            </a:graphic>
          </wp:inline>
        </w:drawing>
      </w:r>
    </w:p>
    <w:p w:rsidR="00302EE1" w:rsidRDefault="00302EE1" w:rsidP="00302EE1">
      <w:pPr>
        <w:ind w:left="360"/>
        <w:rPr>
          <w:szCs w:val="24"/>
        </w:rPr>
      </w:pPr>
    </w:p>
    <w:p w:rsidR="00302EE1" w:rsidRDefault="00302EE1" w:rsidP="00286400">
      <w:pPr>
        <w:pStyle w:val="Ttulo2"/>
        <w:numPr>
          <w:ilvl w:val="2"/>
          <w:numId w:val="19"/>
        </w:numPr>
      </w:pPr>
      <w:r>
        <w:t>Cuartos de Telecomunicaciones</w:t>
      </w:r>
    </w:p>
    <w:p w:rsidR="00302EE1" w:rsidRPr="00347C1E" w:rsidRDefault="00302EE1" w:rsidP="00286400">
      <w:pPr>
        <w:pStyle w:val="Ttulo3"/>
        <w:numPr>
          <w:ilvl w:val="3"/>
          <w:numId w:val="19"/>
        </w:numPr>
        <w:rPr>
          <w:rFonts w:eastAsia="Times New Roman" w:cs="Times New Roman"/>
          <w:b w:val="0"/>
          <w:bCs w:val="0"/>
          <w:i w:val="0"/>
          <w:szCs w:val="24"/>
        </w:rPr>
      </w:pPr>
      <w:r w:rsidRPr="00347C1E">
        <w:rPr>
          <w:rFonts w:eastAsia="Times New Roman" w:cs="Times New Roman"/>
          <w:b w:val="0"/>
          <w:bCs w:val="0"/>
          <w:i w:val="0"/>
          <w:szCs w:val="24"/>
        </w:rPr>
        <w:t>Racks y Organizadores</w:t>
      </w:r>
    </w:p>
    <w:p w:rsidR="00302EE1" w:rsidRDefault="00302EE1" w:rsidP="00302EE1">
      <w:pPr>
        <w:rPr>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25"/>
      </w:tblGrid>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bookmarkStart w:id="11" w:name="OLE_LINK2"/>
            <w:bookmarkStart w:id="12" w:name="OLE_LINK1"/>
            <w:r>
              <w:rPr>
                <w:b/>
                <w:szCs w:val="24"/>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rsidP="00512E76">
            <w:pPr>
              <w:pStyle w:val="NormalSencillo"/>
              <w:jc w:val="left"/>
              <w:rPr>
                <w:rFonts w:ascii="Times New Roman" w:hAnsi="Times New Roman"/>
                <w:sz w:val="24"/>
                <w:szCs w:val="24"/>
              </w:rPr>
            </w:pPr>
            <w:r>
              <w:rPr>
                <w:rFonts w:ascii="Times New Roman" w:hAnsi="Times New Roman"/>
                <w:sz w:val="24"/>
                <w:szCs w:val="24"/>
              </w:rPr>
              <w:t xml:space="preserve">Los Racks deben ser abiertos de </w:t>
            </w:r>
            <w:r w:rsidR="00512E76">
              <w:rPr>
                <w:rFonts w:ascii="Times New Roman" w:hAnsi="Times New Roman"/>
                <w:sz w:val="24"/>
                <w:szCs w:val="24"/>
              </w:rPr>
              <w:t>2</w:t>
            </w:r>
            <w:r>
              <w:rPr>
                <w:rFonts w:ascii="Times New Roman" w:hAnsi="Times New Roman"/>
                <w:sz w:val="24"/>
                <w:szCs w:val="24"/>
              </w:rPr>
              <w:t xml:space="preserve"> postes, construidos en aluminio extruido y con capacidad de alojar equipos de hasta </w:t>
            </w:r>
            <w:smartTag w:uri="urn:schemas-microsoft-com:office:smarttags" w:element="metricconverter">
              <w:smartTagPr>
                <w:attr w:name="ProductID" w:val="19”"/>
              </w:smartTagPr>
              <w:r>
                <w:rPr>
                  <w:rFonts w:ascii="Times New Roman" w:hAnsi="Times New Roman"/>
                  <w:sz w:val="24"/>
                  <w:szCs w:val="24"/>
                </w:rPr>
                <w:t>19”</w:t>
              </w:r>
            </w:smartTag>
            <w:r>
              <w:rPr>
                <w:rFonts w:ascii="Times New Roman" w:hAnsi="Times New Roman"/>
                <w:sz w:val="24"/>
                <w:szCs w:val="24"/>
              </w:rPr>
              <w:t xml:space="preserve"> de ancho.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NormalSencillo"/>
              <w:jc w:val="left"/>
              <w:rPr>
                <w:rFonts w:ascii="Times New Roman" w:hAnsi="Times New Roman"/>
                <w:sz w:val="24"/>
                <w:szCs w:val="24"/>
              </w:rPr>
            </w:pPr>
            <w:r>
              <w:rPr>
                <w:rFonts w:ascii="Times New Roman" w:hAnsi="Times New Roman"/>
                <w:sz w:val="24"/>
                <w:szCs w:val="24"/>
              </w:rPr>
              <w:t>Debe cumplir con los requerimientos exigidos por TIA en la norma EIA-310-D, EIA/ECA-310-E y ser UL Listado para soportar entre 1000 y 2500 libras de carga.</w:t>
            </w:r>
          </w:p>
        </w:tc>
      </w:tr>
      <w:tr w:rsidR="00302EE1" w:rsidTr="00302EE1">
        <w:trPr>
          <w:trHeight w:val="4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rsidP="00647E8F">
            <w:pPr>
              <w:rPr>
                <w:szCs w:val="24"/>
                <w:lang w:eastAsia="en-US"/>
              </w:rPr>
            </w:pPr>
            <w:r>
              <w:rPr>
                <w:szCs w:val="24"/>
              </w:rPr>
              <w:t xml:space="preserve">Las dimensiones del rack deberán ser: </w:t>
            </w:r>
            <w:r>
              <w:rPr>
                <w:szCs w:val="24"/>
                <w:lang w:val="es-ES"/>
              </w:rPr>
              <w:t>84.0"H x 2</w:t>
            </w:r>
            <w:r w:rsidR="00647E8F">
              <w:rPr>
                <w:szCs w:val="24"/>
                <w:lang w:val="es-ES"/>
              </w:rPr>
              <w:t>0</w:t>
            </w:r>
            <w:r>
              <w:rPr>
                <w:szCs w:val="24"/>
                <w:lang w:val="es-ES"/>
              </w:rPr>
              <w:t>.3"W x 3.0"D (2134mm x 5</w:t>
            </w:r>
            <w:r w:rsidR="00647E8F">
              <w:rPr>
                <w:szCs w:val="24"/>
                <w:lang w:val="es-ES"/>
              </w:rPr>
              <w:t>14</w:t>
            </w:r>
            <w:r>
              <w:rPr>
                <w:szCs w:val="24"/>
                <w:lang w:val="es-ES"/>
              </w:rPr>
              <w:t>mm x 76mm), 45 RU.</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El método de construcción de este debe asegurar que la estructura genere continuidad eléctrica al ser armados e incluir los elementos (tornillos, arandelas, etc.) que ayuden a hacer el </w:t>
            </w:r>
            <w:proofErr w:type="spellStart"/>
            <w:r>
              <w:rPr>
                <w:szCs w:val="24"/>
              </w:rPr>
              <w:t>aterrizamiento</w:t>
            </w:r>
            <w:proofErr w:type="spellEnd"/>
            <w:r>
              <w:rPr>
                <w:szCs w:val="24"/>
              </w:rPr>
              <w:t xml:space="preserve"> del rack fácilmente.</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rsidP="00647E8F">
            <w:pPr>
              <w:rPr>
                <w:szCs w:val="24"/>
                <w:lang w:eastAsia="en-US"/>
              </w:rPr>
            </w:pPr>
            <w:r>
              <w:rPr>
                <w:szCs w:val="24"/>
              </w:rPr>
              <w:t>Los rieles deben incluir la identificación de c</w:t>
            </w:r>
            <w:r w:rsidR="00647E8F">
              <w:rPr>
                <w:szCs w:val="24"/>
              </w:rPr>
              <w:t>ada una de las unidades de rack.</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Debe contar con organizadores verticales mínimo 8" de ancho, delantero trasero para la organización y el adecuado manejo de radios de curvatura para fibras ópticas y cobre. Las dimensiones de estos organizadores deben ser: </w:t>
            </w:r>
            <w:r>
              <w:rPr>
                <w:color w:val="292526"/>
                <w:szCs w:val="24"/>
                <w:lang w:val="es-ES"/>
              </w:rPr>
              <w:t>83.9"H x 8.0"W x 16.4"D (2131mm x 203mm x 417mm)</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La estructura de los organizadores verticales debe ser metálica con dedos plásticos de administración alineados con las RU de los racks y control de radio de curvatura para ser instalados sin necesidad de utilizar ninguna herramienta especial. También debe tener </w:t>
            </w:r>
            <w:r>
              <w:rPr>
                <w:szCs w:val="24"/>
              </w:rPr>
              <w:lastRenderedPageBreak/>
              <w:t>huecos en su estructura con filos redondeados para el paso del cable del frente a la parte trasera del organizador.</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Los organizadores verticales deben aceptar puertas metálicas abisagradas que abran hacía la izquierda o hacía la derecha, con dimensiones: 8” x 7”. Adicionalmente, deben tener la opción de poder utilizar accesorios tipo “</w:t>
            </w:r>
            <w:proofErr w:type="spellStart"/>
            <w:r>
              <w:rPr>
                <w:szCs w:val="24"/>
              </w:rPr>
              <w:t>spool</w:t>
            </w:r>
            <w:proofErr w:type="spellEnd"/>
            <w:r>
              <w:rPr>
                <w:szCs w:val="24"/>
              </w:rPr>
              <w:t xml:space="preserve">” para el adecuado manejo y organización de los cables del horizontal y cables de administración asegurando el adecuado manejo del radio de curvatura. </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NormalSencillo"/>
              <w:jc w:val="left"/>
              <w:rPr>
                <w:rFonts w:ascii="Times New Roman" w:hAnsi="Times New Roman"/>
                <w:sz w:val="24"/>
                <w:szCs w:val="24"/>
              </w:rPr>
            </w:pPr>
            <w:r>
              <w:rPr>
                <w:rFonts w:ascii="Times New Roman" w:hAnsi="Times New Roman"/>
                <w:sz w:val="24"/>
                <w:szCs w:val="24"/>
              </w:rPr>
              <w:t>Los organizadores verticales deben tener capacidad de albergar mínimo 221 cables categoría 6A en la parte frontal y 193 cables categoría 6A en la parte trasera.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rsidP="00EB4C47">
            <w:pPr>
              <w:rPr>
                <w:szCs w:val="24"/>
                <w:lang w:eastAsia="en-US"/>
              </w:rPr>
            </w:pPr>
            <w:r>
              <w:rPr>
                <w:szCs w:val="24"/>
              </w:rPr>
              <w:t>Debe contar con organizadores horizontales de alta capacidad de cableado delantero trasero. Debe ser fabricado en material plástico, incorporar dedos para el control de radios de curvatura, huecos para el paso del cableado y transiciones entre el trayecto horizontal y el vertical. Dimensiones: 3.5"H x 19.0"W x 13.1"D (88mm x 482mm x 332mm) 2RU.</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Estos deben tener una puerta frontal abisagrada que abra 110º hacía arriba o hacia abajo. </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NormalSencillo"/>
              <w:jc w:val="left"/>
              <w:rPr>
                <w:rFonts w:ascii="Times New Roman" w:hAnsi="Times New Roman"/>
                <w:sz w:val="24"/>
                <w:szCs w:val="24"/>
              </w:rPr>
            </w:pPr>
            <w:r>
              <w:rPr>
                <w:rFonts w:ascii="Times New Roman" w:hAnsi="Times New Roman"/>
                <w:sz w:val="24"/>
                <w:szCs w:val="24"/>
              </w:rPr>
              <w:t>Con capacidad de albergar mínimo 54 cables categoría 6A tanto en la parte frontal como en la posterior para 2RU. Esta información se debe poder verificar en la hoja de especificaciones del elemento.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NormalSencillo"/>
              <w:jc w:val="left"/>
              <w:rPr>
                <w:rFonts w:ascii="Times New Roman" w:hAnsi="Times New Roman"/>
                <w:sz w:val="24"/>
                <w:szCs w:val="24"/>
              </w:rPr>
            </w:pPr>
            <w:r>
              <w:rPr>
                <w:rFonts w:ascii="Times New Roman" w:hAnsi="Times New Roman"/>
                <w:sz w:val="24"/>
                <w:szCs w:val="24"/>
              </w:rPr>
              <w:t>Tanto los organizadores verticales como los horizontales deben ser elaborados por el mismo fabricante de la conectividad.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NormalSencillo"/>
              <w:jc w:val="left"/>
              <w:rPr>
                <w:rFonts w:ascii="Times New Roman" w:hAnsi="Times New Roman"/>
                <w:noProof/>
                <w:sz w:val="24"/>
                <w:szCs w:val="24"/>
              </w:rPr>
            </w:pPr>
            <w:r>
              <w:rPr>
                <w:rFonts w:ascii="Times New Roman" w:hAnsi="Times New Roman"/>
                <w:sz w:val="24"/>
                <w:szCs w:val="24"/>
              </w:rPr>
              <w:t xml:space="preserve">La sujeción de todos los cables y grupos de ellos se debe realizar con cintillas tipo Velcro. Debe ser certificado CE, con presentación en rollos de 10.7m de largo y ancho de 19.1mm. </w:t>
            </w:r>
            <w:proofErr w:type="gramStart"/>
            <w:r>
              <w:rPr>
                <w:rFonts w:ascii="Times New Roman" w:hAnsi="Times New Roman"/>
                <w:sz w:val="24"/>
                <w:szCs w:val="24"/>
              </w:rPr>
              <w:t>debe</w:t>
            </w:r>
            <w:proofErr w:type="gramEnd"/>
            <w:r>
              <w:rPr>
                <w:rFonts w:ascii="Times New Roman" w:hAnsi="Times New Roman"/>
                <w:sz w:val="24"/>
                <w:szCs w:val="24"/>
              </w:rPr>
              <w:t xml:space="preserve"> soportar una temperatura de operación entre -30°C y 90°C.</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NormalSencillo"/>
              <w:jc w:val="left"/>
              <w:rPr>
                <w:rFonts w:ascii="Times New Roman" w:hAnsi="Times New Roman"/>
                <w:sz w:val="24"/>
                <w:szCs w:val="24"/>
              </w:rPr>
            </w:pPr>
            <w:r>
              <w:rPr>
                <w:rFonts w:ascii="Times New Roman" w:hAnsi="Times New Roman"/>
                <w:sz w:val="24"/>
                <w:szCs w:val="24"/>
              </w:rPr>
              <w:t>No se aceptará en ningún lugar de la instalación el uso de amarres plásticos (Abrazaderas). Se preferirá el uso de velcro para la sujeción de los cables.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NormalSencillo"/>
              <w:jc w:val="left"/>
              <w:rPr>
                <w:rFonts w:ascii="Times New Roman" w:hAnsi="Times New Roman"/>
                <w:sz w:val="24"/>
                <w:szCs w:val="24"/>
              </w:rPr>
            </w:pPr>
            <w:r>
              <w:rPr>
                <w:rFonts w:ascii="Times New Roman" w:hAnsi="Times New Roman"/>
                <w:sz w:val="24"/>
                <w:szCs w:val="24"/>
              </w:rPr>
              <w:t>El rack, los organizadores verticales y horizontales y los elementos de sujeción de los cables deben ser elaborados por el mismo fabricante de la conectividad.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NormalSencillo"/>
              <w:jc w:val="left"/>
              <w:rPr>
                <w:rFonts w:ascii="Times New Roman" w:hAnsi="Times New Roman"/>
                <w:sz w:val="24"/>
                <w:szCs w:val="24"/>
              </w:rPr>
            </w:pPr>
            <w:r>
              <w:rPr>
                <w:rFonts w:ascii="Times New Roman" w:hAnsi="Times New Roman"/>
                <w:sz w:val="24"/>
                <w:szCs w:val="24"/>
              </w:rPr>
              <w:t xml:space="preserve">Se debe suministrar con cada rack, una </w:t>
            </w:r>
            <w:proofErr w:type="spellStart"/>
            <w:r>
              <w:rPr>
                <w:rFonts w:ascii="Times New Roman" w:hAnsi="Times New Roman"/>
                <w:sz w:val="24"/>
                <w:szCs w:val="24"/>
              </w:rPr>
              <w:t>multitoma</w:t>
            </w:r>
            <w:proofErr w:type="spellEnd"/>
            <w:r>
              <w:rPr>
                <w:rFonts w:ascii="Times New Roman" w:hAnsi="Times New Roman"/>
                <w:sz w:val="24"/>
                <w:szCs w:val="24"/>
              </w:rPr>
              <w:t xml:space="preserve"> vertical la cual tenga mínimo 16 salidas tipo NEMA 5-15R</w:t>
            </w:r>
          </w:p>
        </w:tc>
      </w:tr>
      <w:bookmarkEnd w:id="11"/>
      <w:bookmarkEnd w:id="12"/>
    </w:tbl>
    <w:p w:rsidR="00302EE1" w:rsidRPr="00347C1E" w:rsidRDefault="00302EE1" w:rsidP="00302EE1">
      <w:pPr>
        <w:rPr>
          <w:szCs w:val="24"/>
          <w:lang w:val="es-CO"/>
        </w:rPr>
      </w:pPr>
    </w:p>
    <w:p w:rsidR="00302EE1" w:rsidRPr="00347C1E" w:rsidRDefault="00302EE1" w:rsidP="00286400">
      <w:pPr>
        <w:pStyle w:val="Ttulo3"/>
        <w:numPr>
          <w:ilvl w:val="3"/>
          <w:numId w:val="19"/>
        </w:numPr>
        <w:rPr>
          <w:rFonts w:eastAsia="Times New Roman" w:cs="Times New Roman"/>
          <w:b w:val="0"/>
          <w:bCs w:val="0"/>
          <w:i w:val="0"/>
          <w:szCs w:val="24"/>
          <w:lang w:val="es-CO"/>
        </w:rPr>
      </w:pPr>
      <w:proofErr w:type="spellStart"/>
      <w:r w:rsidRPr="00347C1E">
        <w:rPr>
          <w:rFonts w:eastAsia="Times New Roman" w:cs="Times New Roman"/>
          <w:b w:val="0"/>
          <w:bCs w:val="0"/>
          <w:i w:val="0"/>
          <w:szCs w:val="24"/>
          <w:lang w:val="es-CO"/>
        </w:rPr>
        <w:t>Patch</w:t>
      </w:r>
      <w:proofErr w:type="spellEnd"/>
      <w:r w:rsidRPr="00347C1E">
        <w:rPr>
          <w:rFonts w:eastAsia="Times New Roman" w:cs="Times New Roman"/>
          <w:b w:val="0"/>
          <w:bCs w:val="0"/>
          <w:i w:val="0"/>
          <w:szCs w:val="24"/>
          <w:lang w:val="es-CO"/>
        </w:rPr>
        <w:t xml:space="preserve"> </w:t>
      </w:r>
      <w:proofErr w:type="spellStart"/>
      <w:r w:rsidRPr="00347C1E">
        <w:rPr>
          <w:rFonts w:eastAsia="Times New Roman" w:cs="Times New Roman"/>
          <w:b w:val="0"/>
          <w:bCs w:val="0"/>
          <w:i w:val="0"/>
          <w:szCs w:val="24"/>
          <w:lang w:val="es-CO"/>
        </w:rPr>
        <w:t>Panels</w:t>
      </w:r>
      <w:proofErr w:type="spellEnd"/>
    </w:p>
    <w:p w:rsidR="00302EE1" w:rsidRDefault="00302EE1" w:rsidP="00302EE1">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25"/>
      </w:tblGrid>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Deben poseer salidas modulares puerto por puerto que permitan albergar diferentes conectores (UTP, STP, fibra óptica, Coaxial, Tipo F, de audio RCA, etc.).</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 tener </w:t>
            </w:r>
            <w:smartTag w:uri="urn:schemas-microsoft-com:office:smarttags" w:element="metricconverter">
              <w:smartTagPr>
                <w:attr w:name="ProductID" w:val="19 pulgadas"/>
              </w:smartTagPr>
              <w:r>
                <w:rPr>
                  <w:szCs w:val="24"/>
                </w:rPr>
                <w:t>19 pulgadas</w:t>
              </w:r>
            </w:smartTag>
            <w:r>
              <w:rPr>
                <w:szCs w:val="24"/>
              </w:rPr>
              <w:t xml:space="preserve"> de ancho para ser instalados en los gabinetes existentes, deben poder acomodar 24 puertos en 1RU o 48 puertos en 2RU. </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 estar conformado por un herraje metálico, seis </w:t>
            </w:r>
            <w:proofErr w:type="spellStart"/>
            <w:r>
              <w:rPr>
                <w:szCs w:val="24"/>
              </w:rPr>
              <w:t>faceplates</w:t>
            </w:r>
            <w:proofErr w:type="spellEnd"/>
            <w:r>
              <w:rPr>
                <w:szCs w:val="24"/>
              </w:rPr>
              <w:t xml:space="preserve"> modulares plásticos de cuatro puertos cada uno, con un slot para la marcación y su respectiva protección. Adicionalmente debe venir con los kits de tornillos para realizar su montaje sobre el rack.</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El sistema de montaje de los </w:t>
            </w:r>
            <w:proofErr w:type="spellStart"/>
            <w:r>
              <w:rPr>
                <w:szCs w:val="24"/>
              </w:rPr>
              <w:t>faceplates</w:t>
            </w:r>
            <w:proofErr w:type="spellEnd"/>
            <w:r>
              <w:rPr>
                <w:szCs w:val="24"/>
              </w:rPr>
              <w:t xml:space="preserve"> sobre el herraje debe permitir acceso frontal para facilitar la instalación de los </w:t>
            </w:r>
            <w:proofErr w:type="spellStart"/>
            <w:r>
              <w:rPr>
                <w:szCs w:val="24"/>
              </w:rPr>
              <w:t>jacks</w:t>
            </w:r>
            <w:proofErr w:type="spellEnd"/>
            <w:r>
              <w:rPr>
                <w:szCs w:val="24"/>
              </w:rPr>
              <w:t xml:space="preserve"> y la accesibilidad a los ya instalados. </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La instalación de los </w:t>
            </w:r>
            <w:proofErr w:type="spellStart"/>
            <w:r>
              <w:rPr>
                <w:szCs w:val="24"/>
              </w:rPr>
              <w:t>patch</w:t>
            </w:r>
            <w:proofErr w:type="spellEnd"/>
            <w:r>
              <w:rPr>
                <w:szCs w:val="24"/>
              </w:rPr>
              <w:t xml:space="preserve"> </w:t>
            </w:r>
            <w:proofErr w:type="spellStart"/>
            <w:r>
              <w:rPr>
                <w:szCs w:val="24"/>
              </w:rPr>
              <w:t>panels</w:t>
            </w:r>
            <w:proofErr w:type="spellEnd"/>
            <w:r>
              <w:rPr>
                <w:szCs w:val="24"/>
              </w:rPr>
              <w:t xml:space="preserve"> se debe hacer de tal forma que se minimice la longitud de los </w:t>
            </w:r>
            <w:proofErr w:type="spellStart"/>
            <w:r>
              <w:rPr>
                <w:szCs w:val="24"/>
              </w:rPr>
              <w:t>patch</w:t>
            </w:r>
            <w:proofErr w:type="spellEnd"/>
            <w:r>
              <w:rPr>
                <w:szCs w:val="24"/>
              </w:rPr>
              <w:t xml:space="preserve"> </w:t>
            </w:r>
            <w:proofErr w:type="spellStart"/>
            <w:r>
              <w:rPr>
                <w:szCs w:val="24"/>
              </w:rPr>
              <w:t>cords</w:t>
            </w:r>
            <w:proofErr w:type="spellEnd"/>
            <w:r>
              <w:rPr>
                <w:szCs w:val="24"/>
              </w:rPr>
              <w:t>.</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Los </w:t>
            </w:r>
            <w:proofErr w:type="spellStart"/>
            <w:r>
              <w:rPr>
                <w:szCs w:val="24"/>
              </w:rPr>
              <w:t>patch</w:t>
            </w:r>
            <w:proofErr w:type="spellEnd"/>
            <w:r>
              <w:rPr>
                <w:szCs w:val="24"/>
              </w:rPr>
              <w:t xml:space="preserve"> </w:t>
            </w:r>
            <w:proofErr w:type="spellStart"/>
            <w:r>
              <w:rPr>
                <w:szCs w:val="24"/>
              </w:rPr>
              <w:t>panels</w:t>
            </w:r>
            <w:proofErr w:type="spellEnd"/>
            <w:r>
              <w:rPr>
                <w:szCs w:val="24"/>
              </w:rPr>
              <w:t xml:space="preserve"> serán certificados por  UL </w:t>
            </w:r>
            <w:proofErr w:type="spellStart"/>
            <w:r>
              <w:rPr>
                <w:szCs w:val="24"/>
              </w:rPr>
              <w:t>Listed</w:t>
            </w:r>
            <w:proofErr w:type="spellEnd"/>
            <w:r>
              <w:rPr>
                <w:szCs w:val="24"/>
              </w:rPr>
              <w:t xml:space="preserve"> y  CSA registrado, para garantizar que </w:t>
            </w:r>
            <w:r>
              <w:rPr>
                <w:szCs w:val="24"/>
              </w:rPr>
              <w:lastRenderedPageBreak/>
              <w:t>los elementos ofrecidos han sido avalados por estos laboratorios. Los elementos estarán identificados individualmente con el correspondiente logo de la prueba de laboratorio (UL y CSA), de forma permanente con el logo correspondiente respectivo marcado directamente en el elemento, no se acepta la marcación en el empaque.</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Se prefieren </w:t>
            </w:r>
            <w:proofErr w:type="spellStart"/>
            <w:r>
              <w:rPr>
                <w:szCs w:val="24"/>
              </w:rPr>
              <w:t>Patch</w:t>
            </w:r>
            <w:proofErr w:type="spellEnd"/>
            <w:r>
              <w:rPr>
                <w:szCs w:val="24"/>
              </w:rPr>
              <w:t xml:space="preserve"> </w:t>
            </w:r>
            <w:proofErr w:type="spellStart"/>
            <w:r>
              <w:rPr>
                <w:szCs w:val="24"/>
              </w:rPr>
              <w:t>Panels</w:t>
            </w:r>
            <w:proofErr w:type="spellEnd"/>
            <w:r>
              <w:rPr>
                <w:szCs w:val="24"/>
              </w:rPr>
              <w:t xml:space="preserve"> que NO usen herramientas de ponchado del tipo 110.</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9.</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Los </w:t>
            </w:r>
            <w:proofErr w:type="spellStart"/>
            <w:r>
              <w:rPr>
                <w:szCs w:val="24"/>
              </w:rPr>
              <w:t>patch</w:t>
            </w:r>
            <w:proofErr w:type="spellEnd"/>
            <w:r>
              <w:rPr>
                <w:szCs w:val="24"/>
              </w:rPr>
              <w:t xml:space="preserve"> </w:t>
            </w:r>
            <w:proofErr w:type="spellStart"/>
            <w:r>
              <w:rPr>
                <w:szCs w:val="24"/>
              </w:rPr>
              <w:t>panels</w:t>
            </w:r>
            <w:proofErr w:type="spellEnd"/>
            <w:r>
              <w:rPr>
                <w:szCs w:val="24"/>
              </w:rPr>
              <w:t xml:space="preserve"> deben ser elaborados por el mismo fabricante de la conectividad.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Los puertos que no van a ser utilizados deben poseer un bloqueo plástico con el fin de tapar los espacios libres y preservar las óptimas condiciones dentro del rack y/o gabinete, los cuales deberán ser elaborados por el mismo fabricante de la conectividad.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El </w:t>
            </w:r>
            <w:proofErr w:type="spellStart"/>
            <w:r>
              <w:rPr>
                <w:szCs w:val="24"/>
              </w:rPr>
              <w:t>patch</w:t>
            </w:r>
            <w:proofErr w:type="spellEnd"/>
            <w:r>
              <w:rPr>
                <w:szCs w:val="24"/>
              </w:rPr>
              <w:t xml:space="preserve"> panel debe ser elaborado por el mismo fabricante de la conectividad.</w:t>
            </w:r>
          </w:p>
        </w:tc>
      </w:tr>
    </w:tbl>
    <w:p w:rsidR="00302EE1" w:rsidRDefault="00302EE1" w:rsidP="00302EE1">
      <w:pPr>
        <w:rPr>
          <w:rFonts w:cstheme="minorBidi"/>
          <w:szCs w:val="22"/>
          <w:lang w:eastAsia="en-US"/>
        </w:rPr>
      </w:pPr>
    </w:p>
    <w:p w:rsidR="00302EE1" w:rsidRDefault="00302EE1" w:rsidP="00286400">
      <w:pPr>
        <w:pStyle w:val="Ttulo2"/>
        <w:numPr>
          <w:ilvl w:val="2"/>
          <w:numId w:val="19"/>
        </w:numPr>
      </w:pPr>
      <w:r>
        <w:t>Elementos del Cableado Vertical</w:t>
      </w:r>
    </w:p>
    <w:p w:rsidR="00302EE1" w:rsidRPr="00347C1E" w:rsidRDefault="00302EE1" w:rsidP="00286400">
      <w:pPr>
        <w:pStyle w:val="Ttulo3"/>
        <w:numPr>
          <w:ilvl w:val="3"/>
          <w:numId w:val="19"/>
        </w:numPr>
        <w:rPr>
          <w:rFonts w:eastAsia="Times New Roman" w:cs="Times New Roman"/>
          <w:b w:val="0"/>
          <w:bCs w:val="0"/>
          <w:i w:val="0"/>
          <w:szCs w:val="24"/>
        </w:rPr>
      </w:pPr>
      <w:proofErr w:type="spellStart"/>
      <w:r w:rsidRPr="00347C1E">
        <w:rPr>
          <w:rFonts w:eastAsia="Times New Roman" w:cs="Times New Roman"/>
          <w:b w:val="0"/>
          <w:bCs w:val="0"/>
          <w:i w:val="0"/>
          <w:szCs w:val="24"/>
        </w:rPr>
        <w:t>Backbone</w:t>
      </w:r>
      <w:proofErr w:type="spellEnd"/>
      <w:r w:rsidRPr="00347C1E">
        <w:rPr>
          <w:rFonts w:eastAsia="Times New Roman" w:cs="Times New Roman"/>
          <w:b w:val="0"/>
          <w:bCs w:val="0"/>
          <w:i w:val="0"/>
          <w:szCs w:val="24"/>
        </w:rPr>
        <w:t xml:space="preserve"> de Datos</w:t>
      </w:r>
    </w:p>
    <w:p w:rsidR="00302EE1" w:rsidRDefault="00302EE1" w:rsidP="00302EE1">
      <w:pPr>
        <w:suppressAutoHyphens/>
        <w:rPr>
          <w:szCs w:val="22"/>
          <w:lang w:val="en-US"/>
        </w:rPr>
      </w:pPr>
    </w:p>
    <w:p w:rsidR="004550FB" w:rsidRPr="004550FB" w:rsidRDefault="004550FB" w:rsidP="004550FB">
      <w:pPr>
        <w:rPr>
          <w:b/>
          <w:szCs w:val="24"/>
        </w:rPr>
      </w:pPr>
      <w:r w:rsidRPr="004550FB">
        <w:rPr>
          <w:b/>
          <w:szCs w:val="24"/>
        </w:rPr>
        <w:t>Cable de Fibra uso Interior tipo OM3 (LSZH)</w:t>
      </w:r>
    </w:p>
    <w:p w:rsidR="004550FB" w:rsidRPr="004550FB" w:rsidRDefault="004550FB" w:rsidP="004550FB">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896"/>
      </w:tblGrid>
      <w:tr w:rsidR="004550FB" w:rsidRPr="004550FB" w:rsidTr="004550FB">
        <w:tc>
          <w:tcPr>
            <w:tcW w:w="710" w:type="dxa"/>
            <w:tcBorders>
              <w:top w:val="single" w:sz="4" w:space="0" w:color="auto"/>
              <w:left w:val="single" w:sz="4" w:space="0" w:color="auto"/>
              <w:bottom w:val="single" w:sz="4" w:space="0" w:color="auto"/>
              <w:right w:val="single" w:sz="4" w:space="0" w:color="auto"/>
            </w:tcBorders>
          </w:tcPr>
          <w:p w:rsidR="004550FB" w:rsidRPr="004550FB" w:rsidRDefault="004550FB" w:rsidP="002A28D1">
            <w:pPr>
              <w:jc w:val="center"/>
              <w:rPr>
                <w:b/>
                <w:szCs w:val="24"/>
              </w:rPr>
            </w:pPr>
            <w:r w:rsidRPr="004550FB">
              <w:rPr>
                <w:b/>
                <w:szCs w:val="24"/>
              </w:rPr>
              <w:t>Ítem</w:t>
            </w:r>
          </w:p>
        </w:tc>
        <w:tc>
          <w:tcPr>
            <w:tcW w:w="8896" w:type="dxa"/>
            <w:tcBorders>
              <w:top w:val="single" w:sz="4" w:space="0" w:color="auto"/>
              <w:left w:val="single" w:sz="4" w:space="0" w:color="auto"/>
              <w:bottom w:val="single" w:sz="4" w:space="0" w:color="auto"/>
              <w:right w:val="single" w:sz="4" w:space="0" w:color="auto"/>
            </w:tcBorders>
          </w:tcPr>
          <w:p w:rsidR="004550FB" w:rsidRPr="004550FB" w:rsidRDefault="004550FB" w:rsidP="002A28D1">
            <w:pPr>
              <w:jc w:val="center"/>
              <w:rPr>
                <w:b/>
                <w:szCs w:val="24"/>
              </w:rPr>
            </w:pPr>
            <w:r w:rsidRPr="004550FB">
              <w:rPr>
                <w:b/>
                <w:szCs w:val="24"/>
              </w:rPr>
              <w:t>Mínimo requerido</w:t>
            </w:r>
          </w:p>
        </w:tc>
      </w:tr>
      <w:tr w:rsidR="004550FB" w:rsidRPr="004550FB" w:rsidTr="004550FB">
        <w:trPr>
          <w:trHeight w:val="667"/>
        </w:trPr>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Debe cumplir o superar las especificaciones de la norma IEEE 802.3ae para 10 Gigabit Ethernet. Clasificación OM</w:t>
            </w:r>
            <w:r>
              <w:rPr>
                <w:szCs w:val="24"/>
              </w:rPr>
              <w:t>3</w:t>
            </w:r>
          </w:p>
        </w:tc>
      </w:tr>
      <w:tr w:rsidR="004550FB" w:rsidRPr="004550FB" w:rsidTr="004550FB">
        <w:trPr>
          <w:trHeight w:val="705"/>
        </w:trPr>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2.</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La chaqueta del cable debe tener clasificación </w:t>
            </w:r>
            <w:proofErr w:type="spellStart"/>
            <w:r w:rsidRPr="004550FB">
              <w:rPr>
                <w:szCs w:val="24"/>
              </w:rPr>
              <w:t>Low</w:t>
            </w:r>
            <w:proofErr w:type="spellEnd"/>
            <w:r w:rsidRPr="004550FB">
              <w:rPr>
                <w:szCs w:val="24"/>
              </w:rPr>
              <w:t xml:space="preserve"> </w:t>
            </w:r>
            <w:proofErr w:type="spellStart"/>
            <w:r w:rsidRPr="004550FB">
              <w:rPr>
                <w:szCs w:val="24"/>
              </w:rPr>
              <w:t>Smoke</w:t>
            </w:r>
            <w:proofErr w:type="spellEnd"/>
            <w:r w:rsidRPr="004550FB">
              <w:rPr>
                <w:szCs w:val="24"/>
              </w:rPr>
              <w:t xml:space="preserve"> Zero </w:t>
            </w:r>
            <w:proofErr w:type="spellStart"/>
            <w:r w:rsidRPr="004550FB">
              <w:rPr>
                <w:szCs w:val="24"/>
              </w:rPr>
              <w:t>Halogen</w:t>
            </w:r>
            <w:proofErr w:type="spellEnd"/>
            <w:r w:rsidRPr="004550FB">
              <w:rPr>
                <w:szCs w:val="24"/>
              </w:rPr>
              <w:t xml:space="preserve"> (LSZH) cumpliendo IEC 60332-1, IEC 61034, y IEC 60754-2.</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3.</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Debe cumplir con las directivas de </w:t>
            </w:r>
            <w:proofErr w:type="spellStart"/>
            <w:r w:rsidRPr="004550FB">
              <w:rPr>
                <w:szCs w:val="24"/>
              </w:rPr>
              <w:t>RoHS</w:t>
            </w:r>
            <w:proofErr w:type="spellEnd"/>
            <w:r w:rsidRPr="004550FB">
              <w:rPr>
                <w:szCs w:val="24"/>
              </w:rPr>
              <w:t>.</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4.</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Debe soportar mínimo los siguientes protocolos de red: </w:t>
            </w:r>
            <w:proofErr w:type="spellStart"/>
            <w:r w:rsidRPr="004550FB">
              <w:rPr>
                <w:szCs w:val="24"/>
              </w:rPr>
              <w:t>Fast</w:t>
            </w:r>
            <w:proofErr w:type="spellEnd"/>
            <w:r w:rsidRPr="004550FB">
              <w:rPr>
                <w:szCs w:val="24"/>
              </w:rPr>
              <w:t xml:space="preserve"> Ethernet, </w:t>
            </w:r>
            <w:proofErr w:type="spellStart"/>
            <w:r w:rsidRPr="004550FB">
              <w:rPr>
                <w:szCs w:val="24"/>
              </w:rPr>
              <w:t>Fiber</w:t>
            </w:r>
            <w:proofErr w:type="spellEnd"/>
            <w:r w:rsidRPr="004550FB">
              <w:rPr>
                <w:szCs w:val="24"/>
              </w:rPr>
              <w:t xml:space="preserve"> </w:t>
            </w:r>
            <w:proofErr w:type="spellStart"/>
            <w:r w:rsidRPr="004550FB">
              <w:rPr>
                <w:szCs w:val="24"/>
              </w:rPr>
              <w:t>Distributed</w:t>
            </w:r>
            <w:proofErr w:type="spellEnd"/>
            <w:r w:rsidRPr="004550FB">
              <w:rPr>
                <w:szCs w:val="24"/>
              </w:rPr>
              <w:t xml:space="preserve"> Data Interface, </w:t>
            </w:r>
            <w:proofErr w:type="spellStart"/>
            <w:r w:rsidRPr="004550FB">
              <w:rPr>
                <w:szCs w:val="24"/>
              </w:rPr>
              <w:t>Token</w:t>
            </w:r>
            <w:proofErr w:type="spellEnd"/>
            <w:r w:rsidRPr="004550FB">
              <w:rPr>
                <w:szCs w:val="24"/>
              </w:rPr>
              <w:t xml:space="preserve"> Ring, </w:t>
            </w:r>
            <w:proofErr w:type="spellStart"/>
            <w:r w:rsidRPr="004550FB">
              <w:rPr>
                <w:szCs w:val="24"/>
              </w:rPr>
              <w:t>Asynchronous</w:t>
            </w:r>
            <w:proofErr w:type="spellEnd"/>
            <w:r w:rsidRPr="004550FB">
              <w:rPr>
                <w:szCs w:val="24"/>
              </w:rPr>
              <w:t xml:space="preserve"> Transfer </w:t>
            </w:r>
            <w:proofErr w:type="spellStart"/>
            <w:r w:rsidRPr="004550FB">
              <w:rPr>
                <w:szCs w:val="24"/>
              </w:rPr>
              <w:t>Mode</w:t>
            </w:r>
            <w:proofErr w:type="spellEnd"/>
            <w:r w:rsidRPr="004550FB">
              <w:rPr>
                <w:szCs w:val="24"/>
              </w:rPr>
              <w:t xml:space="preserve"> y </w:t>
            </w:r>
            <w:proofErr w:type="spellStart"/>
            <w:r w:rsidRPr="004550FB">
              <w:rPr>
                <w:szCs w:val="24"/>
              </w:rPr>
              <w:t>Fibre</w:t>
            </w:r>
            <w:proofErr w:type="spellEnd"/>
            <w:r w:rsidRPr="004550FB">
              <w:rPr>
                <w:szCs w:val="24"/>
              </w:rPr>
              <w:t xml:space="preserve"> </w:t>
            </w:r>
            <w:proofErr w:type="spellStart"/>
            <w:r w:rsidRPr="004550FB">
              <w:rPr>
                <w:szCs w:val="24"/>
              </w:rPr>
              <w:t>Channel</w:t>
            </w:r>
            <w:proofErr w:type="spellEnd"/>
            <w:r w:rsidRPr="004550FB">
              <w:rPr>
                <w:szCs w:val="24"/>
              </w:rPr>
              <w:t>.</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5.</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El diámetro del </w:t>
            </w:r>
            <w:proofErr w:type="spellStart"/>
            <w:r w:rsidRPr="004550FB">
              <w:rPr>
                <w:szCs w:val="24"/>
              </w:rPr>
              <w:t>Core</w:t>
            </w:r>
            <w:proofErr w:type="spellEnd"/>
            <w:r w:rsidRPr="004550FB">
              <w:rPr>
                <w:szCs w:val="24"/>
              </w:rPr>
              <w:t xml:space="preserve"> debe ser de 50</w:t>
            </w:r>
            <w:r w:rsidRPr="004550FB">
              <w:rPr>
                <w:szCs w:val="24"/>
              </w:rPr>
              <w:sym w:font="Symbol" w:char="F06D"/>
            </w:r>
            <w:r w:rsidRPr="004550FB">
              <w:rPr>
                <w:szCs w:val="24"/>
              </w:rPr>
              <w:t>m ± 2.5</w:t>
            </w:r>
            <w:r w:rsidRPr="004550FB">
              <w:rPr>
                <w:szCs w:val="24"/>
              </w:rPr>
              <w:sym w:font="Symbol" w:char="F06D"/>
            </w:r>
            <w:r w:rsidRPr="004550FB">
              <w:rPr>
                <w:szCs w:val="24"/>
              </w:rPr>
              <w:t xml:space="preserve">m y el diámetro del </w:t>
            </w:r>
            <w:proofErr w:type="spellStart"/>
            <w:r w:rsidRPr="004550FB">
              <w:rPr>
                <w:szCs w:val="24"/>
              </w:rPr>
              <w:t>Cladding</w:t>
            </w:r>
            <w:proofErr w:type="spellEnd"/>
            <w:r w:rsidRPr="004550FB">
              <w:rPr>
                <w:szCs w:val="24"/>
              </w:rPr>
              <w:t xml:space="preserve"> debe ser de 125</w:t>
            </w:r>
            <w:r w:rsidRPr="004550FB">
              <w:rPr>
                <w:szCs w:val="24"/>
              </w:rPr>
              <w:sym w:font="Symbol" w:char="F06D"/>
            </w:r>
            <w:r w:rsidRPr="004550FB">
              <w:rPr>
                <w:szCs w:val="24"/>
              </w:rPr>
              <w:t>m ± 1</w:t>
            </w:r>
            <w:r w:rsidRPr="004550FB">
              <w:rPr>
                <w:szCs w:val="24"/>
              </w:rPr>
              <w:sym w:font="Symbol" w:char="F06D"/>
            </w:r>
            <w:r w:rsidRPr="004550FB">
              <w:rPr>
                <w:szCs w:val="24"/>
              </w:rPr>
              <w:t xml:space="preserve">m </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6.</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El rango mínimo de temperatura que la fibra óptica debe soportar sin que su operación y rendimiento se afecten debe estar entre - 40 </w:t>
            </w:r>
            <w:proofErr w:type="spellStart"/>
            <w:r w:rsidRPr="004550FB">
              <w:rPr>
                <w:szCs w:val="24"/>
              </w:rPr>
              <w:t>ºC</w:t>
            </w:r>
            <w:proofErr w:type="spellEnd"/>
            <w:r w:rsidRPr="004550FB">
              <w:rPr>
                <w:szCs w:val="24"/>
              </w:rPr>
              <w:t xml:space="preserve"> a 65 </w:t>
            </w:r>
            <w:proofErr w:type="spellStart"/>
            <w:r w:rsidRPr="004550FB">
              <w:rPr>
                <w:szCs w:val="24"/>
              </w:rPr>
              <w:t>ºC</w:t>
            </w:r>
            <w:proofErr w:type="spellEnd"/>
            <w:r w:rsidRPr="004550FB">
              <w:rPr>
                <w:szCs w:val="24"/>
              </w:rPr>
              <w:t xml:space="preserve"> en almacenamiento, - 20 </w:t>
            </w:r>
            <w:proofErr w:type="spellStart"/>
            <w:r w:rsidRPr="004550FB">
              <w:rPr>
                <w:szCs w:val="24"/>
              </w:rPr>
              <w:t>ºC</w:t>
            </w:r>
            <w:proofErr w:type="spellEnd"/>
            <w:r w:rsidRPr="004550FB">
              <w:rPr>
                <w:szCs w:val="24"/>
              </w:rPr>
              <w:t xml:space="preserve"> a 50 </w:t>
            </w:r>
            <w:proofErr w:type="spellStart"/>
            <w:r w:rsidRPr="004550FB">
              <w:rPr>
                <w:szCs w:val="24"/>
              </w:rPr>
              <w:t>ºC</w:t>
            </w:r>
            <w:proofErr w:type="spellEnd"/>
            <w:r w:rsidRPr="004550FB">
              <w:rPr>
                <w:szCs w:val="24"/>
              </w:rPr>
              <w:t xml:space="preserve"> en instalación y – 20 </w:t>
            </w:r>
            <w:proofErr w:type="spellStart"/>
            <w:r w:rsidRPr="004550FB">
              <w:rPr>
                <w:szCs w:val="24"/>
              </w:rPr>
              <w:t>ºC</w:t>
            </w:r>
            <w:proofErr w:type="spellEnd"/>
            <w:r w:rsidRPr="004550FB">
              <w:rPr>
                <w:szCs w:val="24"/>
              </w:rPr>
              <w:t xml:space="preserve"> a 50 </w:t>
            </w:r>
            <w:proofErr w:type="spellStart"/>
            <w:r w:rsidRPr="004550FB">
              <w:rPr>
                <w:szCs w:val="24"/>
              </w:rPr>
              <w:t>ºC</w:t>
            </w:r>
            <w:proofErr w:type="spellEnd"/>
            <w:r w:rsidRPr="004550FB">
              <w:rPr>
                <w:szCs w:val="24"/>
              </w:rPr>
              <w:t xml:space="preserve"> en operación.</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7.</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smartTag w:uri="urn:schemas-microsoft-com:office:smarttags" w:element="PersonName">
              <w:smartTagPr>
                <w:attr w:name="ProductID" w:val="La Longitud"/>
              </w:smartTagPr>
              <w:r w:rsidRPr="004550FB">
                <w:rPr>
                  <w:szCs w:val="24"/>
                </w:rPr>
                <w:t>La Longitud</w:t>
              </w:r>
            </w:smartTag>
            <w:r w:rsidRPr="004550FB">
              <w:rPr>
                <w:szCs w:val="24"/>
              </w:rPr>
              <w:t xml:space="preserve"> de Onda de la fibra debe cumplir  850/1300 </w:t>
            </w:r>
            <w:proofErr w:type="spellStart"/>
            <w:r w:rsidRPr="004550FB">
              <w:rPr>
                <w:szCs w:val="24"/>
              </w:rPr>
              <w:t>nm</w:t>
            </w:r>
            <w:proofErr w:type="spellEnd"/>
            <w:r w:rsidRPr="004550FB">
              <w:rPr>
                <w:szCs w:val="24"/>
              </w:rPr>
              <w:t xml:space="preserve">. </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8.</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La atenuación máxima permitida será de 3.5 dB/Km @ 850 </w:t>
            </w:r>
            <w:proofErr w:type="spellStart"/>
            <w:r w:rsidRPr="004550FB">
              <w:rPr>
                <w:szCs w:val="24"/>
              </w:rPr>
              <w:t>nm</w:t>
            </w:r>
            <w:proofErr w:type="spellEnd"/>
            <w:r w:rsidRPr="004550FB">
              <w:rPr>
                <w:szCs w:val="24"/>
              </w:rPr>
              <w:t xml:space="preserve"> y 1.5 dB/Km @ 1300 </w:t>
            </w:r>
            <w:proofErr w:type="spellStart"/>
            <w:r w:rsidRPr="004550FB">
              <w:rPr>
                <w:szCs w:val="24"/>
              </w:rPr>
              <w:t>nm</w:t>
            </w:r>
            <w:proofErr w:type="spellEnd"/>
            <w:r w:rsidRPr="004550FB">
              <w:rPr>
                <w:szCs w:val="24"/>
              </w:rPr>
              <w:t>.</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9.</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El Ancho de Banda de la fibra deberá mínimo cumplir los 1500 MHz-Km @ 850, 500 MHz-Km 1300nm OFL y 2000 </w:t>
            </w:r>
            <w:proofErr w:type="spellStart"/>
            <w:r w:rsidRPr="004550FB">
              <w:rPr>
                <w:szCs w:val="24"/>
              </w:rPr>
              <w:t>Mhz</w:t>
            </w:r>
            <w:proofErr w:type="spellEnd"/>
            <w:r w:rsidRPr="004550FB">
              <w:rPr>
                <w:szCs w:val="24"/>
              </w:rPr>
              <w:t>-Km @ 850nm EMB.</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10.</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La fibra óptica deberá soportar velocidades de 10 </w:t>
            </w:r>
            <w:proofErr w:type="spellStart"/>
            <w:r w:rsidRPr="004550FB">
              <w:rPr>
                <w:szCs w:val="24"/>
              </w:rPr>
              <w:t>Gbps</w:t>
            </w:r>
            <w:proofErr w:type="spellEnd"/>
            <w:r w:rsidRPr="004550FB">
              <w:rPr>
                <w:szCs w:val="24"/>
              </w:rPr>
              <w:t xml:space="preserve"> para longitudes de hasta 300 </w:t>
            </w:r>
            <w:proofErr w:type="spellStart"/>
            <w:r w:rsidRPr="004550FB">
              <w:rPr>
                <w:szCs w:val="24"/>
              </w:rPr>
              <w:t>mts</w:t>
            </w:r>
            <w:proofErr w:type="spellEnd"/>
            <w:r w:rsidRPr="004550FB">
              <w:rPr>
                <w:szCs w:val="24"/>
              </w:rPr>
              <w:t xml:space="preserve"> @ 850nm en fibras tipo Láser Optimizado y 1 </w:t>
            </w:r>
            <w:proofErr w:type="spellStart"/>
            <w:r w:rsidRPr="004550FB">
              <w:rPr>
                <w:szCs w:val="24"/>
              </w:rPr>
              <w:t>Gbps</w:t>
            </w:r>
            <w:proofErr w:type="spellEnd"/>
            <w:r w:rsidRPr="004550FB">
              <w:rPr>
                <w:szCs w:val="24"/>
              </w:rPr>
              <w:t xml:space="preserve">  para longitudes  de 1000 </w:t>
            </w:r>
            <w:proofErr w:type="spellStart"/>
            <w:r w:rsidRPr="004550FB">
              <w:rPr>
                <w:szCs w:val="24"/>
              </w:rPr>
              <w:t>mts</w:t>
            </w:r>
            <w:proofErr w:type="spellEnd"/>
            <w:r w:rsidRPr="004550FB">
              <w:rPr>
                <w:szCs w:val="24"/>
              </w:rPr>
              <w:t xml:space="preserve"> @ 850 </w:t>
            </w:r>
            <w:proofErr w:type="spellStart"/>
            <w:r w:rsidRPr="004550FB">
              <w:rPr>
                <w:szCs w:val="24"/>
              </w:rPr>
              <w:t>nm</w:t>
            </w:r>
            <w:proofErr w:type="spellEnd"/>
            <w:r w:rsidRPr="004550FB">
              <w:rPr>
                <w:szCs w:val="24"/>
              </w:rPr>
              <w:t xml:space="preserve"> y 600 </w:t>
            </w:r>
            <w:proofErr w:type="spellStart"/>
            <w:r w:rsidRPr="004550FB">
              <w:rPr>
                <w:szCs w:val="24"/>
              </w:rPr>
              <w:t>mts</w:t>
            </w:r>
            <w:proofErr w:type="spellEnd"/>
            <w:r w:rsidRPr="004550FB">
              <w:rPr>
                <w:szCs w:val="24"/>
              </w:rPr>
              <w:t xml:space="preserve"> @ 1300 </w:t>
            </w:r>
            <w:proofErr w:type="spellStart"/>
            <w:r w:rsidRPr="004550FB">
              <w:rPr>
                <w:szCs w:val="24"/>
              </w:rPr>
              <w:t>nm</w:t>
            </w:r>
            <w:proofErr w:type="spellEnd"/>
            <w:r w:rsidRPr="004550FB">
              <w:rPr>
                <w:szCs w:val="24"/>
              </w:rPr>
              <w:t xml:space="preserve"> cumpliendo con IEEE 802.3z.</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11.</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Deben estar probadas de acuerdo a </w:t>
            </w:r>
            <w:proofErr w:type="spellStart"/>
            <w:r w:rsidRPr="004550FB">
              <w:rPr>
                <w:szCs w:val="24"/>
              </w:rPr>
              <w:t>Telcordia</w:t>
            </w:r>
            <w:proofErr w:type="spellEnd"/>
            <w:r w:rsidRPr="004550FB">
              <w:rPr>
                <w:szCs w:val="24"/>
              </w:rPr>
              <w:t xml:space="preserve"> GR-20, </w:t>
            </w:r>
            <w:proofErr w:type="spellStart"/>
            <w:r w:rsidRPr="004550FB">
              <w:rPr>
                <w:szCs w:val="24"/>
              </w:rPr>
              <w:t>Issue</w:t>
            </w:r>
            <w:proofErr w:type="spellEnd"/>
            <w:r w:rsidRPr="004550FB">
              <w:rPr>
                <w:szCs w:val="24"/>
              </w:rPr>
              <w:t xml:space="preserve"> 2, GR-409 y las series relevantes FOTPS de EIA/TIA-455 para cables de fibra óptica.</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12.</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Para su adecuada operación deberá cumplir con radios de curvatura dinámicos no inferiores a 20 x Diámetro del Cable y estáticos no inferiores a 10 x Diámetro del Cable.</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13.</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En configuraciones de 6 o 12 hilos de fibra óptica.</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14.</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La máxima fuerza de tensión para la instalación del cable de fibra no debe ser mayor a </w:t>
            </w:r>
            <w:r w:rsidRPr="004550FB">
              <w:rPr>
                <w:szCs w:val="24"/>
              </w:rPr>
              <w:lastRenderedPageBreak/>
              <w:t>660 N en instalación y de 165 N en operación.</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lastRenderedPageBreak/>
              <w:t>15.</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Debe presentarse la certificación de las pruebas realizadas por UL para medir los parámetros  DMD y </w:t>
            </w:r>
            <w:proofErr w:type="spellStart"/>
            <w:r w:rsidRPr="004550FB">
              <w:rPr>
                <w:szCs w:val="24"/>
              </w:rPr>
              <w:t>EMBc</w:t>
            </w:r>
            <w:proofErr w:type="spellEnd"/>
            <w:r w:rsidRPr="004550FB">
              <w:rPr>
                <w:szCs w:val="24"/>
              </w:rPr>
              <w:t xml:space="preserve"> en fibra óptica </w:t>
            </w:r>
            <w:proofErr w:type="spellStart"/>
            <w:r w:rsidRPr="004550FB">
              <w:rPr>
                <w:szCs w:val="24"/>
              </w:rPr>
              <w:t>multimodo</w:t>
            </w:r>
            <w:proofErr w:type="spellEnd"/>
            <w:r w:rsidRPr="004550FB">
              <w:rPr>
                <w:szCs w:val="24"/>
              </w:rPr>
              <w:t xml:space="preserve"> optimizada 10G de acuerdo  a las normas TIA-455-220-A (FOTP-220) e IEC 60793-1-49 con sus respectivos resultados y gráficos. Este es el único documento válido que verifica que la fibra óptica ofrece el ancho de banda necesario para soportar velocidades de transmisión de 10Gbps.</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16.</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Estas deben ser elaboradas por el mismo fabricante de la conectividad y pre-certificadas por el mismo como lo estipula </w:t>
            </w:r>
            <w:smartTag w:uri="urn:schemas-microsoft-com:office:smarttags" w:element="PersonName">
              <w:smartTagPr>
                <w:attr w:name="ProductID" w:val="la TIA"/>
              </w:smartTagPr>
              <w:r w:rsidRPr="004550FB">
                <w:rPr>
                  <w:szCs w:val="24"/>
                </w:rPr>
                <w:t>la TIA</w:t>
              </w:r>
            </w:smartTag>
            <w:r w:rsidRPr="004550FB">
              <w:rPr>
                <w:szCs w:val="24"/>
              </w:rPr>
              <w:t xml:space="preserve">/EIA. </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17.</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El cable debe ser para uso interior, cada hilo deberá estar protegido con un sistema del tipo </w:t>
            </w:r>
            <w:proofErr w:type="spellStart"/>
            <w:r w:rsidRPr="004550FB">
              <w:rPr>
                <w:szCs w:val="24"/>
              </w:rPr>
              <w:t>tight-buffered</w:t>
            </w:r>
            <w:proofErr w:type="spellEnd"/>
            <w:r w:rsidRPr="004550FB">
              <w:rPr>
                <w:szCs w:val="24"/>
              </w:rPr>
              <w:t xml:space="preserve"> de 900 </w:t>
            </w:r>
            <w:r w:rsidRPr="004550FB">
              <w:rPr>
                <w:szCs w:val="24"/>
              </w:rPr>
              <w:sym w:font="Symbol" w:char="F06D"/>
            </w:r>
            <w:r w:rsidRPr="004550FB">
              <w:rPr>
                <w:szCs w:val="24"/>
              </w:rPr>
              <w:t>m y los hilos deberán estar rodeados por un elemento de protección fuerte  tipo “</w:t>
            </w:r>
            <w:proofErr w:type="spellStart"/>
            <w:r w:rsidRPr="004550FB">
              <w:rPr>
                <w:szCs w:val="24"/>
              </w:rPr>
              <w:t>aramid</w:t>
            </w:r>
            <w:proofErr w:type="spellEnd"/>
            <w:r w:rsidRPr="004550FB">
              <w:rPr>
                <w:szCs w:val="24"/>
              </w:rPr>
              <w:t xml:space="preserve"> </w:t>
            </w:r>
            <w:proofErr w:type="spellStart"/>
            <w:r w:rsidRPr="004550FB">
              <w:rPr>
                <w:szCs w:val="24"/>
              </w:rPr>
              <w:t>yarn</w:t>
            </w:r>
            <w:proofErr w:type="spellEnd"/>
            <w:r w:rsidRPr="004550FB">
              <w:rPr>
                <w:szCs w:val="24"/>
              </w:rPr>
              <w:t>”.</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18.</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 xml:space="preserve">Serán certificadas por  UL, para garantizar que los elementos ofrecidos han sido avalados por este laboratorio. Los elementos estarán identificados individualmente con el correspondiente logo de la prueba de laboratorio (UL), de forma permanente. </w:t>
            </w:r>
          </w:p>
        </w:tc>
      </w:tr>
      <w:tr w:rsidR="004550FB" w:rsidRPr="004550FB" w:rsidTr="004550FB">
        <w:tc>
          <w:tcPr>
            <w:tcW w:w="710"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2A28D1">
            <w:pPr>
              <w:jc w:val="center"/>
              <w:rPr>
                <w:szCs w:val="24"/>
              </w:rPr>
            </w:pPr>
            <w:r w:rsidRPr="004550FB">
              <w:rPr>
                <w:szCs w:val="24"/>
              </w:rPr>
              <w:t>19.</w:t>
            </w:r>
          </w:p>
        </w:tc>
        <w:tc>
          <w:tcPr>
            <w:tcW w:w="8896" w:type="dxa"/>
            <w:tcBorders>
              <w:top w:val="single" w:sz="4" w:space="0" w:color="auto"/>
              <w:left w:val="single" w:sz="4" w:space="0" w:color="auto"/>
              <w:bottom w:val="single" w:sz="4" w:space="0" w:color="auto"/>
              <w:right w:val="single" w:sz="4" w:space="0" w:color="auto"/>
            </w:tcBorders>
            <w:vAlign w:val="center"/>
          </w:tcPr>
          <w:p w:rsidR="004550FB" w:rsidRPr="004550FB" w:rsidRDefault="004550FB" w:rsidP="004550FB">
            <w:pPr>
              <w:jc w:val="left"/>
              <w:rPr>
                <w:szCs w:val="24"/>
              </w:rPr>
            </w:pPr>
            <w:r w:rsidRPr="004550FB">
              <w:rPr>
                <w:szCs w:val="24"/>
              </w:rPr>
              <w:t>El cable debe ser elaborado por el mismo fabricante de los elementos que conforman el canal de comunicaciones en fibra óptica.</w:t>
            </w:r>
          </w:p>
        </w:tc>
      </w:tr>
    </w:tbl>
    <w:p w:rsidR="00ED6710" w:rsidRDefault="00ED6710" w:rsidP="00ED6710">
      <w:pPr>
        <w:pStyle w:val="NormalSencillo"/>
        <w:rPr>
          <w:rFonts w:ascii="Times New Roman" w:hAnsi="Times New Roman"/>
          <w:sz w:val="24"/>
          <w:szCs w:val="24"/>
          <w:lang w:val="es-ES_tradnl"/>
        </w:rPr>
      </w:pPr>
    </w:p>
    <w:p w:rsidR="004550FB" w:rsidRPr="004550FB" w:rsidRDefault="004550FB" w:rsidP="00ED6710">
      <w:pPr>
        <w:pStyle w:val="NormalSencillo"/>
        <w:rPr>
          <w:rFonts w:ascii="Times New Roman" w:hAnsi="Times New Roman"/>
          <w:b/>
          <w:sz w:val="24"/>
          <w:szCs w:val="24"/>
        </w:rPr>
      </w:pPr>
      <w:proofErr w:type="spellStart"/>
      <w:r w:rsidRPr="004550FB">
        <w:rPr>
          <w:rFonts w:ascii="Times New Roman" w:hAnsi="Times New Roman"/>
          <w:b/>
          <w:sz w:val="24"/>
          <w:szCs w:val="24"/>
        </w:rPr>
        <w:t>Patch</w:t>
      </w:r>
      <w:proofErr w:type="spellEnd"/>
      <w:r w:rsidRPr="004550FB">
        <w:rPr>
          <w:rFonts w:ascii="Times New Roman" w:hAnsi="Times New Roman"/>
          <w:b/>
          <w:sz w:val="24"/>
          <w:szCs w:val="24"/>
        </w:rPr>
        <w:t xml:space="preserve"> </w:t>
      </w:r>
      <w:proofErr w:type="spellStart"/>
      <w:r w:rsidRPr="004550FB">
        <w:rPr>
          <w:rFonts w:ascii="Times New Roman" w:hAnsi="Times New Roman"/>
          <w:b/>
          <w:sz w:val="24"/>
          <w:szCs w:val="24"/>
        </w:rPr>
        <w:t>Cord</w:t>
      </w:r>
      <w:proofErr w:type="spellEnd"/>
      <w:r w:rsidRPr="004550FB">
        <w:rPr>
          <w:rFonts w:ascii="Times New Roman" w:hAnsi="Times New Roman"/>
          <w:b/>
          <w:sz w:val="24"/>
          <w:szCs w:val="24"/>
        </w:rPr>
        <w:t xml:space="preserve"> de Fibra Óptica (LSZH)</w:t>
      </w:r>
    </w:p>
    <w:p w:rsidR="004550FB" w:rsidRPr="004550FB" w:rsidRDefault="004550FB" w:rsidP="004550FB">
      <w:pPr>
        <w:ind w:left="709"/>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896"/>
      </w:tblGrid>
      <w:tr w:rsidR="004550FB" w:rsidRPr="004550FB" w:rsidTr="008545F4">
        <w:tc>
          <w:tcPr>
            <w:tcW w:w="710" w:type="dxa"/>
          </w:tcPr>
          <w:p w:rsidR="004550FB" w:rsidRPr="004550FB" w:rsidRDefault="004550FB" w:rsidP="002A28D1">
            <w:pPr>
              <w:jc w:val="center"/>
              <w:rPr>
                <w:b/>
                <w:szCs w:val="24"/>
              </w:rPr>
            </w:pPr>
            <w:r w:rsidRPr="004550FB">
              <w:rPr>
                <w:b/>
                <w:szCs w:val="24"/>
              </w:rPr>
              <w:t>Ítem</w:t>
            </w:r>
          </w:p>
        </w:tc>
        <w:tc>
          <w:tcPr>
            <w:tcW w:w="8896" w:type="dxa"/>
          </w:tcPr>
          <w:p w:rsidR="004550FB" w:rsidRPr="004550FB" w:rsidRDefault="004550FB" w:rsidP="002A28D1">
            <w:pPr>
              <w:jc w:val="center"/>
              <w:rPr>
                <w:b/>
                <w:szCs w:val="24"/>
              </w:rPr>
            </w:pPr>
            <w:r w:rsidRPr="004550FB">
              <w:rPr>
                <w:b/>
                <w:szCs w:val="24"/>
              </w:rPr>
              <w:t>Mínimo requerido</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1.</w:t>
            </w:r>
          </w:p>
        </w:tc>
        <w:tc>
          <w:tcPr>
            <w:tcW w:w="8896" w:type="dxa"/>
          </w:tcPr>
          <w:p w:rsidR="004550FB" w:rsidRPr="004550FB" w:rsidRDefault="004550FB" w:rsidP="002A28D1">
            <w:pPr>
              <w:autoSpaceDE w:val="0"/>
              <w:autoSpaceDN w:val="0"/>
              <w:adjustRightInd w:val="0"/>
              <w:rPr>
                <w:color w:val="292526"/>
                <w:szCs w:val="24"/>
                <w:lang w:val="es-ES"/>
              </w:rPr>
            </w:pPr>
            <w:r w:rsidRPr="004550FB">
              <w:rPr>
                <w:szCs w:val="24"/>
                <w:lang w:val="es-ES"/>
              </w:rPr>
              <w:t xml:space="preserve">Deben ser probados para soportar velocidades de transmisión hasta de 10 Gb/s para enlaces de hasta 550 </w:t>
            </w:r>
            <w:proofErr w:type="spellStart"/>
            <w:r w:rsidRPr="004550FB">
              <w:rPr>
                <w:szCs w:val="24"/>
                <w:lang w:val="es-ES"/>
              </w:rPr>
              <w:t>mts</w:t>
            </w:r>
            <w:proofErr w:type="spellEnd"/>
            <w:r w:rsidRPr="004550FB">
              <w:rPr>
                <w:szCs w:val="24"/>
                <w:lang w:val="es-ES"/>
              </w:rPr>
              <w:t xml:space="preserve"> con una fuente de 850nm según los estándares IEEE 802.3ae 10 </w:t>
            </w:r>
            <w:proofErr w:type="spellStart"/>
            <w:r w:rsidRPr="004550FB">
              <w:rPr>
                <w:szCs w:val="24"/>
                <w:lang w:val="es-ES"/>
              </w:rPr>
              <w:t>GbE</w:t>
            </w:r>
            <w:proofErr w:type="spellEnd"/>
            <w:r w:rsidRPr="004550FB">
              <w:rPr>
                <w:szCs w:val="24"/>
                <w:lang w:val="es-ES"/>
              </w:rPr>
              <w:t xml:space="preserve">. Fibras láser optimizado tipo OM3 y OM4. </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2.</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Compatibles con todos los sistemas de fibra 50/125</w:t>
            </w:r>
            <w:r w:rsidRPr="004550FB">
              <w:rPr>
                <w:rFonts w:ascii="Times New Roman" w:hAnsi="Times New Roman"/>
                <w:sz w:val="24"/>
                <w:szCs w:val="24"/>
              </w:rPr>
              <w:sym w:font="Symbol" w:char="F06D"/>
            </w:r>
            <w:r w:rsidRPr="004550FB">
              <w:rPr>
                <w:rFonts w:ascii="Times New Roman" w:hAnsi="Times New Roman"/>
                <w:sz w:val="24"/>
                <w:szCs w:val="24"/>
              </w:rPr>
              <w:t>m  presentes y futuros.</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3.</w:t>
            </w:r>
          </w:p>
        </w:tc>
        <w:tc>
          <w:tcPr>
            <w:tcW w:w="8896" w:type="dxa"/>
            <w:vAlign w:val="center"/>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Debe cumplir con las directivas de </w:t>
            </w:r>
            <w:proofErr w:type="spellStart"/>
            <w:r w:rsidRPr="004550FB">
              <w:rPr>
                <w:rFonts w:ascii="Times New Roman" w:hAnsi="Times New Roman"/>
                <w:sz w:val="24"/>
                <w:szCs w:val="24"/>
              </w:rPr>
              <w:t>RoHS</w:t>
            </w:r>
            <w:proofErr w:type="spellEnd"/>
            <w:r w:rsidRPr="004550FB">
              <w:rPr>
                <w:rFonts w:ascii="Times New Roman" w:hAnsi="Times New Roman"/>
                <w:sz w:val="24"/>
                <w:szCs w:val="24"/>
              </w:rPr>
              <w:t>.</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4.</w:t>
            </w:r>
          </w:p>
        </w:tc>
        <w:tc>
          <w:tcPr>
            <w:tcW w:w="8896" w:type="dxa"/>
            <w:vAlign w:val="center"/>
          </w:tcPr>
          <w:p w:rsidR="004550FB" w:rsidRPr="004550FB" w:rsidRDefault="004550FB" w:rsidP="002A28D1">
            <w:pPr>
              <w:pStyle w:val="NormalSencillo"/>
              <w:tabs>
                <w:tab w:val="num" w:pos="851"/>
              </w:tabs>
              <w:rPr>
                <w:rFonts w:ascii="Times New Roman" w:hAnsi="Times New Roman"/>
                <w:sz w:val="24"/>
                <w:szCs w:val="24"/>
              </w:rPr>
            </w:pPr>
            <w:r w:rsidRPr="004550FB">
              <w:rPr>
                <w:rFonts w:ascii="Times New Roman" w:hAnsi="Times New Roman"/>
                <w:sz w:val="24"/>
                <w:szCs w:val="24"/>
              </w:rPr>
              <w:t xml:space="preserve">La chaqueta debe tener clasificación </w:t>
            </w:r>
            <w:proofErr w:type="spellStart"/>
            <w:r w:rsidRPr="004550FB">
              <w:rPr>
                <w:rFonts w:ascii="Times New Roman" w:hAnsi="Times New Roman"/>
                <w:sz w:val="24"/>
                <w:szCs w:val="24"/>
              </w:rPr>
              <w:t>Low</w:t>
            </w:r>
            <w:proofErr w:type="spellEnd"/>
            <w:r w:rsidRPr="004550FB">
              <w:rPr>
                <w:rFonts w:ascii="Times New Roman" w:hAnsi="Times New Roman"/>
                <w:sz w:val="24"/>
                <w:szCs w:val="24"/>
              </w:rPr>
              <w:t xml:space="preserve"> </w:t>
            </w:r>
            <w:proofErr w:type="spellStart"/>
            <w:r w:rsidRPr="004550FB">
              <w:rPr>
                <w:rFonts w:ascii="Times New Roman" w:hAnsi="Times New Roman"/>
                <w:sz w:val="24"/>
                <w:szCs w:val="24"/>
              </w:rPr>
              <w:t>Smoke</w:t>
            </w:r>
            <w:proofErr w:type="spellEnd"/>
            <w:r w:rsidRPr="004550FB">
              <w:rPr>
                <w:rFonts w:ascii="Times New Roman" w:hAnsi="Times New Roman"/>
                <w:sz w:val="24"/>
                <w:szCs w:val="24"/>
              </w:rPr>
              <w:t xml:space="preserve"> Zero </w:t>
            </w:r>
            <w:proofErr w:type="spellStart"/>
            <w:r w:rsidRPr="004550FB">
              <w:rPr>
                <w:rFonts w:ascii="Times New Roman" w:hAnsi="Times New Roman"/>
                <w:sz w:val="24"/>
                <w:szCs w:val="24"/>
              </w:rPr>
              <w:t>Halogen</w:t>
            </w:r>
            <w:proofErr w:type="spellEnd"/>
            <w:r w:rsidRPr="004550FB">
              <w:rPr>
                <w:rFonts w:ascii="Times New Roman" w:hAnsi="Times New Roman"/>
                <w:sz w:val="24"/>
                <w:szCs w:val="24"/>
              </w:rPr>
              <w:t xml:space="preserve"> (LSZH).</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5.</w:t>
            </w:r>
          </w:p>
        </w:tc>
        <w:tc>
          <w:tcPr>
            <w:tcW w:w="8896" w:type="dxa"/>
            <w:vAlign w:val="center"/>
          </w:tcPr>
          <w:p w:rsidR="004550FB" w:rsidRPr="004550FB" w:rsidRDefault="004550FB" w:rsidP="002A28D1">
            <w:pPr>
              <w:pStyle w:val="NormalSencillo"/>
              <w:tabs>
                <w:tab w:val="num" w:pos="851"/>
              </w:tabs>
              <w:rPr>
                <w:rFonts w:ascii="Times New Roman" w:hAnsi="Times New Roman"/>
                <w:sz w:val="24"/>
                <w:szCs w:val="24"/>
              </w:rPr>
            </w:pPr>
            <w:r w:rsidRPr="004550FB">
              <w:rPr>
                <w:rFonts w:ascii="Times New Roman" w:hAnsi="Times New Roman"/>
                <w:sz w:val="24"/>
                <w:szCs w:val="24"/>
              </w:rPr>
              <w:t xml:space="preserve">Deben soportar aplicaciones Gigabit Ethernet, 10 Gigabit Ethernet y sistemas de alta velocidad </w:t>
            </w:r>
            <w:proofErr w:type="spellStart"/>
            <w:r w:rsidRPr="004550FB">
              <w:rPr>
                <w:rFonts w:ascii="Times New Roman" w:hAnsi="Times New Roman"/>
                <w:sz w:val="24"/>
                <w:szCs w:val="24"/>
              </w:rPr>
              <w:t>Fibre</w:t>
            </w:r>
            <w:proofErr w:type="spellEnd"/>
            <w:r w:rsidRPr="004550FB">
              <w:rPr>
                <w:rFonts w:ascii="Times New Roman" w:hAnsi="Times New Roman"/>
                <w:sz w:val="24"/>
                <w:szCs w:val="24"/>
              </w:rPr>
              <w:t xml:space="preserve"> </w:t>
            </w:r>
            <w:proofErr w:type="spellStart"/>
            <w:r w:rsidRPr="004550FB">
              <w:rPr>
                <w:rFonts w:ascii="Times New Roman" w:hAnsi="Times New Roman"/>
                <w:sz w:val="24"/>
                <w:szCs w:val="24"/>
              </w:rPr>
              <w:t>Channel</w:t>
            </w:r>
            <w:proofErr w:type="spellEnd"/>
            <w:r w:rsidRPr="004550FB">
              <w:rPr>
                <w:rFonts w:ascii="Times New Roman" w:hAnsi="Times New Roman"/>
                <w:sz w:val="24"/>
                <w:szCs w:val="24"/>
              </w:rPr>
              <w:t xml:space="preserve"> manteniendo la compatibilidad con Ethernet, </w:t>
            </w:r>
            <w:proofErr w:type="spellStart"/>
            <w:r w:rsidRPr="004550FB">
              <w:rPr>
                <w:rFonts w:ascii="Times New Roman" w:hAnsi="Times New Roman"/>
                <w:sz w:val="24"/>
                <w:szCs w:val="24"/>
              </w:rPr>
              <w:t>Fast</w:t>
            </w:r>
            <w:proofErr w:type="spellEnd"/>
            <w:r w:rsidRPr="004550FB">
              <w:rPr>
                <w:rFonts w:ascii="Times New Roman" w:hAnsi="Times New Roman"/>
                <w:sz w:val="24"/>
                <w:szCs w:val="24"/>
              </w:rPr>
              <w:t xml:space="preserve"> Ethernet, FDDI y ATM.</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6.</w:t>
            </w:r>
          </w:p>
        </w:tc>
        <w:tc>
          <w:tcPr>
            <w:tcW w:w="8896" w:type="dxa"/>
          </w:tcPr>
          <w:p w:rsidR="004550FB" w:rsidRPr="004550FB" w:rsidRDefault="004550FB" w:rsidP="002A28D1">
            <w:pPr>
              <w:pStyle w:val="NormalSencillo"/>
              <w:tabs>
                <w:tab w:val="num" w:pos="851"/>
              </w:tabs>
              <w:rPr>
                <w:rFonts w:ascii="Times New Roman" w:hAnsi="Times New Roman"/>
                <w:sz w:val="24"/>
                <w:szCs w:val="24"/>
              </w:rPr>
            </w:pPr>
            <w:r w:rsidRPr="004550FB">
              <w:rPr>
                <w:rFonts w:ascii="Times New Roman" w:hAnsi="Times New Roman"/>
                <w:sz w:val="24"/>
                <w:szCs w:val="24"/>
              </w:rPr>
              <w:t>Deben cumplir y exceder los requerimientos de desempeño de las normas TIA/EIA-568-C.3 e ISO/IEC 11801, IEC-61754-7, TIA-604-5, IEC 60332-3, y los conectores deben exceder TIA/EIA-455-21A para 500 ciclos de conexión.</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7.</w:t>
            </w:r>
          </w:p>
        </w:tc>
        <w:tc>
          <w:tcPr>
            <w:tcW w:w="8896" w:type="dxa"/>
          </w:tcPr>
          <w:p w:rsidR="004550FB" w:rsidRPr="004550FB" w:rsidRDefault="004550FB" w:rsidP="002A28D1">
            <w:pPr>
              <w:rPr>
                <w:szCs w:val="24"/>
              </w:rPr>
            </w:pPr>
            <w:r w:rsidRPr="004550FB">
              <w:rPr>
                <w:szCs w:val="24"/>
              </w:rPr>
              <w:t>100% probados e inspeccionados para un desempeño óptimo, y rápida implementación.</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8.</w:t>
            </w:r>
          </w:p>
        </w:tc>
        <w:tc>
          <w:tcPr>
            <w:tcW w:w="8896" w:type="dxa"/>
          </w:tcPr>
          <w:p w:rsidR="004550FB" w:rsidRPr="004550FB" w:rsidRDefault="004550FB" w:rsidP="002A28D1">
            <w:pPr>
              <w:rPr>
                <w:szCs w:val="24"/>
              </w:rPr>
            </w:pPr>
            <w:r w:rsidRPr="004550FB">
              <w:rPr>
                <w:szCs w:val="24"/>
              </w:rPr>
              <w:t xml:space="preserve">El cable debe tener un </w:t>
            </w:r>
            <w:proofErr w:type="spellStart"/>
            <w:r w:rsidRPr="004550FB">
              <w:rPr>
                <w:szCs w:val="24"/>
              </w:rPr>
              <w:t>retardante</w:t>
            </w:r>
            <w:proofErr w:type="spellEnd"/>
            <w:r w:rsidRPr="004550FB">
              <w:rPr>
                <w:szCs w:val="24"/>
              </w:rPr>
              <w:t xml:space="preserve"> de fuego de alta calidad y un recubrimiento tipo </w:t>
            </w:r>
            <w:proofErr w:type="spellStart"/>
            <w:r w:rsidRPr="004550FB">
              <w:rPr>
                <w:szCs w:val="24"/>
              </w:rPr>
              <w:t>Tight</w:t>
            </w:r>
            <w:proofErr w:type="spellEnd"/>
            <w:r w:rsidRPr="004550FB">
              <w:rPr>
                <w:szCs w:val="24"/>
              </w:rPr>
              <w:t xml:space="preserve"> Buffer en cada hilo de fibra.</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9.</w:t>
            </w:r>
          </w:p>
        </w:tc>
        <w:tc>
          <w:tcPr>
            <w:tcW w:w="8896" w:type="dxa"/>
          </w:tcPr>
          <w:p w:rsidR="004550FB" w:rsidRPr="004550FB" w:rsidRDefault="004550FB" w:rsidP="002A28D1">
            <w:pPr>
              <w:rPr>
                <w:szCs w:val="24"/>
              </w:rPr>
            </w:pPr>
            <w:r w:rsidRPr="004550FB">
              <w:rPr>
                <w:szCs w:val="24"/>
              </w:rPr>
              <w:t>Deben estar disponibles en diversas longitudes y configuración de sus conectores (LC, SC, ST, MT-RJ, etc.).</w:t>
            </w:r>
          </w:p>
        </w:tc>
      </w:tr>
      <w:tr w:rsidR="004550FB" w:rsidRPr="004550FB" w:rsidTr="008545F4">
        <w:trPr>
          <w:trHeight w:val="772"/>
        </w:trPr>
        <w:tc>
          <w:tcPr>
            <w:tcW w:w="710" w:type="dxa"/>
            <w:vAlign w:val="center"/>
          </w:tcPr>
          <w:p w:rsidR="004550FB" w:rsidRPr="004550FB" w:rsidRDefault="004550FB" w:rsidP="002A28D1">
            <w:pPr>
              <w:jc w:val="center"/>
              <w:rPr>
                <w:szCs w:val="24"/>
              </w:rPr>
            </w:pPr>
            <w:r w:rsidRPr="004550FB">
              <w:rPr>
                <w:szCs w:val="24"/>
              </w:rPr>
              <w:t>10.</w:t>
            </w:r>
          </w:p>
        </w:tc>
        <w:tc>
          <w:tcPr>
            <w:tcW w:w="8896" w:type="dxa"/>
          </w:tcPr>
          <w:p w:rsidR="004550FB" w:rsidRPr="004550FB" w:rsidRDefault="004550FB" w:rsidP="002A28D1">
            <w:pPr>
              <w:rPr>
                <w:szCs w:val="24"/>
              </w:rPr>
            </w:pPr>
            <w:r w:rsidRPr="004550FB">
              <w:rPr>
                <w:szCs w:val="24"/>
              </w:rPr>
              <w:t xml:space="preserve">El </w:t>
            </w:r>
            <w:proofErr w:type="spellStart"/>
            <w:r w:rsidRPr="004550FB">
              <w:rPr>
                <w:szCs w:val="24"/>
              </w:rPr>
              <w:t>patch</w:t>
            </w:r>
            <w:proofErr w:type="spellEnd"/>
            <w:r w:rsidRPr="004550FB">
              <w:rPr>
                <w:szCs w:val="24"/>
              </w:rPr>
              <w:t xml:space="preserve"> </w:t>
            </w:r>
            <w:proofErr w:type="spellStart"/>
            <w:r w:rsidRPr="004550FB">
              <w:rPr>
                <w:szCs w:val="24"/>
              </w:rPr>
              <w:t>cord</w:t>
            </w:r>
            <w:proofErr w:type="spellEnd"/>
            <w:r w:rsidRPr="004550FB">
              <w:rPr>
                <w:szCs w:val="24"/>
              </w:rPr>
              <w:t xml:space="preserve"> debe ser elaborado por el mismo fabricante de los elementos que conforman el canal de comunicaciones en fibra óptica.</w:t>
            </w:r>
          </w:p>
        </w:tc>
      </w:tr>
      <w:tr w:rsidR="004550FB" w:rsidRPr="004550FB" w:rsidTr="00BB2D7C">
        <w:trPr>
          <w:trHeight w:val="488"/>
        </w:trPr>
        <w:tc>
          <w:tcPr>
            <w:tcW w:w="710" w:type="dxa"/>
            <w:vAlign w:val="center"/>
          </w:tcPr>
          <w:p w:rsidR="004550FB" w:rsidRPr="004550FB" w:rsidRDefault="004550FB" w:rsidP="002A28D1">
            <w:pPr>
              <w:jc w:val="center"/>
              <w:rPr>
                <w:szCs w:val="24"/>
              </w:rPr>
            </w:pPr>
            <w:r w:rsidRPr="004550FB">
              <w:rPr>
                <w:szCs w:val="24"/>
              </w:rPr>
              <w:t>11.</w:t>
            </w:r>
          </w:p>
        </w:tc>
        <w:tc>
          <w:tcPr>
            <w:tcW w:w="8896" w:type="dxa"/>
          </w:tcPr>
          <w:p w:rsidR="004550FB" w:rsidRPr="004550FB" w:rsidRDefault="004550FB" w:rsidP="002A28D1">
            <w:pPr>
              <w:rPr>
                <w:szCs w:val="24"/>
              </w:rPr>
            </w:pPr>
            <w:r w:rsidRPr="004550FB">
              <w:rPr>
                <w:szCs w:val="24"/>
              </w:rPr>
              <w:t xml:space="preserve">La perdida por retorno debe ser mínimo de 26 dB para fibras </w:t>
            </w:r>
            <w:proofErr w:type="spellStart"/>
            <w:r w:rsidRPr="004550FB">
              <w:rPr>
                <w:szCs w:val="24"/>
              </w:rPr>
              <w:t>multimodo</w:t>
            </w:r>
            <w:proofErr w:type="spellEnd"/>
            <w:r w:rsidRPr="004550FB">
              <w:rPr>
                <w:szCs w:val="24"/>
              </w:rPr>
              <w:t xml:space="preserve"> de 10 </w:t>
            </w:r>
            <w:proofErr w:type="spellStart"/>
            <w:r w:rsidRPr="004550FB">
              <w:rPr>
                <w:szCs w:val="24"/>
              </w:rPr>
              <w:t>Gig</w:t>
            </w:r>
            <w:proofErr w:type="spellEnd"/>
            <w:r w:rsidRPr="004550FB">
              <w:rPr>
                <w:szCs w:val="24"/>
              </w:rPr>
              <w:t>.</w:t>
            </w:r>
          </w:p>
        </w:tc>
      </w:tr>
      <w:tr w:rsidR="004550FB" w:rsidRPr="004550FB" w:rsidTr="008545F4">
        <w:trPr>
          <w:trHeight w:val="772"/>
        </w:trPr>
        <w:tc>
          <w:tcPr>
            <w:tcW w:w="710" w:type="dxa"/>
            <w:vAlign w:val="center"/>
          </w:tcPr>
          <w:p w:rsidR="004550FB" w:rsidRPr="004550FB" w:rsidRDefault="004550FB" w:rsidP="002A28D1">
            <w:pPr>
              <w:jc w:val="center"/>
              <w:rPr>
                <w:szCs w:val="24"/>
              </w:rPr>
            </w:pPr>
            <w:r w:rsidRPr="004550FB">
              <w:rPr>
                <w:szCs w:val="24"/>
              </w:rPr>
              <w:t>12.</w:t>
            </w:r>
          </w:p>
        </w:tc>
        <w:tc>
          <w:tcPr>
            <w:tcW w:w="8896" w:type="dxa"/>
          </w:tcPr>
          <w:p w:rsidR="004550FB" w:rsidRPr="004550FB" w:rsidRDefault="004550FB" w:rsidP="009B215F">
            <w:pPr>
              <w:rPr>
                <w:szCs w:val="24"/>
                <w:lang w:val="es-CO"/>
              </w:rPr>
            </w:pPr>
            <w:r w:rsidRPr="004550FB">
              <w:rPr>
                <w:szCs w:val="24"/>
              </w:rPr>
              <w:t>Las pérdidas de inserción por conexión estándar para  debe</w:t>
            </w:r>
            <w:r w:rsidR="00BB2D7C">
              <w:rPr>
                <w:szCs w:val="24"/>
              </w:rPr>
              <w:t xml:space="preserve">n ser &lt; 0.25 dB para fibras OM3 </w:t>
            </w:r>
            <w:r w:rsidRPr="004550FB">
              <w:rPr>
                <w:szCs w:val="24"/>
              </w:rPr>
              <w:t>y OM4</w:t>
            </w:r>
            <w:r w:rsidR="00BB2D7C">
              <w:rPr>
                <w:szCs w:val="24"/>
              </w:rPr>
              <w:t>.</w:t>
            </w:r>
            <w:r w:rsidRPr="004550FB">
              <w:rPr>
                <w:szCs w:val="24"/>
              </w:rPr>
              <w:br/>
              <w:t xml:space="preserve">Las pérdidas de inserción por conexión optimizada deben ser  &lt; 0,15 dB para fibras OM3 </w:t>
            </w:r>
            <w:r w:rsidRPr="004550FB">
              <w:rPr>
                <w:szCs w:val="24"/>
              </w:rPr>
              <w:lastRenderedPageBreak/>
              <w:t>y  OM4</w:t>
            </w:r>
            <w:r w:rsidR="00BB2D7C">
              <w:rPr>
                <w:szCs w:val="24"/>
              </w:rPr>
              <w:t>.</w:t>
            </w:r>
          </w:p>
        </w:tc>
      </w:tr>
    </w:tbl>
    <w:p w:rsidR="004550FB" w:rsidRPr="004550FB" w:rsidRDefault="004550FB" w:rsidP="004550FB">
      <w:pPr>
        <w:pStyle w:val="NormalWeb"/>
        <w:spacing w:before="0" w:after="0"/>
        <w:ind w:left="709"/>
        <w:jc w:val="both"/>
        <w:rPr>
          <w:b/>
          <w:bCs/>
          <w:szCs w:val="24"/>
          <w:lang w:val="es-ES_tradnl"/>
        </w:rPr>
      </w:pPr>
    </w:p>
    <w:p w:rsidR="004550FB" w:rsidRPr="004550FB" w:rsidRDefault="004550FB" w:rsidP="00ED6710">
      <w:pPr>
        <w:pStyle w:val="NormalWeb"/>
        <w:spacing w:before="0" w:after="0"/>
        <w:jc w:val="both"/>
        <w:rPr>
          <w:b/>
          <w:bCs/>
          <w:szCs w:val="24"/>
        </w:rPr>
      </w:pPr>
      <w:r w:rsidRPr="004550FB">
        <w:rPr>
          <w:b/>
          <w:bCs/>
          <w:szCs w:val="24"/>
        </w:rPr>
        <w:t>Bandejas de Fibra Óptica</w:t>
      </w:r>
    </w:p>
    <w:p w:rsidR="004550FB" w:rsidRPr="004550FB" w:rsidRDefault="004550FB" w:rsidP="004550FB">
      <w:pPr>
        <w:pStyle w:val="NormalWeb"/>
        <w:spacing w:before="0" w:after="0"/>
        <w:ind w:left="709"/>
        <w:jc w:val="both"/>
        <w:rPr>
          <w:b/>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896"/>
      </w:tblGrid>
      <w:tr w:rsidR="004550FB" w:rsidRPr="004550FB" w:rsidTr="008545F4">
        <w:tc>
          <w:tcPr>
            <w:tcW w:w="710" w:type="dxa"/>
          </w:tcPr>
          <w:p w:rsidR="004550FB" w:rsidRPr="004550FB" w:rsidRDefault="004550FB" w:rsidP="002A28D1">
            <w:pPr>
              <w:jc w:val="center"/>
              <w:rPr>
                <w:b/>
                <w:szCs w:val="24"/>
              </w:rPr>
            </w:pPr>
            <w:r w:rsidRPr="004550FB">
              <w:rPr>
                <w:b/>
                <w:szCs w:val="24"/>
              </w:rPr>
              <w:t>Ítem</w:t>
            </w:r>
          </w:p>
        </w:tc>
        <w:tc>
          <w:tcPr>
            <w:tcW w:w="8896" w:type="dxa"/>
          </w:tcPr>
          <w:p w:rsidR="004550FB" w:rsidRPr="004550FB" w:rsidRDefault="004550FB" w:rsidP="002A28D1">
            <w:pPr>
              <w:jc w:val="center"/>
              <w:rPr>
                <w:b/>
                <w:szCs w:val="24"/>
              </w:rPr>
            </w:pPr>
            <w:r w:rsidRPr="004550FB">
              <w:rPr>
                <w:b/>
                <w:szCs w:val="24"/>
              </w:rPr>
              <w:t>Mínimo requerido</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1.</w:t>
            </w:r>
          </w:p>
        </w:tc>
        <w:tc>
          <w:tcPr>
            <w:tcW w:w="8896" w:type="dxa"/>
          </w:tcPr>
          <w:p w:rsidR="004550FB" w:rsidRPr="004550FB" w:rsidRDefault="004550FB" w:rsidP="002A28D1">
            <w:pPr>
              <w:rPr>
                <w:szCs w:val="24"/>
              </w:rPr>
            </w:pPr>
            <w:r w:rsidRPr="004550FB">
              <w:rPr>
                <w:szCs w:val="24"/>
              </w:rPr>
              <w:t>Deben se</w:t>
            </w:r>
            <w:r w:rsidR="002A28D1">
              <w:rPr>
                <w:szCs w:val="24"/>
              </w:rPr>
              <w:t xml:space="preserve">r bandejas fabricadas en Acero, </w:t>
            </w:r>
            <w:r w:rsidRPr="004550FB">
              <w:rPr>
                <w:szCs w:val="24"/>
              </w:rPr>
              <w:t xml:space="preserve">modulares: esto quiere decir que la bandeja deberá tener la capacidad de alojar, organizar, manejar y proteger el cable de fibra óptica de interconexión o distribución, las terminaciones o acopladores, los empalmes, los conectores y los </w:t>
            </w:r>
            <w:proofErr w:type="spellStart"/>
            <w:r w:rsidRPr="004550FB">
              <w:rPr>
                <w:szCs w:val="24"/>
              </w:rPr>
              <w:t>patch</w:t>
            </w:r>
            <w:proofErr w:type="spellEnd"/>
            <w:r w:rsidRPr="004550FB">
              <w:rPr>
                <w:szCs w:val="24"/>
              </w:rPr>
              <w:t xml:space="preserve"> </w:t>
            </w:r>
            <w:proofErr w:type="spellStart"/>
            <w:r w:rsidRPr="004550FB">
              <w:rPr>
                <w:szCs w:val="24"/>
              </w:rPr>
              <w:t>cords</w:t>
            </w:r>
            <w:proofErr w:type="spellEnd"/>
            <w:r w:rsidRPr="004550FB">
              <w:rPr>
                <w:szCs w:val="24"/>
              </w:rPr>
              <w:t xml:space="preserve">.  Podrá alojar soluciones con conectores del tipo LC, SC, FC-PC, ST y en general del tipo SFF (Small </w:t>
            </w:r>
            <w:proofErr w:type="spellStart"/>
            <w:r w:rsidRPr="004550FB">
              <w:rPr>
                <w:szCs w:val="24"/>
              </w:rPr>
              <w:t>Form</w:t>
            </w:r>
            <w:proofErr w:type="spellEnd"/>
            <w:r w:rsidRPr="004550FB">
              <w:rPr>
                <w:szCs w:val="24"/>
              </w:rPr>
              <w:t xml:space="preserve"> Factor) de acuerdo a TIA/EIA 568-C.3. </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2.</w:t>
            </w:r>
          </w:p>
        </w:tc>
        <w:tc>
          <w:tcPr>
            <w:tcW w:w="8896" w:type="dxa"/>
          </w:tcPr>
          <w:p w:rsidR="004550FB" w:rsidRPr="004550FB" w:rsidRDefault="004550FB" w:rsidP="002A28D1">
            <w:pPr>
              <w:pStyle w:val="NormalSencillo"/>
              <w:rPr>
                <w:rFonts w:ascii="Times New Roman" w:hAnsi="Times New Roman"/>
                <w:sz w:val="24"/>
                <w:szCs w:val="24"/>
              </w:rPr>
            </w:pPr>
            <w:r w:rsidRPr="004550FB">
              <w:rPr>
                <w:rFonts w:ascii="Times New Roman" w:hAnsi="Times New Roman"/>
                <w:sz w:val="24"/>
                <w:szCs w:val="24"/>
              </w:rPr>
              <w:t>Todas las bandejas de Fibra Óptica deben traer sus respectivos accesorios para la administración, el manejo, el control del radio de curvatura y la protección  del cable y los hilos de fibra óptica que se vayan a administrar en este elemento.</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3.</w:t>
            </w:r>
          </w:p>
        </w:tc>
        <w:tc>
          <w:tcPr>
            <w:tcW w:w="8896" w:type="dxa"/>
          </w:tcPr>
          <w:p w:rsidR="004550FB" w:rsidRPr="004550FB" w:rsidRDefault="004550FB" w:rsidP="002A28D1">
            <w:pPr>
              <w:pStyle w:val="NormalSencillo"/>
              <w:rPr>
                <w:rFonts w:ascii="Times New Roman" w:hAnsi="Times New Roman"/>
                <w:sz w:val="24"/>
                <w:szCs w:val="24"/>
              </w:rPr>
            </w:pPr>
            <w:r w:rsidRPr="004550FB">
              <w:rPr>
                <w:rFonts w:ascii="Times New Roman" w:hAnsi="Times New Roman"/>
                <w:sz w:val="24"/>
                <w:szCs w:val="24"/>
              </w:rPr>
              <w:t xml:space="preserve">Las dimensiones de las bandejas deben ser: </w:t>
            </w:r>
            <w:r w:rsidR="002A28D1">
              <w:rPr>
                <w:rFonts w:ascii="Times New Roman" w:hAnsi="Times New Roman"/>
                <w:sz w:val="24"/>
                <w:szCs w:val="24"/>
              </w:rPr>
              <w:t xml:space="preserve">1.75"H x 17.16"W X 11.16"D </w:t>
            </w:r>
            <w:r w:rsidR="002A28D1" w:rsidRPr="002A28D1">
              <w:rPr>
                <w:rFonts w:ascii="Times New Roman" w:hAnsi="Times New Roman"/>
                <w:sz w:val="24"/>
                <w:szCs w:val="24"/>
              </w:rPr>
              <w:t>(44.4mm x 433.3mm x 283.5mm)</w:t>
            </w:r>
            <w:r w:rsidR="002A28D1">
              <w:rPr>
                <w:rFonts w:ascii="Times New Roman" w:hAnsi="Times New Roman"/>
                <w:sz w:val="24"/>
                <w:szCs w:val="24"/>
              </w:rPr>
              <w:t xml:space="preserve">. </w:t>
            </w:r>
            <w:r w:rsidRPr="004550FB">
              <w:rPr>
                <w:rFonts w:ascii="Times New Roman" w:hAnsi="Times New Roman"/>
                <w:sz w:val="24"/>
                <w:szCs w:val="24"/>
              </w:rPr>
              <w:t xml:space="preserve">Compatibles para instalarse en racks de 19” de ancho de acuerdo a la EIA-310. </w:t>
            </w:r>
          </w:p>
        </w:tc>
      </w:tr>
      <w:tr w:rsidR="004550FB" w:rsidRPr="004550FB" w:rsidTr="008545F4">
        <w:tc>
          <w:tcPr>
            <w:tcW w:w="710" w:type="dxa"/>
            <w:vAlign w:val="center"/>
          </w:tcPr>
          <w:p w:rsidR="004550FB" w:rsidRPr="004550FB" w:rsidRDefault="002A28D1" w:rsidP="002A28D1">
            <w:pPr>
              <w:jc w:val="center"/>
              <w:rPr>
                <w:szCs w:val="24"/>
              </w:rPr>
            </w:pPr>
            <w:r>
              <w:rPr>
                <w:szCs w:val="24"/>
              </w:rPr>
              <w:t>4</w:t>
            </w:r>
            <w:r w:rsidR="004550FB" w:rsidRPr="004550FB">
              <w:rPr>
                <w:szCs w:val="24"/>
              </w:rPr>
              <w:t>.</w:t>
            </w:r>
          </w:p>
        </w:tc>
        <w:tc>
          <w:tcPr>
            <w:tcW w:w="8896" w:type="dxa"/>
          </w:tcPr>
          <w:p w:rsidR="004550FB" w:rsidRPr="004550FB" w:rsidRDefault="004550FB" w:rsidP="002A28D1">
            <w:pPr>
              <w:pStyle w:val="NormalSencillo"/>
              <w:rPr>
                <w:rFonts w:ascii="Times New Roman" w:hAnsi="Times New Roman"/>
                <w:sz w:val="24"/>
                <w:szCs w:val="24"/>
              </w:rPr>
            </w:pPr>
            <w:r w:rsidRPr="004550FB">
              <w:rPr>
                <w:rFonts w:ascii="Times New Roman" w:hAnsi="Times New Roman"/>
                <w:sz w:val="24"/>
                <w:szCs w:val="24"/>
              </w:rPr>
              <w:t>Deben permitir la conexión total de las salidas de Fibra Óptica, perfectamente identificados en el panel, y con todos los requerimientos para facilitar la administración y manejo de la red, de acuerdo con la norma ANSI TIA/EIA-606-A.</w:t>
            </w:r>
          </w:p>
        </w:tc>
      </w:tr>
      <w:tr w:rsidR="004550FB" w:rsidRPr="004550FB" w:rsidTr="008545F4">
        <w:tc>
          <w:tcPr>
            <w:tcW w:w="710" w:type="dxa"/>
            <w:vAlign w:val="center"/>
          </w:tcPr>
          <w:p w:rsidR="004550FB" w:rsidRPr="004550FB" w:rsidRDefault="002A28D1" w:rsidP="002A28D1">
            <w:pPr>
              <w:jc w:val="center"/>
              <w:rPr>
                <w:szCs w:val="24"/>
              </w:rPr>
            </w:pPr>
            <w:r>
              <w:rPr>
                <w:szCs w:val="24"/>
              </w:rPr>
              <w:t>5</w:t>
            </w:r>
            <w:r w:rsidR="004550FB" w:rsidRPr="004550FB">
              <w:rPr>
                <w:szCs w:val="24"/>
              </w:rPr>
              <w:t>.</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Deben tener la capacidad de alojar </w:t>
            </w:r>
            <w:proofErr w:type="spellStart"/>
            <w:r w:rsidRPr="004550FB">
              <w:rPr>
                <w:rFonts w:ascii="Times New Roman" w:hAnsi="Times New Roman"/>
                <w:sz w:val="24"/>
                <w:szCs w:val="24"/>
              </w:rPr>
              <w:t>cassettes</w:t>
            </w:r>
            <w:proofErr w:type="spellEnd"/>
            <w:r w:rsidRPr="004550FB">
              <w:rPr>
                <w:rFonts w:ascii="Times New Roman" w:hAnsi="Times New Roman"/>
                <w:sz w:val="24"/>
                <w:szCs w:val="24"/>
              </w:rPr>
              <w:t xml:space="preserve"> de fibra óptica pre-</w:t>
            </w:r>
            <w:proofErr w:type="spellStart"/>
            <w:r w:rsidRPr="004550FB">
              <w:rPr>
                <w:rFonts w:ascii="Times New Roman" w:hAnsi="Times New Roman"/>
                <w:sz w:val="24"/>
                <w:szCs w:val="24"/>
              </w:rPr>
              <w:t>conectorizados</w:t>
            </w:r>
            <w:proofErr w:type="spellEnd"/>
            <w:r w:rsidRPr="004550FB">
              <w:rPr>
                <w:rFonts w:ascii="Times New Roman" w:hAnsi="Times New Roman"/>
                <w:sz w:val="24"/>
                <w:szCs w:val="24"/>
              </w:rPr>
              <w:t>, paneles adaptadores de fibra para puertos LC, SC, ST y MTP y paneles para montaje de soluciones multimedia para la integración de cables de fibra y cobre.</w:t>
            </w:r>
          </w:p>
        </w:tc>
      </w:tr>
      <w:tr w:rsidR="004550FB" w:rsidRPr="004550FB" w:rsidTr="008545F4">
        <w:tc>
          <w:tcPr>
            <w:tcW w:w="710" w:type="dxa"/>
            <w:vAlign w:val="center"/>
          </w:tcPr>
          <w:p w:rsidR="004550FB" w:rsidRPr="004550FB" w:rsidRDefault="002A28D1" w:rsidP="002A28D1">
            <w:pPr>
              <w:jc w:val="center"/>
              <w:rPr>
                <w:szCs w:val="24"/>
              </w:rPr>
            </w:pPr>
            <w:r>
              <w:rPr>
                <w:szCs w:val="24"/>
              </w:rPr>
              <w:t>6</w:t>
            </w:r>
            <w:r w:rsidR="004550FB" w:rsidRPr="004550FB">
              <w:rPr>
                <w:szCs w:val="24"/>
              </w:rPr>
              <w:t>.</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Deben poder alojar hasta 96 hilos (48 enlaces) en una unidad de rack con soluciones de </w:t>
            </w:r>
            <w:proofErr w:type="spellStart"/>
            <w:r w:rsidRPr="004550FB">
              <w:rPr>
                <w:rFonts w:ascii="Times New Roman" w:hAnsi="Times New Roman"/>
                <w:sz w:val="24"/>
                <w:szCs w:val="24"/>
              </w:rPr>
              <w:t>conectorización</w:t>
            </w:r>
            <w:proofErr w:type="spellEnd"/>
            <w:r w:rsidRPr="004550FB">
              <w:rPr>
                <w:rFonts w:ascii="Times New Roman" w:hAnsi="Times New Roman"/>
                <w:sz w:val="24"/>
                <w:szCs w:val="24"/>
              </w:rPr>
              <w:t xml:space="preserve"> del tipo LC.</w:t>
            </w:r>
          </w:p>
        </w:tc>
      </w:tr>
      <w:tr w:rsidR="004550FB" w:rsidRPr="004550FB" w:rsidTr="008545F4">
        <w:tc>
          <w:tcPr>
            <w:tcW w:w="710" w:type="dxa"/>
            <w:vAlign w:val="center"/>
          </w:tcPr>
          <w:p w:rsidR="004550FB" w:rsidRPr="004550FB" w:rsidRDefault="002A28D1" w:rsidP="002A28D1">
            <w:pPr>
              <w:jc w:val="center"/>
              <w:rPr>
                <w:szCs w:val="24"/>
              </w:rPr>
            </w:pPr>
            <w:r>
              <w:rPr>
                <w:szCs w:val="24"/>
              </w:rPr>
              <w:t>7</w:t>
            </w:r>
            <w:r w:rsidR="004550FB" w:rsidRPr="004550FB">
              <w:rPr>
                <w:szCs w:val="24"/>
              </w:rPr>
              <w:t>.</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Las bandejas deben poder alojar hasta 4 paneles adaptadores o 4 </w:t>
            </w:r>
            <w:proofErr w:type="spellStart"/>
            <w:r w:rsidRPr="004550FB">
              <w:rPr>
                <w:rFonts w:ascii="Times New Roman" w:hAnsi="Times New Roman"/>
                <w:sz w:val="24"/>
                <w:szCs w:val="24"/>
              </w:rPr>
              <w:t>cassettes</w:t>
            </w:r>
            <w:proofErr w:type="spellEnd"/>
            <w:r w:rsidRPr="004550FB">
              <w:rPr>
                <w:rFonts w:ascii="Times New Roman" w:hAnsi="Times New Roman"/>
                <w:sz w:val="24"/>
                <w:szCs w:val="24"/>
              </w:rPr>
              <w:t xml:space="preserve"> pre-</w:t>
            </w:r>
            <w:proofErr w:type="spellStart"/>
            <w:r w:rsidRPr="004550FB">
              <w:rPr>
                <w:rFonts w:ascii="Times New Roman" w:hAnsi="Times New Roman"/>
                <w:sz w:val="24"/>
                <w:szCs w:val="24"/>
              </w:rPr>
              <w:t>conectorizados</w:t>
            </w:r>
            <w:proofErr w:type="spellEnd"/>
            <w:r w:rsidRPr="004550FB">
              <w:rPr>
                <w:rFonts w:ascii="Times New Roman" w:hAnsi="Times New Roman"/>
                <w:sz w:val="24"/>
                <w:szCs w:val="24"/>
              </w:rPr>
              <w:t xml:space="preserve"> y estos a su vez, deben poder alojar cada uno hasta 24 hilos de fibra óptica.</w:t>
            </w:r>
          </w:p>
        </w:tc>
      </w:tr>
      <w:tr w:rsidR="004550FB" w:rsidRPr="004550FB" w:rsidTr="008545F4">
        <w:tc>
          <w:tcPr>
            <w:tcW w:w="710" w:type="dxa"/>
            <w:vAlign w:val="center"/>
          </w:tcPr>
          <w:p w:rsidR="004550FB" w:rsidRPr="004550FB" w:rsidRDefault="002A28D1" w:rsidP="002A28D1">
            <w:pPr>
              <w:jc w:val="center"/>
              <w:rPr>
                <w:szCs w:val="24"/>
              </w:rPr>
            </w:pPr>
            <w:r>
              <w:rPr>
                <w:szCs w:val="24"/>
              </w:rPr>
              <w:t>8</w:t>
            </w:r>
            <w:r w:rsidR="004550FB" w:rsidRPr="004550FB">
              <w:rPr>
                <w:szCs w:val="24"/>
              </w:rPr>
              <w:t>.</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Los paneles para adaptadores de fibra deben tener 6 o 12 acopladores LC dúplex color </w:t>
            </w:r>
            <w:proofErr w:type="spellStart"/>
            <w:r w:rsidRPr="004550FB">
              <w:rPr>
                <w:rFonts w:ascii="Times New Roman" w:hAnsi="Times New Roman"/>
                <w:sz w:val="24"/>
                <w:szCs w:val="24"/>
              </w:rPr>
              <w:t>aqua</w:t>
            </w:r>
            <w:proofErr w:type="spellEnd"/>
            <w:r w:rsidRPr="004550FB">
              <w:rPr>
                <w:rFonts w:ascii="Times New Roman" w:hAnsi="Times New Roman"/>
                <w:sz w:val="24"/>
                <w:szCs w:val="24"/>
              </w:rPr>
              <w:t xml:space="preserve"> y mangas de </w:t>
            </w:r>
            <w:proofErr w:type="spellStart"/>
            <w:r w:rsidRPr="004550FB">
              <w:rPr>
                <w:rFonts w:ascii="Times New Roman" w:hAnsi="Times New Roman"/>
                <w:sz w:val="24"/>
                <w:szCs w:val="24"/>
              </w:rPr>
              <w:t>Zirconia</w:t>
            </w:r>
            <w:proofErr w:type="spellEnd"/>
            <w:r w:rsidRPr="004550FB">
              <w:rPr>
                <w:rFonts w:ascii="Times New Roman" w:hAnsi="Times New Roman"/>
                <w:sz w:val="24"/>
                <w:szCs w:val="24"/>
              </w:rPr>
              <w:t xml:space="preserve"> cerámica para uso en aplicaciones </w:t>
            </w:r>
            <w:proofErr w:type="spellStart"/>
            <w:r w:rsidRPr="004550FB">
              <w:rPr>
                <w:rFonts w:ascii="Times New Roman" w:hAnsi="Times New Roman"/>
                <w:sz w:val="24"/>
                <w:szCs w:val="24"/>
              </w:rPr>
              <w:t>multimodo</w:t>
            </w:r>
            <w:proofErr w:type="spellEnd"/>
            <w:r w:rsidRPr="004550FB">
              <w:rPr>
                <w:rFonts w:ascii="Times New Roman" w:hAnsi="Times New Roman"/>
                <w:sz w:val="24"/>
                <w:szCs w:val="24"/>
              </w:rPr>
              <w:t xml:space="preserve"> OM3 y OM4.</w:t>
            </w:r>
          </w:p>
        </w:tc>
      </w:tr>
      <w:tr w:rsidR="004550FB" w:rsidRPr="004550FB" w:rsidTr="008545F4">
        <w:tc>
          <w:tcPr>
            <w:tcW w:w="710" w:type="dxa"/>
            <w:vAlign w:val="center"/>
          </w:tcPr>
          <w:p w:rsidR="004550FB" w:rsidRPr="004550FB" w:rsidRDefault="002A28D1" w:rsidP="002A28D1">
            <w:pPr>
              <w:jc w:val="center"/>
              <w:rPr>
                <w:szCs w:val="24"/>
              </w:rPr>
            </w:pPr>
            <w:r>
              <w:rPr>
                <w:szCs w:val="24"/>
              </w:rPr>
              <w:t>9</w:t>
            </w:r>
            <w:r w:rsidR="004550FB" w:rsidRPr="004550FB">
              <w:rPr>
                <w:szCs w:val="24"/>
              </w:rPr>
              <w:t>.</w:t>
            </w:r>
          </w:p>
        </w:tc>
        <w:tc>
          <w:tcPr>
            <w:tcW w:w="8896" w:type="dxa"/>
            <w:vAlign w:val="center"/>
          </w:tcPr>
          <w:p w:rsidR="004550FB" w:rsidRPr="004550FB" w:rsidRDefault="004550FB" w:rsidP="002A28D1">
            <w:pPr>
              <w:pStyle w:val="NormalSencillo"/>
              <w:tabs>
                <w:tab w:val="num" w:pos="1440"/>
              </w:tabs>
              <w:rPr>
                <w:rFonts w:ascii="Times New Roman" w:hAnsi="Times New Roman"/>
                <w:sz w:val="24"/>
                <w:szCs w:val="24"/>
                <w:highlight w:val="yellow"/>
              </w:rPr>
            </w:pPr>
            <w:r w:rsidRPr="004550FB">
              <w:rPr>
                <w:rFonts w:ascii="Times New Roman" w:hAnsi="Times New Roman"/>
                <w:sz w:val="24"/>
                <w:szCs w:val="24"/>
              </w:rPr>
              <w:t xml:space="preserve">Los paneles adaptadores deben exceder los requerimientos de la TIA/EIA-568-C.3 y la TIA-942, deben cumplir con TIA/EIA-604 FOCIS-5 (MPO), TIA/EIA-604 FOCIS-10 (LC), TIA/EIA-604 FOCIS-3 (SC) y TIA/EIA-604 FOCIS-2 (ST). </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1</w:t>
            </w:r>
            <w:r w:rsidR="002A28D1">
              <w:rPr>
                <w:szCs w:val="24"/>
              </w:rPr>
              <w:t>0</w:t>
            </w:r>
            <w:r w:rsidRPr="004550FB">
              <w:rPr>
                <w:szCs w:val="24"/>
              </w:rPr>
              <w:t>.</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La bandeja, los paneles adaptadores, los </w:t>
            </w:r>
            <w:proofErr w:type="spellStart"/>
            <w:r w:rsidRPr="004550FB">
              <w:rPr>
                <w:rFonts w:ascii="Times New Roman" w:hAnsi="Times New Roman"/>
                <w:sz w:val="24"/>
                <w:szCs w:val="24"/>
              </w:rPr>
              <w:t>cassettes</w:t>
            </w:r>
            <w:proofErr w:type="spellEnd"/>
            <w:r w:rsidRPr="004550FB">
              <w:rPr>
                <w:rFonts w:ascii="Times New Roman" w:hAnsi="Times New Roman"/>
                <w:sz w:val="24"/>
                <w:szCs w:val="24"/>
              </w:rPr>
              <w:t xml:space="preserve"> o los paneles para soluciones multimedia deben ser elaborados por el mismo fabricante de los elementos que conforman el canal de comunicaciones en fibra óptica.</w:t>
            </w:r>
          </w:p>
        </w:tc>
      </w:tr>
    </w:tbl>
    <w:p w:rsidR="004550FB" w:rsidRPr="004550FB" w:rsidRDefault="004550FB" w:rsidP="004550FB">
      <w:pPr>
        <w:ind w:left="709"/>
        <w:rPr>
          <w:szCs w:val="24"/>
        </w:rPr>
      </w:pPr>
    </w:p>
    <w:p w:rsidR="009B215F" w:rsidRDefault="009B215F" w:rsidP="00ED6710">
      <w:pPr>
        <w:suppressAutoHyphens/>
        <w:rPr>
          <w:b/>
          <w:szCs w:val="24"/>
        </w:rPr>
      </w:pPr>
    </w:p>
    <w:p w:rsidR="004550FB" w:rsidRPr="004550FB" w:rsidRDefault="004550FB" w:rsidP="00ED6710">
      <w:pPr>
        <w:suppressAutoHyphens/>
        <w:rPr>
          <w:b/>
          <w:szCs w:val="24"/>
        </w:rPr>
      </w:pPr>
      <w:r w:rsidRPr="004550FB">
        <w:rPr>
          <w:b/>
          <w:szCs w:val="24"/>
        </w:rPr>
        <w:t>Conectores de Fibra Pre-Pulidos</w:t>
      </w:r>
    </w:p>
    <w:p w:rsidR="004550FB" w:rsidRPr="004550FB" w:rsidRDefault="004550FB" w:rsidP="004550FB">
      <w:pPr>
        <w:ind w:left="709"/>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896"/>
      </w:tblGrid>
      <w:tr w:rsidR="004550FB" w:rsidRPr="004550FB" w:rsidTr="008545F4">
        <w:tc>
          <w:tcPr>
            <w:tcW w:w="710" w:type="dxa"/>
          </w:tcPr>
          <w:p w:rsidR="004550FB" w:rsidRPr="004550FB" w:rsidRDefault="004550FB" w:rsidP="002A28D1">
            <w:pPr>
              <w:jc w:val="center"/>
              <w:rPr>
                <w:b/>
                <w:szCs w:val="24"/>
              </w:rPr>
            </w:pPr>
            <w:r w:rsidRPr="004550FB">
              <w:rPr>
                <w:b/>
                <w:szCs w:val="24"/>
              </w:rPr>
              <w:t>Ítem</w:t>
            </w:r>
          </w:p>
        </w:tc>
        <w:tc>
          <w:tcPr>
            <w:tcW w:w="8896" w:type="dxa"/>
          </w:tcPr>
          <w:p w:rsidR="004550FB" w:rsidRPr="004550FB" w:rsidRDefault="004550FB" w:rsidP="002A28D1">
            <w:pPr>
              <w:jc w:val="center"/>
              <w:rPr>
                <w:b/>
                <w:szCs w:val="24"/>
              </w:rPr>
            </w:pPr>
            <w:r w:rsidRPr="004550FB">
              <w:rPr>
                <w:b/>
                <w:szCs w:val="24"/>
              </w:rPr>
              <w:t>Mínimo requerido</w:t>
            </w:r>
          </w:p>
        </w:tc>
      </w:tr>
      <w:tr w:rsidR="004550FB" w:rsidRPr="004550FB" w:rsidTr="008545F4">
        <w:trPr>
          <w:trHeight w:val="183"/>
        </w:trPr>
        <w:tc>
          <w:tcPr>
            <w:tcW w:w="710" w:type="dxa"/>
            <w:vAlign w:val="center"/>
          </w:tcPr>
          <w:p w:rsidR="004550FB" w:rsidRPr="004550FB" w:rsidRDefault="004550FB" w:rsidP="002A28D1">
            <w:pPr>
              <w:jc w:val="center"/>
              <w:rPr>
                <w:szCs w:val="24"/>
              </w:rPr>
            </w:pPr>
            <w:r w:rsidRPr="004550FB">
              <w:rPr>
                <w:szCs w:val="24"/>
              </w:rPr>
              <w:t>1.</w:t>
            </w:r>
          </w:p>
        </w:tc>
        <w:tc>
          <w:tcPr>
            <w:tcW w:w="8896" w:type="dxa"/>
          </w:tcPr>
          <w:p w:rsidR="004550FB" w:rsidRPr="004550FB" w:rsidRDefault="004550FB" w:rsidP="002A28D1">
            <w:pPr>
              <w:pStyle w:val="NormalSencillo"/>
              <w:rPr>
                <w:rFonts w:ascii="Times New Roman" w:hAnsi="Times New Roman"/>
                <w:sz w:val="24"/>
                <w:szCs w:val="24"/>
              </w:rPr>
            </w:pPr>
            <w:r w:rsidRPr="004550FB">
              <w:rPr>
                <w:rFonts w:ascii="Times New Roman" w:hAnsi="Times New Roman"/>
                <w:sz w:val="24"/>
                <w:szCs w:val="24"/>
              </w:rPr>
              <w:t>Conector de fibra óptica tipo SFF (</w:t>
            </w:r>
            <w:proofErr w:type="spellStart"/>
            <w:r w:rsidRPr="004550FB">
              <w:rPr>
                <w:rFonts w:ascii="Times New Roman" w:hAnsi="Times New Roman"/>
                <w:sz w:val="24"/>
                <w:szCs w:val="24"/>
              </w:rPr>
              <w:t>small</w:t>
            </w:r>
            <w:proofErr w:type="spellEnd"/>
            <w:r w:rsidRPr="004550FB">
              <w:rPr>
                <w:rFonts w:ascii="Times New Roman" w:hAnsi="Times New Roman"/>
                <w:sz w:val="24"/>
                <w:szCs w:val="24"/>
              </w:rPr>
              <w:t xml:space="preserve"> </w:t>
            </w:r>
            <w:proofErr w:type="spellStart"/>
            <w:r w:rsidRPr="004550FB">
              <w:rPr>
                <w:rFonts w:ascii="Times New Roman" w:hAnsi="Times New Roman"/>
                <w:sz w:val="24"/>
                <w:szCs w:val="24"/>
              </w:rPr>
              <w:t>form</w:t>
            </w:r>
            <w:proofErr w:type="spellEnd"/>
            <w:r w:rsidRPr="004550FB">
              <w:rPr>
                <w:rFonts w:ascii="Times New Roman" w:hAnsi="Times New Roman"/>
                <w:sz w:val="24"/>
                <w:szCs w:val="24"/>
              </w:rPr>
              <w:t xml:space="preserve"> factor), pre-pulido, con cierre posterior, LC dúplex.</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2.</w:t>
            </w:r>
          </w:p>
        </w:tc>
        <w:tc>
          <w:tcPr>
            <w:tcW w:w="8896" w:type="dxa"/>
          </w:tcPr>
          <w:p w:rsidR="004550FB" w:rsidRPr="004550FB" w:rsidRDefault="004550FB" w:rsidP="002A28D1">
            <w:pPr>
              <w:pStyle w:val="NormalSencillo"/>
              <w:rPr>
                <w:rFonts w:ascii="Times New Roman" w:hAnsi="Times New Roman"/>
                <w:sz w:val="24"/>
                <w:szCs w:val="24"/>
              </w:rPr>
            </w:pPr>
            <w:r w:rsidRPr="004550FB">
              <w:rPr>
                <w:rFonts w:ascii="Times New Roman" w:hAnsi="Times New Roman"/>
                <w:sz w:val="24"/>
                <w:szCs w:val="24"/>
              </w:rPr>
              <w:t xml:space="preserve">Debe ser compatible con TIA/EIA-604 FOCIS-10,  para fibras de 50/125 (OM3 y OM4) y </w:t>
            </w:r>
            <w:r w:rsidRPr="004550FB">
              <w:rPr>
                <w:rFonts w:ascii="Times New Roman" w:hAnsi="Times New Roman"/>
                <w:sz w:val="24"/>
                <w:szCs w:val="24"/>
              </w:rPr>
              <w:lastRenderedPageBreak/>
              <w:t>debe exceder los requerimientos del estándar TIA/EIA-568-B.3.</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lastRenderedPageBreak/>
              <w:t>3.</w:t>
            </w:r>
          </w:p>
        </w:tc>
        <w:tc>
          <w:tcPr>
            <w:tcW w:w="8896" w:type="dxa"/>
          </w:tcPr>
          <w:p w:rsidR="004550FB" w:rsidRPr="004550FB" w:rsidRDefault="004550FB" w:rsidP="002A28D1">
            <w:pPr>
              <w:pStyle w:val="NormalSencillo"/>
              <w:rPr>
                <w:rFonts w:ascii="Times New Roman" w:hAnsi="Times New Roman"/>
                <w:sz w:val="24"/>
                <w:szCs w:val="24"/>
              </w:rPr>
            </w:pPr>
            <w:r w:rsidRPr="004550FB">
              <w:rPr>
                <w:rFonts w:ascii="Times New Roman" w:hAnsi="Times New Roman"/>
                <w:sz w:val="24"/>
                <w:szCs w:val="24"/>
              </w:rPr>
              <w:t xml:space="preserve">Las </w:t>
            </w:r>
            <w:proofErr w:type="spellStart"/>
            <w:r w:rsidRPr="004550FB">
              <w:rPr>
                <w:rFonts w:ascii="Times New Roman" w:hAnsi="Times New Roman"/>
                <w:sz w:val="24"/>
                <w:szCs w:val="24"/>
              </w:rPr>
              <w:t>perdidas</w:t>
            </w:r>
            <w:proofErr w:type="spellEnd"/>
            <w:r w:rsidRPr="004550FB">
              <w:rPr>
                <w:rFonts w:ascii="Times New Roman" w:hAnsi="Times New Roman"/>
                <w:sz w:val="24"/>
                <w:szCs w:val="24"/>
              </w:rPr>
              <w:t xml:space="preserve"> por inserción deben ser máximo de 0.3 dB en promedio.</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4.</w:t>
            </w:r>
          </w:p>
        </w:tc>
        <w:tc>
          <w:tcPr>
            <w:tcW w:w="8896" w:type="dxa"/>
            <w:vAlign w:val="center"/>
          </w:tcPr>
          <w:p w:rsidR="004550FB" w:rsidRPr="004550FB" w:rsidRDefault="004550FB" w:rsidP="002A28D1">
            <w:pPr>
              <w:pStyle w:val="NormalSencillo"/>
              <w:jc w:val="left"/>
              <w:rPr>
                <w:rFonts w:ascii="Times New Roman" w:hAnsi="Times New Roman"/>
                <w:sz w:val="24"/>
                <w:szCs w:val="24"/>
              </w:rPr>
            </w:pPr>
            <w:r w:rsidRPr="004550FB">
              <w:rPr>
                <w:rFonts w:ascii="Times New Roman" w:hAnsi="Times New Roman"/>
                <w:sz w:val="24"/>
                <w:szCs w:val="24"/>
              </w:rPr>
              <w:t>Pérdidas de retorno mayores a 26 dB.</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5.</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Debe aceptar cables de fibra cuya chaqueta sea de 1.6 mm, 2.0 mm y 3.0 mm e hilos de fibra del tipo </w:t>
            </w:r>
            <w:proofErr w:type="spellStart"/>
            <w:r w:rsidRPr="004550FB">
              <w:rPr>
                <w:rFonts w:ascii="Times New Roman" w:hAnsi="Times New Roman"/>
                <w:sz w:val="24"/>
                <w:szCs w:val="24"/>
              </w:rPr>
              <w:t>tight-buffered</w:t>
            </w:r>
            <w:proofErr w:type="spellEnd"/>
            <w:r w:rsidRPr="004550FB">
              <w:rPr>
                <w:rFonts w:ascii="Times New Roman" w:hAnsi="Times New Roman"/>
                <w:sz w:val="24"/>
                <w:szCs w:val="24"/>
              </w:rPr>
              <w:t xml:space="preserve"> de 900 </w:t>
            </w:r>
            <w:r w:rsidRPr="004550FB">
              <w:rPr>
                <w:rFonts w:ascii="Times New Roman" w:hAnsi="Times New Roman"/>
                <w:sz w:val="24"/>
                <w:szCs w:val="24"/>
              </w:rPr>
              <w:sym w:font="Symbol" w:char="F06D"/>
            </w:r>
            <w:r w:rsidRPr="004550FB">
              <w:rPr>
                <w:rFonts w:ascii="Times New Roman" w:hAnsi="Times New Roman"/>
                <w:sz w:val="24"/>
                <w:szCs w:val="24"/>
              </w:rPr>
              <w:t xml:space="preserve">m. </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6.</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Debe traer las dos botas tanto para fibras </w:t>
            </w:r>
            <w:proofErr w:type="spellStart"/>
            <w:r w:rsidRPr="004550FB">
              <w:rPr>
                <w:rFonts w:ascii="Times New Roman" w:hAnsi="Times New Roman"/>
                <w:sz w:val="24"/>
                <w:szCs w:val="24"/>
              </w:rPr>
              <w:t>tight-buffered</w:t>
            </w:r>
            <w:proofErr w:type="spellEnd"/>
            <w:r w:rsidRPr="004550FB">
              <w:rPr>
                <w:rFonts w:ascii="Times New Roman" w:hAnsi="Times New Roman"/>
                <w:sz w:val="24"/>
                <w:szCs w:val="24"/>
              </w:rPr>
              <w:t xml:space="preserve"> de 900µm como para fibras con chaqueta de </w:t>
            </w:r>
            <w:smartTag w:uri="urn:schemas-microsoft-com:office:smarttags" w:element="metricconverter">
              <w:smartTagPr>
                <w:attr w:name="ProductID" w:val="3.0 mm"/>
              </w:smartTagPr>
              <w:r w:rsidRPr="004550FB">
                <w:rPr>
                  <w:rFonts w:ascii="Times New Roman" w:hAnsi="Times New Roman"/>
                  <w:sz w:val="24"/>
                  <w:szCs w:val="24"/>
                </w:rPr>
                <w:t>3.0 mm</w:t>
              </w:r>
            </w:smartTag>
            <w:r w:rsidRPr="004550FB">
              <w:rPr>
                <w:rFonts w:ascii="Times New Roman" w:hAnsi="Times New Roman"/>
                <w:sz w:val="24"/>
                <w:szCs w:val="24"/>
              </w:rPr>
              <w:t xml:space="preserve">, el diámetro del </w:t>
            </w:r>
            <w:proofErr w:type="spellStart"/>
            <w:r w:rsidRPr="004550FB">
              <w:rPr>
                <w:rFonts w:ascii="Times New Roman" w:hAnsi="Times New Roman"/>
                <w:sz w:val="24"/>
                <w:szCs w:val="24"/>
              </w:rPr>
              <w:t>ferrúl</w:t>
            </w:r>
            <w:proofErr w:type="spellEnd"/>
            <w:r w:rsidRPr="004550FB">
              <w:rPr>
                <w:rFonts w:ascii="Times New Roman" w:hAnsi="Times New Roman"/>
                <w:sz w:val="24"/>
                <w:szCs w:val="24"/>
              </w:rPr>
              <w:t xml:space="preserve"> debe ser de 1.25 </w:t>
            </w:r>
            <w:proofErr w:type="spellStart"/>
            <w:r w:rsidRPr="004550FB">
              <w:rPr>
                <w:rFonts w:ascii="Times New Roman" w:hAnsi="Times New Roman"/>
                <w:sz w:val="24"/>
                <w:szCs w:val="24"/>
              </w:rPr>
              <w:t>mm.</w:t>
            </w:r>
            <w:proofErr w:type="spellEnd"/>
            <w:r w:rsidRPr="004550FB">
              <w:rPr>
                <w:rFonts w:ascii="Times New Roman" w:hAnsi="Times New Roman"/>
                <w:sz w:val="24"/>
                <w:szCs w:val="24"/>
              </w:rPr>
              <w:t xml:space="preserve"> </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7.</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Deben ser conectores </w:t>
            </w:r>
            <w:proofErr w:type="spellStart"/>
            <w:r w:rsidRPr="004550FB">
              <w:rPr>
                <w:rFonts w:ascii="Times New Roman" w:hAnsi="Times New Roman"/>
                <w:sz w:val="24"/>
                <w:szCs w:val="24"/>
              </w:rPr>
              <w:t>prepúlidos</w:t>
            </w:r>
            <w:proofErr w:type="spellEnd"/>
            <w:r w:rsidRPr="004550FB">
              <w:rPr>
                <w:rFonts w:ascii="Times New Roman" w:hAnsi="Times New Roman"/>
                <w:sz w:val="24"/>
                <w:szCs w:val="24"/>
              </w:rPr>
              <w:t xml:space="preserve"> en fabrica para disminuir el tiempo de instalación y puesta en marcha del sistema</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8.</w:t>
            </w:r>
          </w:p>
        </w:tc>
        <w:tc>
          <w:tcPr>
            <w:tcW w:w="8896" w:type="dxa"/>
            <w:vAlign w:val="center"/>
          </w:tcPr>
          <w:p w:rsidR="004550FB" w:rsidRPr="004550FB" w:rsidRDefault="004550FB" w:rsidP="002A28D1">
            <w:pPr>
              <w:pStyle w:val="NormalSencillo"/>
              <w:tabs>
                <w:tab w:val="num" w:pos="1440"/>
              </w:tabs>
              <w:jc w:val="left"/>
              <w:rPr>
                <w:rFonts w:ascii="Times New Roman" w:hAnsi="Times New Roman"/>
                <w:sz w:val="24"/>
                <w:szCs w:val="24"/>
              </w:rPr>
            </w:pPr>
            <w:r w:rsidRPr="004550FB">
              <w:rPr>
                <w:rFonts w:ascii="Times New Roman" w:hAnsi="Times New Roman"/>
                <w:sz w:val="24"/>
                <w:szCs w:val="24"/>
              </w:rPr>
              <w:t xml:space="preserve">El </w:t>
            </w:r>
            <w:proofErr w:type="spellStart"/>
            <w:r w:rsidRPr="004550FB">
              <w:rPr>
                <w:rFonts w:ascii="Times New Roman" w:hAnsi="Times New Roman"/>
                <w:sz w:val="24"/>
                <w:szCs w:val="24"/>
              </w:rPr>
              <w:t>ferrul</w:t>
            </w:r>
            <w:proofErr w:type="spellEnd"/>
            <w:r w:rsidRPr="004550FB">
              <w:rPr>
                <w:rFonts w:ascii="Times New Roman" w:hAnsi="Times New Roman"/>
                <w:sz w:val="24"/>
                <w:szCs w:val="24"/>
              </w:rPr>
              <w:t xml:space="preserve"> debe ser de </w:t>
            </w:r>
            <w:proofErr w:type="spellStart"/>
            <w:r w:rsidRPr="004550FB">
              <w:rPr>
                <w:rFonts w:ascii="Times New Roman" w:hAnsi="Times New Roman"/>
                <w:sz w:val="24"/>
                <w:szCs w:val="24"/>
              </w:rPr>
              <w:t>Zirconia</w:t>
            </w:r>
            <w:proofErr w:type="spellEnd"/>
            <w:r w:rsidRPr="004550FB">
              <w:rPr>
                <w:rFonts w:ascii="Times New Roman" w:hAnsi="Times New Roman"/>
                <w:sz w:val="24"/>
                <w:szCs w:val="24"/>
              </w:rPr>
              <w:t>-Cerámica.</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9.</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Deben ser conectores reutilizables (hasta 2 veces después de la primera </w:t>
            </w:r>
            <w:proofErr w:type="spellStart"/>
            <w:r w:rsidRPr="004550FB">
              <w:rPr>
                <w:rFonts w:ascii="Times New Roman" w:hAnsi="Times New Roman"/>
                <w:sz w:val="24"/>
                <w:szCs w:val="24"/>
              </w:rPr>
              <w:t>conectorización</w:t>
            </w:r>
            <w:proofErr w:type="spellEnd"/>
            <w:r w:rsidRPr="004550FB">
              <w:rPr>
                <w:rFonts w:ascii="Times New Roman" w:hAnsi="Times New Roman"/>
                <w:sz w:val="24"/>
                <w:szCs w:val="24"/>
              </w:rPr>
              <w:t>) con el fin de ahorrar costos por el daño o mala terminación de los conectores para pulido en campo.</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10.</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Debe tener un diseño de cámara dual con abrazaderas para asegurar tanto el buffer como la fibra.</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11.</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El cuerpo del conector debe ser translucido para facilitar la inspección y asegurar la calidad en el proceso de terminación </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12.</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Debe poseer una retención mecánica para el cable que no requiera adhesivos especiales y disminuya los tiempos de instalación</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13.</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 xml:space="preserve">La herramienta para la </w:t>
            </w:r>
            <w:proofErr w:type="spellStart"/>
            <w:r w:rsidRPr="004550FB">
              <w:rPr>
                <w:rFonts w:ascii="Times New Roman" w:hAnsi="Times New Roman"/>
                <w:sz w:val="24"/>
                <w:szCs w:val="24"/>
              </w:rPr>
              <w:t>conectorización</w:t>
            </w:r>
            <w:proofErr w:type="spellEnd"/>
            <w:r w:rsidRPr="004550FB">
              <w:rPr>
                <w:rFonts w:ascii="Times New Roman" w:hAnsi="Times New Roman"/>
                <w:sz w:val="24"/>
                <w:szCs w:val="24"/>
              </w:rPr>
              <w:t xml:space="preserve"> debe asegurar el buffer y la fibra en una sola acción y debe poseer todos los accesorios requeridos para la terminación incluido un VFL.</w:t>
            </w:r>
          </w:p>
        </w:tc>
      </w:tr>
      <w:tr w:rsidR="004550FB" w:rsidRPr="004550FB" w:rsidTr="008545F4">
        <w:tc>
          <w:tcPr>
            <w:tcW w:w="710" w:type="dxa"/>
            <w:vAlign w:val="center"/>
          </w:tcPr>
          <w:p w:rsidR="004550FB" w:rsidRPr="004550FB" w:rsidRDefault="004550FB" w:rsidP="002A28D1">
            <w:pPr>
              <w:jc w:val="center"/>
              <w:rPr>
                <w:szCs w:val="24"/>
              </w:rPr>
            </w:pPr>
            <w:r w:rsidRPr="004550FB">
              <w:rPr>
                <w:szCs w:val="24"/>
              </w:rPr>
              <w:t>14.</w:t>
            </w:r>
          </w:p>
        </w:tc>
        <w:tc>
          <w:tcPr>
            <w:tcW w:w="8896" w:type="dxa"/>
          </w:tcPr>
          <w:p w:rsidR="004550FB" w:rsidRPr="004550FB" w:rsidRDefault="004550FB" w:rsidP="002A28D1">
            <w:pPr>
              <w:pStyle w:val="NormalSencillo"/>
              <w:tabs>
                <w:tab w:val="num" w:pos="1440"/>
              </w:tabs>
              <w:rPr>
                <w:rFonts w:ascii="Times New Roman" w:hAnsi="Times New Roman"/>
                <w:sz w:val="24"/>
                <w:szCs w:val="24"/>
              </w:rPr>
            </w:pPr>
            <w:r w:rsidRPr="004550FB">
              <w:rPr>
                <w:rFonts w:ascii="Times New Roman" w:hAnsi="Times New Roman"/>
                <w:sz w:val="24"/>
                <w:szCs w:val="24"/>
              </w:rPr>
              <w:t>El conector debe ser elaborado por el mismo fabricante de los elementos que conforman el canal de comunicaciones en fibra óptica.</w:t>
            </w:r>
          </w:p>
        </w:tc>
      </w:tr>
    </w:tbl>
    <w:p w:rsidR="00302EE1" w:rsidRDefault="00302EE1" w:rsidP="00302EE1">
      <w:pPr>
        <w:rPr>
          <w:rFonts w:cstheme="minorBidi"/>
          <w:szCs w:val="24"/>
          <w:lang w:eastAsia="en-US"/>
        </w:rPr>
      </w:pPr>
    </w:p>
    <w:p w:rsidR="00302EE1" w:rsidRPr="00744A07" w:rsidRDefault="00302EE1" w:rsidP="00286400">
      <w:pPr>
        <w:pStyle w:val="Ttulo2"/>
        <w:numPr>
          <w:ilvl w:val="2"/>
          <w:numId w:val="19"/>
        </w:numPr>
      </w:pPr>
      <w:r w:rsidRPr="00744A07">
        <w:t>Red de Datos</w:t>
      </w:r>
    </w:p>
    <w:p w:rsidR="00302EE1" w:rsidRPr="00347C1E" w:rsidRDefault="00302EE1" w:rsidP="00286400">
      <w:pPr>
        <w:pStyle w:val="Ttulo3"/>
        <w:numPr>
          <w:ilvl w:val="3"/>
          <w:numId w:val="19"/>
        </w:numPr>
        <w:rPr>
          <w:rFonts w:eastAsia="Times New Roman" w:cs="Times New Roman"/>
          <w:b w:val="0"/>
          <w:bCs w:val="0"/>
          <w:i w:val="0"/>
          <w:szCs w:val="24"/>
          <w:lang w:val="es-CO"/>
        </w:rPr>
      </w:pPr>
      <w:r w:rsidRPr="00347C1E">
        <w:rPr>
          <w:rFonts w:eastAsia="Times New Roman" w:cs="Times New Roman"/>
          <w:b w:val="0"/>
          <w:bCs w:val="0"/>
          <w:i w:val="0"/>
          <w:szCs w:val="24"/>
          <w:lang w:val="es-CO"/>
        </w:rPr>
        <w:t>Cable del Sistema Horizontal</w:t>
      </w:r>
    </w:p>
    <w:p w:rsidR="00302EE1" w:rsidRDefault="00302EE1" w:rsidP="00302EE1">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25"/>
      </w:tblGrid>
      <w:tr w:rsidR="00302EE1" w:rsidTr="00302EE1">
        <w:trPr>
          <w:trHeight w:val="1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szCs w:val="24"/>
              </w:rPr>
              <w:t xml:space="preserve">Debe cumplir o superar las especificaciones de las normas TIA/EIA-568-C.2-10, IEC 61156-5 e ISO11801 </w:t>
            </w:r>
            <w:proofErr w:type="spellStart"/>
            <w:r>
              <w:rPr>
                <w:szCs w:val="24"/>
              </w:rPr>
              <w:t>Class</w:t>
            </w:r>
            <w:proofErr w:type="spellEnd"/>
            <w:r>
              <w:rPr>
                <w:szCs w:val="24"/>
              </w:rPr>
              <w:t xml:space="preserve"> EA, para categoría 6A.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231F20"/>
                <w:szCs w:val="24"/>
                <w:lang w:val="es-ES" w:eastAsia="en-US"/>
              </w:rPr>
            </w:pPr>
            <w:r>
              <w:rPr>
                <w:color w:val="231F20"/>
                <w:szCs w:val="24"/>
                <w:lang w:val="es-ES"/>
              </w:rPr>
              <w:t xml:space="preserve">Debe ser cable UTP, de 4 pares, cada uno trenzado y separados entre sí por un divisor plástico </w:t>
            </w:r>
            <w:proofErr w:type="gramStart"/>
            <w:r>
              <w:rPr>
                <w:color w:val="231F20"/>
                <w:szCs w:val="24"/>
                <w:lang w:val="es-ES"/>
              </w:rPr>
              <w:t>continuo</w:t>
            </w:r>
            <w:proofErr w:type="gramEnd"/>
            <w:r>
              <w:rPr>
                <w:color w:val="231F20"/>
                <w:szCs w:val="24"/>
                <w:lang w:val="es-ES"/>
              </w:rPr>
              <w:t xml:space="preserve"> tipo cruceta. Los conductores deben ser calibre 23 AWG con un aislante de polietileno tipo HDPE.</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color w:val="000000"/>
                <w:szCs w:val="24"/>
              </w:rPr>
              <w:t xml:space="preserve">La chaqueta del cable debe ser clasificada </w:t>
            </w:r>
            <w:proofErr w:type="spellStart"/>
            <w:r>
              <w:rPr>
                <w:color w:val="000000"/>
                <w:szCs w:val="24"/>
              </w:rPr>
              <w:t>Low</w:t>
            </w:r>
            <w:proofErr w:type="spellEnd"/>
            <w:r>
              <w:rPr>
                <w:color w:val="000000"/>
                <w:szCs w:val="24"/>
              </w:rPr>
              <w:t xml:space="preserve"> </w:t>
            </w:r>
            <w:proofErr w:type="spellStart"/>
            <w:r>
              <w:rPr>
                <w:color w:val="000000"/>
                <w:szCs w:val="24"/>
              </w:rPr>
              <w:t>Smoke</w:t>
            </w:r>
            <w:proofErr w:type="spellEnd"/>
            <w:r>
              <w:rPr>
                <w:color w:val="000000"/>
                <w:szCs w:val="24"/>
              </w:rPr>
              <w:t xml:space="preserve"> </w:t>
            </w:r>
            <w:proofErr w:type="spellStart"/>
            <w:r>
              <w:rPr>
                <w:color w:val="000000"/>
                <w:szCs w:val="24"/>
              </w:rPr>
              <w:t>Zaro</w:t>
            </w:r>
            <w:proofErr w:type="spellEnd"/>
            <w:r>
              <w:rPr>
                <w:color w:val="000000"/>
                <w:szCs w:val="24"/>
              </w:rPr>
              <w:t xml:space="preserve"> </w:t>
            </w:r>
            <w:proofErr w:type="spellStart"/>
            <w:r>
              <w:rPr>
                <w:color w:val="000000"/>
                <w:szCs w:val="24"/>
              </w:rPr>
              <w:t>Halogen</w:t>
            </w:r>
            <w:proofErr w:type="spellEnd"/>
            <w:r>
              <w:rPr>
                <w:color w:val="000000"/>
                <w:szCs w:val="24"/>
              </w:rPr>
              <w:t xml:space="preserve"> (LSZH).</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color w:val="000000"/>
                <w:szCs w:val="24"/>
              </w:rPr>
              <w:t>El cable debe proveer flexibilidad en el proceso de enrutamiento y permitir su organización en mazos de cable sin tener un límite en el número máximo de cables que pueden ser llevados en cada grupo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color w:val="000000"/>
                <w:szCs w:val="24"/>
              </w:rPr>
              <w:t>El diámetro externo nominal del cable debe ser de 7.7mm.</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color w:val="000000"/>
                <w:szCs w:val="24"/>
              </w:rPr>
              <w:t xml:space="preserve">Debe cumplir con IEEE 802.3af y IEEE 802.3at para aplicaciones </w:t>
            </w:r>
            <w:proofErr w:type="spellStart"/>
            <w:r>
              <w:rPr>
                <w:color w:val="000000"/>
                <w:szCs w:val="24"/>
              </w:rPr>
              <w:t>PoE</w:t>
            </w:r>
            <w:proofErr w:type="spellEnd"/>
            <w:r>
              <w:rPr>
                <w:color w:val="000000"/>
                <w:szCs w:val="24"/>
              </w:rPr>
              <w:t xml:space="preserve"> plus.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color w:val="000000"/>
                <w:szCs w:val="24"/>
              </w:rPr>
              <w:t xml:space="preserve">La clasificación de </w:t>
            </w:r>
            <w:proofErr w:type="spellStart"/>
            <w:r>
              <w:rPr>
                <w:color w:val="000000"/>
                <w:szCs w:val="24"/>
              </w:rPr>
              <w:t>flamabilidad</w:t>
            </w:r>
            <w:proofErr w:type="spellEnd"/>
            <w:r>
              <w:rPr>
                <w:color w:val="000000"/>
                <w:szCs w:val="24"/>
              </w:rPr>
              <w:t xml:space="preserve"> de la chaqueta debe ser HDPE (LSZH), debe cumplir con IEC 60332-1 y la chaqueta debe ser libre de PVC.</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8.</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El rango de temperatura debe ser: de 0°C hasta 60°C durante la instalación y de - 20°C </w:t>
            </w:r>
            <w:r>
              <w:rPr>
                <w:szCs w:val="24"/>
              </w:rPr>
              <w:lastRenderedPageBreak/>
              <w:t>hasta 75°C durante la operación</w:t>
            </w:r>
          </w:p>
        </w:tc>
      </w:tr>
      <w:tr w:rsidR="00302EE1" w:rsidTr="008545F4">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rsidP="008545F4">
            <w:pPr>
              <w:jc w:val="left"/>
              <w:rPr>
                <w:szCs w:val="24"/>
                <w:lang w:eastAsia="en-US"/>
              </w:rPr>
            </w:pPr>
            <w:bookmarkStart w:id="13" w:name="OLE_LINK4"/>
            <w:r>
              <w:rPr>
                <w:szCs w:val="24"/>
              </w:rPr>
              <w:t>El peso del cable debe ser máximo de 39lbs/1000ft (17.5kg/305m)</w:t>
            </w:r>
            <w:bookmarkEnd w:id="13"/>
          </w:p>
        </w:tc>
      </w:tr>
      <w:tr w:rsidR="00302EE1" w:rsidTr="008545F4">
        <w:trPr>
          <w:trHeight w:val="56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rsidP="008545F4">
            <w:pPr>
              <w:jc w:val="left"/>
              <w:rPr>
                <w:szCs w:val="24"/>
                <w:lang w:eastAsia="en-US"/>
              </w:rPr>
            </w:pPr>
            <w:r>
              <w:rPr>
                <w:szCs w:val="24"/>
              </w:rPr>
              <w:t xml:space="preserve">Tensión en la instalación máxima de 25 </w:t>
            </w:r>
            <w:proofErr w:type="spellStart"/>
            <w:r>
              <w:rPr>
                <w:szCs w:val="24"/>
              </w:rPr>
              <w:t>lbf</w:t>
            </w:r>
            <w:proofErr w:type="spellEnd"/>
            <w:r>
              <w:rPr>
                <w:szCs w:val="24"/>
              </w:rPr>
              <w:t xml:space="preserve"> (110 N). </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highlight w:val="yellow"/>
                <w:lang w:eastAsia="en-US"/>
              </w:rPr>
            </w:pPr>
            <w:r>
              <w:rPr>
                <w:szCs w:val="24"/>
              </w:rPr>
              <w:t xml:space="preserve">Debe proveerse en rollos de 1000ft (305m), el peso máximo será de 39 </w:t>
            </w:r>
            <w:proofErr w:type="spellStart"/>
            <w:r>
              <w:rPr>
                <w:szCs w:val="24"/>
              </w:rPr>
              <w:t>lbs</w:t>
            </w:r>
            <w:proofErr w:type="spellEnd"/>
            <w:r>
              <w:rPr>
                <w:szCs w:val="24"/>
              </w:rPr>
              <w:t xml:space="preserve">. (18kg) y el empaque debe estar probado de acuerdo a </w:t>
            </w:r>
            <w:proofErr w:type="spellStart"/>
            <w:r>
              <w:rPr>
                <w:szCs w:val="24"/>
              </w:rPr>
              <w:t>ISTa</w:t>
            </w:r>
            <w:proofErr w:type="spellEnd"/>
            <w:r>
              <w:rPr>
                <w:szCs w:val="24"/>
              </w:rPr>
              <w:t xml:space="preserve"> </w:t>
            </w:r>
            <w:proofErr w:type="spellStart"/>
            <w:r>
              <w:rPr>
                <w:szCs w:val="24"/>
              </w:rPr>
              <w:t>procedure</w:t>
            </w:r>
            <w:proofErr w:type="spellEnd"/>
            <w:r>
              <w:rPr>
                <w:szCs w:val="24"/>
              </w:rPr>
              <w:t xml:space="preserve"> 1A.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Debe tener un diseño redondeado que ayude a aprovechar la capacidad de llenado de los ductos, su administración y disminuya el radio de curvatura mínimo requerido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rPr>
            </w:pPr>
            <w:r>
              <w:rPr>
                <w:szCs w:val="24"/>
              </w:rPr>
              <w:t>- Esfuerzo de rotura máximo: &gt; 90lbf (400N)</w:t>
            </w:r>
          </w:p>
          <w:p w:rsidR="00302EE1" w:rsidRDefault="00302EE1">
            <w:pPr>
              <w:rPr>
                <w:szCs w:val="24"/>
              </w:rPr>
            </w:pPr>
            <w:r>
              <w:rPr>
                <w:szCs w:val="24"/>
              </w:rPr>
              <w:t>- Radio de Curvatura Mínimo: 4 x diámetro del cable</w:t>
            </w:r>
          </w:p>
          <w:p w:rsidR="00302EE1" w:rsidRDefault="00302EE1">
            <w:pPr>
              <w:rPr>
                <w:szCs w:val="24"/>
              </w:rPr>
            </w:pPr>
            <w:r>
              <w:rPr>
                <w:szCs w:val="24"/>
              </w:rPr>
              <w:t>- Resistencia DC: &lt; 9.38 Ohm por 328 ft. (100m)</w:t>
            </w:r>
          </w:p>
          <w:p w:rsidR="00302EE1" w:rsidRDefault="00302EE1">
            <w:pPr>
              <w:rPr>
                <w:szCs w:val="24"/>
              </w:rPr>
            </w:pPr>
            <w:r>
              <w:rPr>
                <w:szCs w:val="24"/>
              </w:rPr>
              <w:t>- Desbalance de resistencia DC: &lt; 5%</w:t>
            </w:r>
          </w:p>
          <w:p w:rsidR="00302EE1" w:rsidRDefault="00302EE1">
            <w:pPr>
              <w:rPr>
                <w:szCs w:val="24"/>
              </w:rPr>
            </w:pPr>
            <w:r>
              <w:rPr>
                <w:szCs w:val="24"/>
              </w:rPr>
              <w:t xml:space="preserve">- Capacitancia mutua: &lt; 5.6 </w:t>
            </w:r>
            <w:proofErr w:type="spellStart"/>
            <w:r>
              <w:rPr>
                <w:szCs w:val="24"/>
              </w:rPr>
              <w:t>nF</w:t>
            </w:r>
            <w:proofErr w:type="spellEnd"/>
            <w:r>
              <w:rPr>
                <w:szCs w:val="24"/>
              </w:rPr>
              <w:t xml:space="preserve"> por 328ft. (100m) a 1Khz</w:t>
            </w:r>
          </w:p>
          <w:p w:rsidR="00302EE1" w:rsidRDefault="00302EE1">
            <w:pPr>
              <w:rPr>
                <w:szCs w:val="24"/>
              </w:rPr>
            </w:pPr>
            <w:r>
              <w:rPr>
                <w:szCs w:val="24"/>
              </w:rPr>
              <w:t xml:space="preserve">- Desbalance de capacitancia: &lt; 330 </w:t>
            </w:r>
            <w:proofErr w:type="spellStart"/>
            <w:r>
              <w:rPr>
                <w:szCs w:val="24"/>
              </w:rPr>
              <w:t>pF</w:t>
            </w:r>
            <w:proofErr w:type="spellEnd"/>
            <w:r>
              <w:rPr>
                <w:szCs w:val="24"/>
              </w:rPr>
              <w:t xml:space="preserve"> por 328ft. (100m) a 1Khz</w:t>
            </w:r>
          </w:p>
          <w:p w:rsidR="00302EE1" w:rsidRDefault="00302EE1">
            <w:pPr>
              <w:rPr>
                <w:szCs w:val="24"/>
              </w:rPr>
            </w:pPr>
            <w:r>
              <w:rPr>
                <w:szCs w:val="24"/>
              </w:rPr>
              <w:t>- Impedancia característica: 100 ohm +/- 15% hasta 100 MHz</w:t>
            </w:r>
          </w:p>
          <w:p w:rsidR="00302EE1" w:rsidRDefault="00302EE1">
            <w:pPr>
              <w:rPr>
                <w:szCs w:val="24"/>
                <w:lang w:eastAsia="en-US"/>
              </w:rPr>
            </w:pPr>
            <w:r>
              <w:rPr>
                <w:szCs w:val="24"/>
              </w:rPr>
              <w:t>- Velocidad nominal de propagación: 67%</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El cable debe ser </w:t>
            </w:r>
            <w:proofErr w:type="spellStart"/>
            <w:r>
              <w:rPr>
                <w:szCs w:val="24"/>
              </w:rPr>
              <w:t>cULus</w:t>
            </w:r>
            <w:proofErr w:type="spellEnd"/>
            <w:r>
              <w:rPr>
                <w:szCs w:val="24"/>
              </w:rPr>
              <w:t xml:space="preserve"> </w:t>
            </w:r>
            <w:proofErr w:type="spellStart"/>
            <w:r>
              <w:rPr>
                <w:szCs w:val="24"/>
              </w:rPr>
              <w:t>Listed</w:t>
            </w:r>
            <w:proofErr w:type="spellEnd"/>
            <w:r>
              <w:rPr>
                <w:szCs w:val="24"/>
              </w:rPr>
              <w:t xml:space="preserve">. </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El cable del sistema horizontal debe ser elaborado por el mismo fabricante de los elementos que conforman el canal de comunicaciones en cobre.</w:t>
            </w:r>
          </w:p>
        </w:tc>
      </w:tr>
    </w:tbl>
    <w:p w:rsidR="00302EE1" w:rsidRDefault="00302EE1" w:rsidP="00302EE1">
      <w:pPr>
        <w:rPr>
          <w:rFonts w:cstheme="minorBidi"/>
          <w:szCs w:val="24"/>
          <w:lang w:eastAsia="en-US"/>
        </w:rPr>
      </w:pPr>
    </w:p>
    <w:p w:rsidR="00302EE1" w:rsidRPr="00744A07" w:rsidRDefault="00302EE1" w:rsidP="00286400">
      <w:pPr>
        <w:pStyle w:val="Ttulo3"/>
        <w:numPr>
          <w:ilvl w:val="3"/>
          <w:numId w:val="19"/>
        </w:numPr>
        <w:rPr>
          <w:rFonts w:eastAsia="Times New Roman" w:cs="Times New Roman"/>
          <w:b w:val="0"/>
          <w:bCs w:val="0"/>
          <w:i w:val="0"/>
          <w:szCs w:val="24"/>
        </w:rPr>
      </w:pPr>
      <w:proofErr w:type="spellStart"/>
      <w:r w:rsidRPr="00744A07">
        <w:rPr>
          <w:rFonts w:eastAsia="Times New Roman" w:cs="Times New Roman"/>
          <w:b w:val="0"/>
          <w:bCs w:val="0"/>
          <w:i w:val="0"/>
          <w:szCs w:val="24"/>
        </w:rPr>
        <w:t>Patch</w:t>
      </w:r>
      <w:proofErr w:type="spellEnd"/>
      <w:r w:rsidRPr="00744A07">
        <w:rPr>
          <w:rFonts w:eastAsia="Times New Roman" w:cs="Times New Roman"/>
          <w:b w:val="0"/>
          <w:bCs w:val="0"/>
          <w:i w:val="0"/>
          <w:szCs w:val="24"/>
        </w:rPr>
        <w:t xml:space="preserve"> </w:t>
      </w:r>
      <w:proofErr w:type="spellStart"/>
      <w:r w:rsidRPr="00744A07">
        <w:rPr>
          <w:rFonts w:eastAsia="Times New Roman" w:cs="Times New Roman"/>
          <w:b w:val="0"/>
          <w:bCs w:val="0"/>
          <w:i w:val="0"/>
          <w:szCs w:val="24"/>
        </w:rPr>
        <w:t>Cord</w:t>
      </w:r>
      <w:proofErr w:type="spellEnd"/>
    </w:p>
    <w:p w:rsidR="00302EE1" w:rsidRDefault="00302EE1" w:rsidP="00302EE1">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25"/>
      </w:tblGrid>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szCs w:val="24"/>
              </w:rPr>
              <w:t xml:space="preserve">Debe cumplir o superar las especificaciones de las normas TIA/EIA-568-C.2-10 e ISO11801 </w:t>
            </w:r>
            <w:proofErr w:type="spellStart"/>
            <w:r>
              <w:rPr>
                <w:szCs w:val="24"/>
              </w:rPr>
              <w:t>Class</w:t>
            </w:r>
            <w:proofErr w:type="spellEnd"/>
            <w:r>
              <w:rPr>
                <w:szCs w:val="24"/>
              </w:rPr>
              <w:t xml:space="preserve"> EA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231F20"/>
                <w:szCs w:val="24"/>
                <w:lang w:val="es-ES" w:eastAsia="en-US"/>
              </w:rPr>
            </w:pPr>
            <w:r>
              <w:rPr>
                <w:color w:val="231F20"/>
                <w:szCs w:val="24"/>
                <w:lang w:val="es-ES"/>
              </w:rPr>
              <w:t xml:space="preserve">Debe ser cable UTP flexible de 4 pares trenzados. Los conductores deben ser calibre 26 AWG con </w:t>
            </w:r>
            <w:proofErr w:type="spellStart"/>
            <w:r>
              <w:rPr>
                <w:color w:val="231F20"/>
                <w:szCs w:val="24"/>
                <w:lang w:val="es-ES"/>
              </w:rPr>
              <w:t>plugs</w:t>
            </w:r>
            <w:proofErr w:type="spellEnd"/>
            <w:r>
              <w:rPr>
                <w:color w:val="231F20"/>
                <w:szCs w:val="24"/>
                <w:lang w:val="es-ES"/>
              </w:rPr>
              <w:t xml:space="preserve"> modulares de desempeño mejorado en sus extremos.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color w:val="000000"/>
                <w:szCs w:val="24"/>
              </w:rPr>
              <w:t xml:space="preserve">La chaqueta del cable debe ser clasificada para </w:t>
            </w:r>
            <w:proofErr w:type="spellStart"/>
            <w:r>
              <w:rPr>
                <w:color w:val="000000"/>
                <w:szCs w:val="24"/>
              </w:rPr>
              <w:t>flamabilidad</w:t>
            </w:r>
            <w:proofErr w:type="spellEnd"/>
            <w:r>
              <w:rPr>
                <w:color w:val="000000"/>
                <w:szCs w:val="24"/>
              </w:rPr>
              <w:t xml:space="preserve"> tipo </w:t>
            </w:r>
            <w:proofErr w:type="spellStart"/>
            <w:r>
              <w:rPr>
                <w:color w:val="000000"/>
                <w:szCs w:val="24"/>
              </w:rPr>
              <w:t>Low</w:t>
            </w:r>
            <w:proofErr w:type="spellEnd"/>
            <w:r>
              <w:rPr>
                <w:color w:val="000000"/>
                <w:szCs w:val="24"/>
              </w:rPr>
              <w:t xml:space="preserve"> </w:t>
            </w:r>
            <w:proofErr w:type="spellStart"/>
            <w:r>
              <w:rPr>
                <w:color w:val="000000"/>
                <w:szCs w:val="24"/>
              </w:rPr>
              <w:t>Smoke</w:t>
            </w:r>
            <w:proofErr w:type="spellEnd"/>
            <w:r>
              <w:rPr>
                <w:color w:val="000000"/>
                <w:szCs w:val="24"/>
              </w:rPr>
              <w:t xml:space="preserve"> Zero </w:t>
            </w:r>
            <w:proofErr w:type="spellStart"/>
            <w:r>
              <w:rPr>
                <w:color w:val="000000"/>
                <w:szCs w:val="24"/>
              </w:rPr>
              <w:t>Halogen</w:t>
            </w:r>
            <w:proofErr w:type="spellEnd"/>
            <w:r>
              <w:rPr>
                <w:color w:val="000000"/>
                <w:szCs w:val="24"/>
              </w:rPr>
              <w:t xml:space="preserve"> (LSZH).</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color w:val="000000"/>
                <w:szCs w:val="24"/>
              </w:rPr>
              <w:t xml:space="preserve">Para uso en áreas de trabajo y </w:t>
            </w:r>
            <w:proofErr w:type="spellStart"/>
            <w:r>
              <w:rPr>
                <w:color w:val="000000"/>
                <w:szCs w:val="24"/>
              </w:rPr>
              <w:t>patch</w:t>
            </w:r>
            <w:proofErr w:type="spellEnd"/>
            <w:r>
              <w:rPr>
                <w:color w:val="000000"/>
                <w:szCs w:val="24"/>
              </w:rPr>
              <w:t xml:space="preserve"> </w:t>
            </w:r>
            <w:proofErr w:type="spellStart"/>
            <w:r>
              <w:rPr>
                <w:color w:val="000000"/>
                <w:szCs w:val="24"/>
              </w:rPr>
              <w:t>panels</w:t>
            </w:r>
            <w:proofErr w:type="spellEnd"/>
            <w:r>
              <w:rPr>
                <w:color w:val="000000"/>
                <w:szCs w:val="24"/>
              </w:rPr>
              <w:t xml:space="preserve"> y compatibles con los esquemas de cableado T568A y T568B</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color w:val="000000"/>
                <w:szCs w:val="24"/>
              </w:rPr>
              <w:t>El diámetro externo nominal del cable debe ser de 6.1mm.</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color w:val="000000"/>
                <w:szCs w:val="24"/>
                <w:lang w:eastAsia="en-US"/>
              </w:rPr>
            </w:pPr>
            <w:r>
              <w:rPr>
                <w:color w:val="000000"/>
                <w:szCs w:val="24"/>
              </w:rPr>
              <w:t xml:space="preserve">Debe cumplir con ANSI/TIA-1096-A; sus contactos deben tener un recubrimiento de 50 </w:t>
            </w:r>
            <w:proofErr w:type="spellStart"/>
            <w:r>
              <w:rPr>
                <w:color w:val="000000"/>
                <w:szCs w:val="24"/>
              </w:rPr>
              <w:t>micropulgadas</w:t>
            </w:r>
            <w:proofErr w:type="spellEnd"/>
            <w:r>
              <w:rPr>
                <w:color w:val="000000"/>
                <w:szCs w:val="24"/>
              </w:rPr>
              <w:t xml:space="preserve"> de oro para un desempeño superior.</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Debe cumplir con IEC 60603-7 e IEC 60332-1.</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8.</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color w:val="000000"/>
                <w:szCs w:val="24"/>
              </w:rPr>
              <w:t xml:space="preserve">Debe cumplir con IEEE 802.3af y IEEE 802.3at para aplicaciones </w:t>
            </w:r>
            <w:proofErr w:type="spellStart"/>
            <w:r>
              <w:rPr>
                <w:color w:val="000000"/>
                <w:szCs w:val="24"/>
              </w:rPr>
              <w:t>PoE</w:t>
            </w:r>
            <w:proofErr w:type="spellEnd"/>
            <w:r>
              <w:rPr>
                <w:color w:val="000000"/>
                <w:szCs w:val="24"/>
              </w:rPr>
              <w:t xml:space="preserve"> plus.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color w:val="000000"/>
                <w:szCs w:val="24"/>
                <w:lang w:eastAsia="en-US"/>
              </w:rPr>
            </w:pPr>
            <w:r>
              <w:rPr>
                <w:szCs w:val="24"/>
              </w:rPr>
              <w:t xml:space="preserve">Debe cumplir con las directivas de </w:t>
            </w:r>
            <w:proofErr w:type="spellStart"/>
            <w:r>
              <w:rPr>
                <w:szCs w:val="24"/>
              </w:rPr>
              <w:t>RoHS</w:t>
            </w:r>
            <w:proofErr w:type="spellEnd"/>
            <w:r>
              <w:rPr>
                <w:szCs w:val="24"/>
              </w:rPr>
              <w:t>.</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szCs w:val="24"/>
              </w:rPr>
              <w:t xml:space="preserve">Deben ser clasificados </w:t>
            </w:r>
            <w:proofErr w:type="spellStart"/>
            <w:r>
              <w:rPr>
                <w:szCs w:val="24"/>
              </w:rPr>
              <w:t>cULus</w:t>
            </w:r>
            <w:proofErr w:type="spellEnd"/>
            <w:r>
              <w:rPr>
                <w:szCs w:val="24"/>
              </w:rPr>
              <w:t xml:space="preserve"> 1863, CSA estándarC22.2. </w:t>
            </w:r>
          </w:p>
        </w:tc>
      </w:tr>
      <w:tr w:rsidR="00302EE1" w:rsidTr="00302EE1">
        <w:trPr>
          <w:trHeight w:val="70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color w:val="000000"/>
                <w:szCs w:val="24"/>
              </w:rPr>
              <w:t xml:space="preserve">Deben ser elaborados en fabrica, no se permiten </w:t>
            </w:r>
            <w:proofErr w:type="spellStart"/>
            <w:r>
              <w:rPr>
                <w:color w:val="000000"/>
                <w:szCs w:val="24"/>
              </w:rPr>
              <w:t>patch</w:t>
            </w:r>
            <w:proofErr w:type="spellEnd"/>
            <w:r>
              <w:rPr>
                <w:color w:val="000000"/>
                <w:szCs w:val="24"/>
              </w:rPr>
              <w:t xml:space="preserve"> </w:t>
            </w:r>
            <w:proofErr w:type="spellStart"/>
            <w:r>
              <w:rPr>
                <w:color w:val="000000"/>
                <w:szCs w:val="24"/>
              </w:rPr>
              <w:t>cords</w:t>
            </w:r>
            <w:proofErr w:type="spellEnd"/>
            <w:r>
              <w:rPr>
                <w:color w:val="000000"/>
                <w:szCs w:val="24"/>
              </w:rPr>
              <w:t xml:space="preserve"> ensamblados en campo, y deben tener un desempeño probado al 100%</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Debe proveer una administración mejorada en aplicaciones de alta densidad.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 poseer un administrador integral de los pares que optimice el desempeño, la consistencia y la confiabilidad reduciendo el destrenzado dentro del </w:t>
            </w:r>
            <w:proofErr w:type="spellStart"/>
            <w:r>
              <w:rPr>
                <w:szCs w:val="24"/>
              </w:rPr>
              <w:t>plug</w:t>
            </w:r>
            <w:proofErr w:type="spellEnd"/>
            <w:r>
              <w:rPr>
                <w:szCs w:val="24"/>
              </w:rPr>
              <w:t>.</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 tener una pestaña </w:t>
            </w:r>
            <w:proofErr w:type="spellStart"/>
            <w:r>
              <w:rPr>
                <w:szCs w:val="24"/>
              </w:rPr>
              <w:t>antienredos</w:t>
            </w:r>
            <w:proofErr w:type="spellEnd"/>
            <w:r>
              <w:rPr>
                <w:szCs w:val="24"/>
              </w:rPr>
              <w:t xml:space="preserve"> que prevenga nudos y facilite su liberación ayudando a disminuir el tiempo de instalación y aumentando la confiabilidad en movimientos, adiciones y cambios frecuentes.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Debe tener una construcción robusta que asegure por lo menos 2500 ciclos de acoplamiento (conexiones y desconexiones)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16.</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Debe poseer una etiqueta de identificación donde se pueda ver la categoría de desempeño, longitud y el número de control de calidad que asegura que el elemento sobrepaso todas las pruebas realizadas durante su proceso de fabricación.</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17.</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Deben estar disponibles en diferentes colores y variadas longitudes.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 tener la opción de instalarle un elemento que lo asegure a la toma y no permita que se desconecte en casos donde se requiere que no se retiren los </w:t>
            </w:r>
            <w:proofErr w:type="spellStart"/>
            <w:r>
              <w:rPr>
                <w:szCs w:val="24"/>
              </w:rPr>
              <w:t>patch</w:t>
            </w:r>
            <w:proofErr w:type="spellEnd"/>
            <w:r>
              <w:rPr>
                <w:szCs w:val="24"/>
              </w:rPr>
              <w:t xml:space="preserve"> </w:t>
            </w:r>
            <w:proofErr w:type="spellStart"/>
            <w:r>
              <w:rPr>
                <w:szCs w:val="24"/>
              </w:rPr>
              <w:t>cords</w:t>
            </w:r>
            <w:proofErr w:type="spellEnd"/>
            <w:r>
              <w:rPr>
                <w:szCs w:val="24"/>
              </w:rPr>
              <w:t xml:space="preserve"> accidentalmente y las conexiones se pierdan. Para removerlo se debe hacer por medio de una herramienta diseñada para tal fin y por la persona encargada de dicha tarea. El elemento que lo asegure a la toma no debe hacer parte del </w:t>
            </w:r>
            <w:proofErr w:type="spellStart"/>
            <w:r>
              <w:rPr>
                <w:szCs w:val="24"/>
              </w:rPr>
              <w:t>patch</w:t>
            </w:r>
            <w:proofErr w:type="spellEnd"/>
            <w:r>
              <w:rPr>
                <w:szCs w:val="24"/>
              </w:rPr>
              <w:t xml:space="preserve"> </w:t>
            </w:r>
            <w:proofErr w:type="spellStart"/>
            <w:r>
              <w:rPr>
                <w:szCs w:val="24"/>
              </w:rPr>
              <w:t>cord</w:t>
            </w:r>
            <w:proofErr w:type="spellEnd"/>
            <w:r>
              <w:rPr>
                <w:szCs w:val="24"/>
              </w:rPr>
              <w:t>, se puede adquirir como un accesorio adicional, y debe ser elaborado por el mismo fabricante de la conectividad.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19.</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El </w:t>
            </w:r>
            <w:proofErr w:type="spellStart"/>
            <w:r>
              <w:rPr>
                <w:szCs w:val="24"/>
              </w:rPr>
              <w:t>patch</w:t>
            </w:r>
            <w:proofErr w:type="spellEnd"/>
            <w:r>
              <w:rPr>
                <w:szCs w:val="24"/>
              </w:rPr>
              <w:t xml:space="preserve"> </w:t>
            </w:r>
            <w:proofErr w:type="spellStart"/>
            <w:r>
              <w:rPr>
                <w:szCs w:val="24"/>
              </w:rPr>
              <w:t>cord</w:t>
            </w:r>
            <w:proofErr w:type="spellEnd"/>
            <w:r>
              <w:rPr>
                <w:szCs w:val="24"/>
              </w:rPr>
              <w:t xml:space="preserve"> debe ser elaborado por el mismo fabricante de los elementos que conforman el canal de comunicaciones en cobre.</w:t>
            </w:r>
          </w:p>
        </w:tc>
      </w:tr>
    </w:tbl>
    <w:p w:rsidR="00302EE1" w:rsidRDefault="00302EE1" w:rsidP="00302EE1">
      <w:pPr>
        <w:rPr>
          <w:rFonts w:cstheme="minorBidi"/>
          <w:szCs w:val="24"/>
          <w:lang w:eastAsia="en-US"/>
        </w:rPr>
      </w:pPr>
    </w:p>
    <w:p w:rsidR="00302EE1" w:rsidRPr="00347C1E" w:rsidRDefault="00302EE1" w:rsidP="00286400">
      <w:pPr>
        <w:pStyle w:val="Ttulo3"/>
        <w:numPr>
          <w:ilvl w:val="3"/>
          <w:numId w:val="19"/>
        </w:numPr>
        <w:rPr>
          <w:rFonts w:eastAsia="Times New Roman" w:cs="Times New Roman"/>
          <w:b w:val="0"/>
          <w:bCs w:val="0"/>
          <w:i w:val="0"/>
          <w:szCs w:val="24"/>
        </w:rPr>
      </w:pPr>
      <w:r w:rsidRPr="00347C1E">
        <w:rPr>
          <w:rFonts w:eastAsia="Times New Roman" w:cs="Times New Roman"/>
          <w:b w:val="0"/>
          <w:bCs w:val="0"/>
          <w:i w:val="0"/>
          <w:szCs w:val="24"/>
        </w:rPr>
        <w:t>Tomas de Datos</w:t>
      </w:r>
    </w:p>
    <w:p w:rsidR="00302EE1" w:rsidRDefault="00302EE1" w:rsidP="00302EE1">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25"/>
      </w:tblGrid>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szCs w:val="24"/>
              </w:rPr>
              <w:t>Debe tener la capacidad de terminar cable UTP de 4 pares, con calibres entre 22 y 26 AWG.</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El proceso de terminación no debe exigir ningún tipo de herramienta de impacto para poderse instalar.</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El proceso de terminación debe emplear un método de movimiento hacia adelante que optimice el desempeño, mantenga la geometría del cable eliminando el destrenzado excesivo, y proteja los contactos IDC de la toma.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 xml:space="preserve">Debe constar de dos partes, el conector y la tapa protectora. Se podrán escoger los esquemas de terminación T568A ó T568B y deben estar identificados claramente en la tapa protectora. </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szCs w:val="24"/>
              </w:rPr>
              <w:t xml:space="preserve">Debe cumplir o superar las especificaciones de las normas TIA/EIA-568-C.2-10 e ISO11801 </w:t>
            </w:r>
            <w:proofErr w:type="spellStart"/>
            <w:r>
              <w:rPr>
                <w:szCs w:val="24"/>
              </w:rPr>
              <w:t>Class</w:t>
            </w:r>
            <w:proofErr w:type="spellEnd"/>
            <w:r>
              <w:rPr>
                <w:szCs w:val="24"/>
              </w:rPr>
              <w:t xml:space="preserve"> EA.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color w:val="000000"/>
                <w:szCs w:val="24"/>
              </w:rPr>
              <w:t xml:space="preserve">Debe cumplir con ANSI/TIA-1096-A; sus contactos deben tener un recubrimiento de 50 </w:t>
            </w:r>
            <w:proofErr w:type="spellStart"/>
            <w:r>
              <w:rPr>
                <w:color w:val="000000"/>
                <w:szCs w:val="24"/>
              </w:rPr>
              <w:t>micropulgadas</w:t>
            </w:r>
            <w:proofErr w:type="spellEnd"/>
            <w:r>
              <w:rPr>
                <w:color w:val="000000"/>
                <w:szCs w:val="24"/>
              </w:rPr>
              <w:t xml:space="preserve"> de oro para un desempeño superior.</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eastAsia="en-US"/>
              </w:rPr>
            </w:pPr>
            <w:r>
              <w:rPr>
                <w:color w:val="000000"/>
                <w:szCs w:val="24"/>
              </w:rPr>
              <w:t>Debe cumplir con IEC 60603-7.</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8.</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color w:val="000000"/>
                <w:szCs w:val="24"/>
              </w:rPr>
              <w:t xml:space="preserve">Debe cumplir con IEEE 802.3af y IEEE 802.3at para aplicaciones </w:t>
            </w:r>
            <w:proofErr w:type="spellStart"/>
            <w:r>
              <w:rPr>
                <w:color w:val="000000"/>
                <w:szCs w:val="24"/>
              </w:rPr>
              <w:t>PoE</w:t>
            </w:r>
            <w:proofErr w:type="spellEnd"/>
            <w:r>
              <w:rPr>
                <w:color w:val="000000"/>
                <w:szCs w:val="24"/>
              </w:rPr>
              <w:t xml:space="preserve"> plus.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color w:val="000000"/>
                <w:szCs w:val="24"/>
                <w:lang w:eastAsia="en-US"/>
              </w:rPr>
            </w:pPr>
            <w:r>
              <w:rPr>
                <w:szCs w:val="24"/>
              </w:rPr>
              <w:t xml:space="preserve">Debe cumplir con las directivas de </w:t>
            </w:r>
            <w:proofErr w:type="spellStart"/>
            <w:r>
              <w:rPr>
                <w:szCs w:val="24"/>
              </w:rPr>
              <w:t>RoHS</w:t>
            </w:r>
            <w:proofErr w:type="spellEnd"/>
            <w:r>
              <w:rPr>
                <w:szCs w:val="24"/>
              </w:rPr>
              <w:t>.</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szCs w:val="24"/>
                <w:lang w:val="es-ES"/>
              </w:rPr>
              <w:t xml:space="preserve">Debe aceptar conectores tipo </w:t>
            </w:r>
            <w:proofErr w:type="spellStart"/>
            <w:r>
              <w:rPr>
                <w:szCs w:val="24"/>
                <w:lang w:val="es-ES"/>
              </w:rPr>
              <w:t>plug</w:t>
            </w:r>
            <w:proofErr w:type="spellEnd"/>
            <w:r>
              <w:rPr>
                <w:szCs w:val="24"/>
                <w:lang w:val="es-ES"/>
              </w:rPr>
              <w:t xml:space="preserve"> de 6 u 8 posiciones sin que estos sufran daño alguno.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rPr>
                <w:szCs w:val="24"/>
                <w:lang w:val="es-ES" w:eastAsia="en-US"/>
              </w:rPr>
            </w:pPr>
            <w:r>
              <w:rPr>
                <w:szCs w:val="24"/>
                <w:lang w:val="es-ES"/>
              </w:rPr>
              <w:t>Deben ser clasificados UL 1863.</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Debe aceptar diámetro del aislante del conductor de 0.060 in. máximo y cables en general cuyo diámetro esté entre 0.200 in. a 0.330 in.</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color w:val="000000"/>
                <w:szCs w:val="24"/>
              </w:rPr>
              <w:t>Deben ser elaborados en fabrica, y deben tener un desempeño probado al 100%</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 xml:space="preserve">Debe usar una tecnología avanzada de compensación electrica que provea un headroom </w:t>
            </w:r>
            <w:r>
              <w:rPr>
                <w:noProof/>
                <w:szCs w:val="24"/>
              </w:rPr>
              <w:lastRenderedPageBreak/>
              <w:t>superior al de los estándares, minimice el riesgo, aumente el ancho de banda y la disponibilidad de la red.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lastRenderedPageBreak/>
              <w:t>15.</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Debe poseer un sistema que provea desempeño superior y suprima eficientemente los efectos del alien crosstalk (PSANEXT y PSAACRF) para categoría 6A, incluso en aplicaciones de alta densidad (48 puertos en 1RU).</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16.</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La tapa protectora debe tener un sistema que aumente el desempeño, eliminando destrenzado excesivo, ayude a simplificar el proceso de terminación y mantenga el trenzado para terminaciones consistentes y confiables.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17.</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noProof/>
                <w:szCs w:val="24"/>
              </w:rPr>
              <w:t>La tapa protectora de tener un sistema que asegure la chaqueta del cable mecánicamente y ayude a mantener el radio de curvatura para un desempeño durable</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 ser modular, esto quiere decir que el mismo conector puede instalarse sobre placas de pared, </w:t>
            </w:r>
            <w:proofErr w:type="spellStart"/>
            <w:r>
              <w:rPr>
                <w:szCs w:val="24"/>
              </w:rPr>
              <w:t>patch</w:t>
            </w:r>
            <w:proofErr w:type="spellEnd"/>
            <w:r>
              <w:rPr>
                <w:szCs w:val="24"/>
              </w:rPr>
              <w:t xml:space="preserve"> </w:t>
            </w:r>
            <w:proofErr w:type="spellStart"/>
            <w:r>
              <w:rPr>
                <w:szCs w:val="24"/>
              </w:rPr>
              <w:t>panels</w:t>
            </w:r>
            <w:proofErr w:type="spellEnd"/>
            <w:r>
              <w:rPr>
                <w:szCs w:val="24"/>
              </w:rPr>
              <w:t>, paneles adaptadores, paneles multimedia, etc.</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19.</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Deben estar serializados individualmente por medio de un número de control de calidad que asegura que el elemento sobrepaso todas las pruebas realizadas durante su proceso de fabricación.</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La toma o conector debe ser elaborado por el mismo fabricante de los elementos que conforman el canal de comunicaciones en cobre.</w:t>
            </w:r>
          </w:p>
        </w:tc>
      </w:tr>
    </w:tbl>
    <w:p w:rsidR="00302EE1" w:rsidRPr="00347C1E" w:rsidRDefault="00302EE1" w:rsidP="00302EE1">
      <w:pPr>
        <w:rPr>
          <w:szCs w:val="24"/>
        </w:rPr>
      </w:pPr>
    </w:p>
    <w:p w:rsidR="00302EE1" w:rsidRPr="008335C8" w:rsidRDefault="00302EE1" w:rsidP="00286400">
      <w:pPr>
        <w:pStyle w:val="Ttulo3"/>
        <w:numPr>
          <w:ilvl w:val="3"/>
          <w:numId w:val="19"/>
        </w:numPr>
        <w:rPr>
          <w:rFonts w:eastAsia="Times New Roman" w:cs="Times New Roman"/>
          <w:b w:val="0"/>
          <w:bCs w:val="0"/>
          <w:i w:val="0"/>
          <w:szCs w:val="24"/>
        </w:rPr>
      </w:pPr>
      <w:r w:rsidRPr="008335C8">
        <w:rPr>
          <w:rFonts w:eastAsia="Times New Roman" w:cs="Times New Roman"/>
          <w:b w:val="0"/>
          <w:bCs w:val="0"/>
          <w:i w:val="0"/>
          <w:szCs w:val="24"/>
        </w:rPr>
        <w:t xml:space="preserve">Dispositivos de Seguridad para Jack y </w:t>
      </w:r>
      <w:proofErr w:type="spellStart"/>
      <w:r w:rsidRPr="008335C8">
        <w:rPr>
          <w:rFonts w:eastAsia="Times New Roman" w:cs="Times New Roman"/>
          <w:b w:val="0"/>
          <w:bCs w:val="0"/>
          <w:i w:val="0"/>
          <w:szCs w:val="24"/>
        </w:rPr>
        <w:t>Patch</w:t>
      </w:r>
      <w:proofErr w:type="spellEnd"/>
      <w:r w:rsidRPr="008335C8">
        <w:rPr>
          <w:rFonts w:eastAsia="Times New Roman" w:cs="Times New Roman"/>
          <w:b w:val="0"/>
          <w:bCs w:val="0"/>
          <w:i w:val="0"/>
          <w:szCs w:val="24"/>
        </w:rPr>
        <w:t xml:space="preserve"> </w:t>
      </w:r>
      <w:proofErr w:type="spellStart"/>
      <w:r w:rsidRPr="008335C8">
        <w:rPr>
          <w:rFonts w:eastAsia="Times New Roman" w:cs="Times New Roman"/>
          <w:b w:val="0"/>
          <w:bCs w:val="0"/>
          <w:i w:val="0"/>
          <w:szCs w:val="24"/>
        </w:rPr>
        <w:t>Cord</w:t>
      </w:r>
      <w:proofErr w:type="spellEnd"/>
    </w:p>
    <w:p w:rsidR="00302EE1" w:rsidRDefault="00302EE1" w:rsidP="00302EE1">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25"/>
      </w:tblGrid>
      <w:tr w:rsidR="00302EE1" w:rsidTr="00302EE1">
        <w:trPr>
          <w:trHeight w:val="51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Ítem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2EE1" w:rsidRDefault="00302EE1">
            <w:pPr>
              <w:jc w:val="left"/>
              <w:rPr>
                <w:b/>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2EE1" w:rsidRDefault="00302EE1">
            <w:pPr>
              <w:jc w:val="left"/>
              <w:rPr>
                <w:b/>
                <w:szCs w:val="24"/>
                <w:lang w:eastAsia="en-US"/>
              </w:rPr>
            </w:pP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El dispositivo de seguridad (candado) para el </w:t>
            </w:r>
            <w:proofErr w:type="spellStart"/>
            <w:r>
              <w:rPr>
                <w:szCs w:val="24"/>
              </w:rPr>
              <w:t>Patch</w:t>
            </w:r>
            <w:proofErr w:type="spellEnd"/>
            <w:r>
              <w:rPr>
                <w:szCs w:val="24"/>
              </w:rPr>
              <w:t xml:space="preserve"> </w:t>
            </w:r>
            <w:proofErr w:type="spellStart"/>
            <w:r>
              <w:rPr>
                <w:szCs w:val="24"/>
              </w:rPr>
              <w:t>cord</w:t>
            </w:r>
            <w:proofErr w:type="spellEnd"/>
            <w:r>
              <w:rPr>
                <w:szCs w:val="24"/>
              </w:rPr>
              <w:t xml:space="preserve">, debe venir a parte, es decir que sea un dispositivo independiente al </w:t>
            </w:r>
            <w:proofErr w:type="spellStart"/>
            <w:r>
              <w:rPr>
                <w:szCs w:val="24"/>
              </w:rPr>
              <w:t>patch</w:t>
            </w:r>
            <w:proofErr w:type="spellEnd"/>
            <w:r>
              <w:rPr>
                <w:szCs w:val="24"/>
              </w:rPr>
              <w:t xml:space="preserve"> </w:t>
            </w:r>
            <w:proofErr w:type="spellStart"/>
            <w:r>
              <w:rPr>
                <w:szCs w:val="24"/>
              </w:rPr>
              <w:t>cord</w:t>
            </w:r>
            <w:proofErr w:type="spellEnd"/>
            <w:r>
              <w:rPr>
                <w:szCs w:val="24"/>
              </w:rPr>
              <w:t xml:space="preserve"> y permita su implementación en la mayoría de los </w:t>
            </w:r>
            <w:proofErr w:type="spellStart"/>
            <w:r>
              <w:rPr>
                <w:szCs w:val="24"/>
              </w:rPr>
              <w:t>patch</w:t>
            </w:r>
            <w:proofErr w:type="spellEnd"/>
            <w:r>
              <w:rPr>
                <w:szCs w:val="24"/>
              </w:rPr>
              <w:t xml:space="preserve"> </w:t>
            </w:r>
            <w:proofErr w:type="spellStart"/>
            <w:r>
              <w:rPr>
                <w:szCs w:val="24"/>
              </w:rPr>
              <w:t>cord</w:t>
            </w:r>
            <w:proofErr w:type="spellEnd"/>
            <w:r>
              <w:rPr>
                <w:szCs w:val="24"/>
              </w:rPr>
              <w:t xml:space="preserve"> categoría 5E, 6 y 6A.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Diseño compacto que no interfiera con los módulos adyacentes, incluso en aplicaciones de alta densidad.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Con herramienta que permita bloquear o desbloquear el </w:t>
            </w:r>
            <w:proofErr w:type="spellStart"/>
            <w:r>
              <w:rPr>
                <w:szCs w:val="24"/>
              </w:rPr>
              <w:t>plug</w:t>
            </w:r>
            <w:proofErr w:type="spellEnd"/>
            <w:r>
              <w:rPr>
                <w:szCs w:val="24"/>
              </w:rPr>
              <w:t xml:space="preserve"> RJ45, cuando se requiera.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El dispositivo para bloqueo de Jack, debe ser compatible con la mayoría de los conectores RJ45 para dar cabida a una variedad de aplicaciones y solo puede ser retirado con herramienta especial.</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Estos deben ser elaborados por el mismo fabricante de la conectividad.</w:t>
            </w:r>
          </w:p>
        </w:tc>
      </w:tr>
    </w:tbl>
    <w:p w:rsidR="009B215F" w:rsidRDefault="009B215F" w:rsidP="00302EE1">
      <w:pPr>
        <w:rPr>
          <w:rFonts w:cstheme="minorBidi"/>
          <w:b/>
          <w:szCs w:val="24"/>
          <w:lang w:eastAsia="en-US"/>
        </w:rPr>
      </w:pPr>
    </w:p>
    <w:p w:rsidR="00302EE1" w:rsidRDefault="00302EE1" w:rsidP="00286400">
      <w:pPr>
        <w:pStyle w:val="Ttulo2"/>
        <w:numPr>
          <w:ilvl w:val="2"/>
          <w:numId w:val="19"/>
        </w:numPr>
      </w:pPr>
      <w:r>
        <w:t>Área de Trabajo</w:t>
      </w:r>
    </w:p>
    <w:p w:rsidR="00302EE1" w:rsidRPr="00347C1E" w:rsidRDefault="00302EE1" w:rsidP="00286400">
      <w:pPr>
        <w:pStyle w:val="Ttulo3"/>
        <w:numPr>
          <w:ilvl w:val="3"/>
          <w:numId w:val="19"/>
        </w:numPr>
        <w:rPr>
          <w:rFonts w:eastAsia="Times New Roman" w:cs="Times New Roman"/>
          <w:b w:val="0"/>
          <w:bCs w:val="0"/>
          <w:i w:val="0"/>
          <w:szCs w:val="24"/>
        </w:rPr>
      </w:pPr>
      <w:r w:rsidRPr="00347C1E">
        <w:rPr>
          <w:rFonts w:eastAsia="Times New Roman" w:cs="Times New Roman"/>
          <w:b w:val="0"/>
          <w:bCs w:val="0"/>
          <w:i w:val="0"/>
          <w:szCs w:val="24"/>
        </w:rPr>
        <w:t xml:space="preserve">Placas de Pared, tomas de datos y </w:t>
      </w:r>
      <w:proofErr w:type="spellStart"/>
      <w:r w:rsidRPr="00347C1E">
        <w:rPr>
          <w:rFonts w:eastAsia="Times New Roman" w:cs="Times New Roman"/>
          <w:b w:val="0"/>
          <w:bCs w:val="0"/>
          <w:i w:val="0"/>
          <w:szCs w:val="24"/>
        </w:rPr>
        <w:t>patch</w:t>
      </w:r>
      <w:proofErr w:type="spellEnd"/>
      <w:r w:rsidRPr="00347C1E">
        <w:rPr>
          <w:rFonts w:eastAsia="Times New Roman" w:cs="Times New Roman"/>
          <w:b w:val="0"/>
          <w:bCs w:val="0"/>
          <w:i w:val="0"/>
          <w:szCs w:val="24"/>
        </w:rPr>
        <w:t xml:space="preserve"> </w:t>
      </w:r>
      <w:proofErr w:type="spellStart"/>
      <w:r w:rsidRPr="00347C1E">
        <w:rPr>
          <w:rFonts w:eastAsia="Times New Roman" w:cs="Times New Roman"/>
          <w:b w:val="0"/>
          <w:bCs w:val="0"/>
          <w:i w:val="0"/>
          <w:szCs w:val="24"/>
        </w:rPr>
        <w:t>cord</w:t>
      </w:r>
      <w:proofErr w:type="spellEnd"/>
    </w:p>
    <w:p w:rsidR="00302EE1" w:rsidRDefault="00302EE1" w:rsidP="00302EE1">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25"/>
      </w:tblGrid>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Placa de pared modular de dos puertos para alojar diferentes tipos de conectores (UTP, STP, Fibra óptica, Audio, y Video).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noProof/>
                <w:szCs w:val="24"/>
              </w:rPr>
              <w:t>Las placas deben ser UL listed y CSA registrados. El logo de estos laboratorios debe estar impreso directamente sobre cada elemento.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El material de estas placas debe ser ABS.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Deben estar disponibles en configuraciones de 1, 2, 4, y 6 puertos en presentación o formato sencillo  y 10 puertos en presentación o formato doble.</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Debe incluir las etiquetas y sus respectivas protecciones para la identificacion del puerto, cumpliendo TIA/EIA-606-A.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Las placas deben estar armadas con mínimo dos tomas de datos y dos patch cords categoría 6A de acuerdo a EIA/TIA-569-B y EIA/TIA-568-C.2, y que cumplan con las especificaciones listadas en los numerales 2.1.4.2 y 2.1.4.3 del presente documento.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Las placas deben ser elaboradas por el mismo fabricante de la conectividad.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8.</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noProof/>
                <w:szCs w:val="24"/>
              </w:rPr>
              <w:t>Los puertos que no van a ser utilizados deben poseer un bloqueo plástico con el fin de tapar los espacios libres y preservar las óptimas condiciones del jack, y deben ser elaborados por el mismo fabricante de la conectividad.</w:t>
            </w:r>
          </w:p>
        </w:tc>
      </w:tr>
    </w:tbl>
    <w:p w:rsidR="00302EE1" w:rsidRPr="00744A07" w:rsidRDefault="00302EE1" w:rsidP="00286400">
      <w:pPr>
        <w:pStyle w:val="Ttulo2"/>
        <w:numPr>
          <w:ilvl w:val="2"/>
          <w:numId w:val="19"/>
        </w:numPr>
      </w:pPr>
      <w:r w:rsidRPr="00744A07">
        <w:t>Identificación y señalización</w:t>
      </w:r>
    </w:p>
    <w:p w:rsidR="00302EE1" w:rsidRDefault="00302EE1" w:rsidP="00286400">
      <w:pPr>
        <w:pStyle w:val="Ttulo3"/>
        <w:numPr>
          <w:ilvl w:val="3"/>
          <w:numId w:val="19"/>
        </w:numPr>
      </w:pPr>
      <w:r>
        <w:t>Propósito</w:t>
      </w:r>
    </w:p>
    <w:p w:rsidR="00302EE1" w:rsidRDefault="00302EE1" w:rsidP="00302EE1">
      <w:pPr>
        <w:rPr>
          <w:szCs w:val="24"/>
        </w:rPr>
      </w:pPr>
    </w:p>
    <w:p w:rsidR="00302EE1" w:rsidRDefault="00302EE1" w:rsidP="00302EE1">
      <w:pPr>
        <w:rPr>
          <w:szCs w:val="24"/>
        </w:rPr>
      </w:pPr>
      <w:r>
        <w:rPr>
          <w:szCs w:val="24"/>
        </w:rPr>
        <w:t xml:space="preserve">Se debe definir cada elemento del cableado estructurado,  identificándolo de forma única y que permita realizar  una perfecta administración de acuerdo a TIA/EIA-606-A. El contratista deberá entregar la respectiva documentación organizada en una base de datos, la cual debe contener información detallada de (cables, hardware de terminación, distribuidores de conexión cruzada, </w:t>
      </w:r>
      <w:proofErr w:type="spellStart"/>
      <w:r>
        <w:rPr>
          <w:szCs w:val="24"/>
        </w:rPr>
        <w:t>conduits</w:t>
      </w:r>
      <w:proofErr w:type="spellEnd"/>
      <w:r>
        <w:rPr>
          <w:szCs w:val="24"/>
        </w:rPr>
        <w:t>, bandejas, canaletas, cuartos de telecomunicaciones etc.), las marquillas de identificación deben ser colocadas en cada elemento para ser identificados usando material adhesivo. No se permitirán aros o anillos plásticos.</w:t>
      </w:r>
    </w:p>
    <w:p w:rsidR="00302EE1" w:rsidRDefault="00302EE1" w:rsidP="00302EE1">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25"/>
      </w:tblGrid>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Esta marcación debe cumplir estrictamente con la norma TIA/EIA-606-A, utilizando marquillas autoadhesivas profesionales, auto-laminables y cuya impresión se pueda hacer con impresoras portables para los diferentes componentes en campo o imprimirse en sistemas tipo láser o </w:t>
            </w:r>
            <w:proofErr w:type="spellStart"/>
            <w:r>
              <w:rPr>
                <w:szCs w:val="24"/>
              </w:rPr>
              <w:t>ink</w:t>
            </w:r>
            <w:proofErr w:type="spellEnd"/>
            <w:r>
              <w:rPr>
                <w:szCs w:val="24"/>
              </w:rPr>
              <w:t>-jet.</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Las etiquetas y elementos de identificación utilizados en el sistema deben ser certificados por el fabricante de la conectividad con una garantía mínima de 10 años. </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La marcación se debe llevar a cabo utilizando estos parámetros definidos dentro de </w:t>
            </w:r>
            <w:smartTag w:uri="urn:schemas-microsoft-com:office:smarttags" w:element="PersonName">
              <w:smartTagPr>
                <w:attr w:name="ProductID" w:val="la Norma ANSI"/>
              </w:smartTagPr>
              <w:r>
                <w:rPr>
                  <w:szCs w:val="24"/>
                </w:rPr>
                <w:t>la Norma ANSI</w:t>
              </w:r>
            </w:smartTag>
            <w:r>
              <w:rPr>
                <w:szCs w:val="24"/>
              </w:rPr>
              <w:t>/TIA/EIA- 606-A,  con el modelo de clases, teniendo en cuenta que son cuatro clases (clase 1, clase 2, clase 3, y clase 4).</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szCs w:val="24"/>
              </w:rPr>
              <w:t>Las etiquetas deben ser elaboradas por el mismo fabricante de la conectividad.</w:t>
            </w:r>
          </w:p>
        </w:tc>
      </w:tr>
    </w:tbl>
    <w:p w:rsidR="00302EE1" w:rsidRDefault="00302EE1" w:rsidP="00302EE1">
      <w:pPr>
        <w:rPr>
          <w:rFonts w:cstheme="minorBidi"/>
          <w:szCs w:val="24"/>
          <w:lang w:eastAsia="en-US"/>
        </w:rPr>
      </w:pPr>
    </w:p>
    <w:p w:rsidR="00302EE1" w:rsidRDefault="00302EE1" w:rsidP="00302EE1">
      <w:pPr>
        <w:rPr>
          <w:b/>
          <w:szCs w:val="24"/>
        </w:rPr>
      </w:pPr>
      <w:r>
        <w:rPr>
          <w:b/>
          <w:szCs w:val="24"/>
        </w:rPr>
        <w:t>CLASE 1:</w:t>
      </w:r>
    </w:p>
    <w:p w:rsidR="00302EE1" w:rsidRDefault="00302EE1" w:rsidP="00302EE1">
      <w:pPr>
        <w:rPr>
          <w:szCs w:val="24"/>
        </w:rPr>
      </w:pPr>
      <w:r>
        <w:rPr>
          <w:szCs w:val="24"/>
        </w:rPr>
        <w:t xml:space="preserve">Dirige su atención a las necesidades de </w:t>
      </w:r>
      <w:r w:rsidR="00744A07">
        <w:rPr>
          <w:szCs w:val="24"/>
        </w:rPr>
        <w:t>administración</w:t>
      </w:r>
      <w:r>
        <w:rPr>
          <w:szCs w:val="24"/>
        </w:rPr>
        <w:t xml:space="preserve"> de un edificio o instalación que es servido por un solo espacio de telecomunicaciones (TS) y que contiene todos los equipos de telecomunicaciones. En esta clase se requiere identificación para el cuarto de telecomunicaciones (TS), Sistema de tierras de telecomunicaciones y todos los elementos del cableado horizontal.</w:t>
      </w:r>
    </w:p>
    <w:p w:rsidR="00302EE1" w:rsidRDefault="00302EE1" w:rsidP="00302EE1">
      <w:pPr>
        <w:rPr>
          <w:szCs w:val="24"/>
        </w:rPr>
      </w:pPr>
    </w:p>
    <w:p w:rsidR="00302EE1" w:rsidRDefault="00302EE1" w:rsidP="00302EE1">
      <w:pPr>
        <w:rPr>
          <w:b/>
          <w:szCs w:val="24"/>
        </w:rPr>
      </w:pPr>
      <w:r>
        <w:rPr>
          <w:b/>
          <w:szCs w:val="24"/>
        </w:rPr>
        <w:t>Espacio de Telecomunicaciones  (TS)</w:t>
      </w:r>
    </w:p>
    <w:p w:rsidR="00302EE1" w:rsidRDefault="00302EE1" w:rsidP="00302EE1">
      <w:pPr>
        <w:rPr>
          <w:b/>
          <w:szCs w:val="24"/>
        </w:rPr>
      </w:pPr>
    </w:p>
    <w:p w:rsidR="00302EE1" w:rsidRDefault="00302EE1" w:rsidP="00302EE1">
      <w:pPr>
        <w:rPr>
          <w:szCs w:val="24"/>
        </w:rPr>
      </w:pPr>
      <w:r>
        <w:rPr>
          <w:szCs w:val="24"/>
        </w:rPr>
        <w:t xml:space="preserve">Formato:    </w:t>
      </w:r>
      <w:r>
        <w:rPr>
          <w:szCs w:val="24"/>
        </w:rPr>
        <w:tab/>
      </w:r>
      <w:proofErr w:type="spellStart"/>
      <w:r>
        <w:rPr>
          <w:szCs w:val="24"/>
        </w:rPr>
        <w:t>fs</w:t>
      </w:r>
      <w:proofErr w:type="spellEnd"/>
    </w:p>
    <w:p w:rsidR="00302EE1" w:rsidRDefault="00302EE1" w:rsidP="00302EE1">
      <w:pPr>
        <w:rPr>
          <w:szCs w:val="24"/>
        </w:rPr>
      </w:pPr>
      <w:r>
        <w:rPr>
          <w:szCs w:val="24"/>
        </w:rPr>
        <w:t>Dónde:</w:t>
      </w:r>
      <w:r>
        <w:rPr>
          <w:szCs w:val="24"/>
        </w:rPr>
        <w:tab/>
      </w:r>
      <w:r>
        <w:rPr>
          <w:szCs w:val="24"/>
        </w:rPr>
        <w:tab/>
        <w:t xml:space="preserve">f = </w:t>
      </w:r>
      <w:proofErr w:type="spellStart"/>
      <w:r>
        <w:rPr>
          <w:szCs w:val="24"/>
        </w:rPr>
        <w:t>caracter</w:t>
      </w:r>
      <w:proofErr w:type="spellEnd"/>
      <w:r>
        <w:rPr>
          <w:szCs w:val="24"/>
        </w:rPr>
        <w:t xml:space="preserve"> numérico que indica el piso.</w:t>
      </w:r>
    </w:p>
    <w:p w:rsidR="00302EE1" w:rsidRDefault="00302EE1" w:rsidP="00302EE1">
      <w:pPr>
        <w:rPr>
          <w:szCs w:val="24"/>
        </w:rPr>
      </w:pPr>
      <w:r>
        <w:rPr>
          <w:szCs w:val="24"/>
        </w:rPr>
        <w:lastRenderedPageBreak/>
        <w:tab/>
      </w:r>
      <w:r>
        <w:rPr>
          <w:szCs w:val="24"/>
        </w:rPr>
        <w:tab/>
      </w:r>
      <w:r>
        <w:rPr>
          <w:szCs w:val="24"/>
          <w:lang w:val="pt-BR"/>
        </w:rPr>
        <w:t xml:space="preserve">s = </w:t>
      </w:r>
      <w:proofErr w:type="spellStart"/>
      <w:r>
        <w:rPr>
          <w:szCs w:val="24"/>
          <w:lang w:val="pt-BR"/>
        </w:rPr>
        <w:t>caracter</w:t>
      </w:r>
      <w:proofErr w:type="spellEnd"/>
      <w:r>
        <w:rPr>
          <w:szCs w:val="24"/>
          <w:lang w:val="pt-BR"/>
        </w:rPr>
        <w:t xml:space="preserve"> alfabético identifica </w:t>
      </w:r>
      <w:proofErr w:type="gramStart"/>
      <w:r>
        <w:rPr>
          <w:szCs w:val="24"/>
          <w:lang w:val="pt-BR"/>
        </w:rPr>
        <w:t>al</w:t>
      </w:r>
      <w:proofErr w:type="gramEnd"/>
      <w:r>
        <w:rPr>
          <w:szCs w:val="24"/>
          <w:lang w:val="pt-BR"/>
        </w:rPr>
        <w:t xml:space="preserve"> TS </w:t>
      </w:r>
      <w:r>
        <w:rPr>
          <w:szCs w:val="24"/>
        </w:rPr>
        <w:t>dentro del piso.</w:t>
      </w:r>
    </w:p>
    <w:p w:rsidR="00302EE1" w:rsidRDefault="00302EE1" w:rsidP="00302EE1">
      <w:pPr>
        <w:rPr>
          <w:szCs w:val="24"/>
        </w:rPr>
      </w:pPr>
    </w:p>
    <w:p w:rsidR="00302EE1" w:rsidRDefault="00302EE1" w:rsidP="00302EE1">
      <w:pPr>
        <w:rPr>
          <w:szCs w:val="24"/>
        </w:rPr>
      </w:pPr>
      <w:r>
        <w:rPr>
          <w:szCs w:val="24"/>
        </w:rPr>
        <w:t>También se debe identificar el espacio por dentro.</w:t>
      </w:r>
    </w:p>
    <w:p w:rsidR="00302EE1" w:rsidRDefault="00302EE1" w:rsidP="00302EE1">
      <w:pPr>
        <w:rPr>
          <w:szCs w:val="24"/>
        </w:rPr>
      </w:pPr>
    </w:p>
    <w:p w:rsidR="00302EE1" w:rsidRDefault="00302EE1" w:rsidP="00302EE1">
      <w:pPr>
        <w:rPr>
          <w:b/>
          <w:szCs w:val="24"/>
        </w:rPr>
      </w:pPr>
      <w:r>
        <w:rPr>
          <w:b/>
          <w:szCs w:val="24"/>
        </w:rPr>
        <w:t>Cableado horizontal (se debe identificar cada enlace y sus elementos)</w:t>
      </w:r>
    </w:p>
    <w:p w:rsidR="00302EE1" w:rsidRDefault="00302EE1" w:rsidP="00302EE1">
      <w:pPr>
        <w:rPr>
          <w:szCs w:val="24"/>
        </w:rPr>
      </w:pPr>
    </w:p>
    <w:p w:rsidR="00302EE1" w:rsidRDefault="00302EE1" w:rsidP="00302EE1">
      <w:pPr>
        <w:rPr>
          <w:szCs w:val="24"/>
        </w:rPr>
      </w:pPr>
      <w:r>
        <w:rPr>
          <w:szCs w:val="24"/>
        </w:rPr>
        <w:t xml:space="preserve">Formato: </w:t>
      </w:r>
      <w:r>
        <w:rPr>
          <w:szCs w:val="24"/>
        </w:rPr>
        <w:tab/>
      </w:r>
      <w:proofErr w:type="spellStart"/>
      <w:r>
        <w:rPr>
          <w:szCs w:val="24"/>
        </w:rPr>
        <w:t>fs-an</w:t>
      </w:r>
      <w:proofErr w:type="spellEnd"/>
      <w:r>
        <w:rPr>
          <w:szCs w:val="24"/>
        </w:rPr>
        <w:t xml:space="preserve"> </w:t>
      </w:r>
    </w:p>
    <w:p w:rsidR="00302EE1" w:rsidRDefault="00302EE1" w:rsidP="00302EE1">
      <w:pPr>
        <w:rPr>
          <w:szCs w:val="24"/>
        </w:rPr>
      </w:pPr>
      <w:proofErr w:type="spellStart"/>
      <w:r>
        <w:rPr>
          <w:szCs w:val="24"/>
        </w:rPr>
        <w:t>Donde</w:t>
      </w:r>
      <w:proofErr w:type="spellEnd"/>
      <w:r>
        <w:rPr>
          <w:szCs w:val="24"/>
        </w:rPr>
        <w:t xml:space="preserve">: </w:t>
      </w:r>
      <w:r>
        <w:rPr>
          <w:szCs w:val="24"/>
        </w:rPr>
        <w:tab/>
      </w:r>
      <w:proofErr w:type="spellStart"/>
      <w:r>
        <w:rPr>
          <w:szCs w:val="24"/>
        </w:rPr>
        <w:t>fs</w:t>
      </w:r>
      <w:proofErr w:type="spellEnd"/>
      <w:r>
        <w:rPr>
          <w:szCs w:val="24"/>
        </w:rPr>
        <w:t xml:space="preserve"> = espacio de telecomunicaciones.</w:t>
      </w:r>
    </w:p>
    <w:p w:rsidR="00302EE1" w:rsidRDefault="00302EE1" w:rsidP="00302EE1">
      <w:pPr>
        <w:rPr>
          <w:szCs w:val="24"/>
        </w:rPr>
      </w:pPr>
      <w:r>
        <w:rPr>
          <w:szCs w:val="24"/>
        </w:rPr>
        <w:tab/>
      </w:r>
      <w:r>
        <w:rPr>
          <w:szCs w:val="24"/>
        </w:rPr>
        <w:tab/>
        <w:t xml:space="preserve">a  = uno o dos caracteres alfabéticos identificando el </w:t>
      </w:r>
      <w:proofErr w:type="spellStart"/>
      <w:r>
        <w:rPr>
          <w:szCs w:val="24"/>
        </w:rPr>
        <w:t>patch</w:t>
      </w:r>
      <w:proofErr w:type="spellEnd"/>
      <w:r>
        <w:rPr>
          <w:szCs w:val="24"/>
        </w:rPr>
        <w:t xml:space="preserve"> panel. </w:t>
      </w:r>
    </w:p>
    <w:p w:rsidR="00302EE1" w:rsidRDefault="00302EE1" w:rsidP="00302EE1">
      <w:pPr>
        <w:rPr>
          <w:szCs w:val="24"/>
        </w:rPr>
      </w:pPr>
      <w:r>
        <w:rPr>
          <w:szCs w:val="24"/>
        </w:rPr>
        <w:tab/>
      </w:r>
      <w:r>
        <w:rPr>
          <w:szCs w:val="24"/>
        </w:rPr>
        <w:tab/>
        <w:t xml:space="preserve">n  = dos o cuatro caracteres numéricos identificando el puerto en el </w:t>
      </w:r>
      <w:proofErr w:type="spellStart"/>
      <w:r>
        <w:rPr>
          <w:szCs w:val="24"/>
        </w:rPr>
        <w:t>patch</w:t>
      </w:r>
      <w:proofErr w:type="spellEnd"/>
      <w:r>
        <w:rPr>
          <w:szCs w:val="24"/>
        </w:rPr>
        <w:t xml:space="preserve"> panel. </w:t>
      </w:r>
    </w:p>
    <w:p w:rsidR="00302EE1" w:rsidRDefault="00302EE1" w:rsidP="00302EE1">
      <w:pPr>
        <w:rPr>
          <w:szCs w:val="24"/>
        </w:rPr>
      </w:pPr>
    </w:p>
    <w:p w:rsidR="00302EE1" w:rsidRDefault="00302EE1" w:rsidP="00302EE1">
      <w:pPr>
        <w:rPr>
          <w:szCs w:val="24"/>
        </w:rPr>
      </w:pPr>
      <w:r>
        <w:rPr>
          <w:szCs w:val="24"/>
        </w:rPr>
        <w:t xml:space="preserve">El formato recomendado es </w:t>
      </w:r>
      <w:proofErr w:type="spellStart"/>
      <w:r>
        <w:rPr>
          <w:szCs w:val="24"/>
        </w:rPr>
        <w:t>fs-annn</w:t>
      </w:r>
      <w:proofErr w:type="spellEnd"/>
      <w:r>
        <w:rPr>
          <w:szCs w:val="24"/>
        </w:rPr>
        <w:t>.</w:t>
      </w:r>
    </w:p>
    <w:p w:rsidR="00302EE1" w:rsidRDefault="00302EE1" w:rsidP="00302EE1">
      <w:pPr>
        <w:rPr>
          <w:szCs w:val="24"/>
        </w:rPr>
      </w:pPr>
    </w:p>
    <w:p w:rsidR="00302EE1" w:rsidRDefault="00302EE1" w:rsidP="00302EE1">
      <w:pPr>
        <w:rPr>
          <w:b/>
          <w:szCs w:val="24"/>
        </w:rPr>
      </w:pPr>
      <w:r>
        <w:rPr>
          <w:b/>
          <w:szCs w:val="24"/>
        </w:rPr>
        <w:t>Elementos a etiquetar</w:t>
      </w:r>
    </w:p>
    <w:p w:rsidR="00302EE1" w:rsidRDefault="00302EE1" w:rsidP="00302EE1">
      <w:pPr>
        <w:rPr>
          <w:szCs w:val="24"/>
        </w:rPr>
      </w:pPr>
    </w:p>
    <w:p w:rsidR="00302EE1" w:rsidRDefault="00302EE1" w:rsidP="00286400">
      <w:pPr>
        <w:numPr>
          <w:ilvl w:val="0"/>
          <w:numId w:val="12"/>
        </w:numPr>
        <w:spacing w:after="200"/>
        <w:jc w:val="left"/>
        <w:rPr>
          <w:szCs w:val="24"/>
        </w:rPr>
      </w:pPr>
      <w:r>
        <w:rPr>
          <w:szCs w:val="24"/>
        </w:rPr>
        <w:t xml:space="preserve">Puerto del </w:t>
      </w:r>
      <w:proofErr w:type="spellStart"/>
      <w:r>
        <w:rPr>
          <w:szCs w:val="24"/>
        </w:rPr>
        <w:t>patch</w:t>
      </w:r>
      <w:proofErr w:type="spellEnd"/>
      <w:r>
        <w:rPr>
          <w:szCs w:val="24"/>
        </w:rPr>
        <w:t xml:space="preserve"> panel</w:t>
      </w:r>
    </w:p>
    <w:p w:rsidR="00302EE1" w:rsidRDefault="00302EE1" w:rsidP="00302EE1">
      <w:pPr>
        <w:rPr>
          <w:szCs w:val="24"/>
        </w:rPr>
      </w:pPr>
      <w:r>
        <w:rPr>
          <w:szCs w:val="24"/>
        </w:rPr>
        <w:t>Esto se puede cumplir si se identifica el panel mismo con la porción “a” y cada puerto con la porción “n”.</w:t>
      </w:r>
    </w:p>
    <w:p w:rsidR="00302EE1" w:rsidRDefault="00302EE1" w:rsidP="00286400">
      <w:pPr>
        <w:numPr>
          <w:ilvl w:val="0"/>
          <w:numId w:val="12"/>
        </w:numPr>
        <w:spacing w:after="200"/>
        <w:jc w:val="left"/>
        <w:rPr>
          <w:szCs w:val="24"/>
        </w:rPr>
      </w:pPr>
      <w:r>
        <w:rPr>
          <w:szCs w:val="24"/>
        </w:rPr>
        <w:t>Cable</w:t>
      </w:r>
    </w:p>
    <w:p w:rsidR="00302EE1" w:rsidRDefault="00302EE1" w:rsidP="00302EE1">
      <w:pPr>
        <w:rPr>
          <w:szCs w:val="24"/>
        </w:rPr>
      </w:pPr>
      <w:r>
        <w:rPr>
          <w:szCs w:val="24"/>
        </w:rPr>
        <w:t xml:space="preserve">Este se debe ser etiquetado dentro de los </w:t>
      </w:r>
      <w:smartTag w:uri="urn:schemas-microsoft-com:office:smarttags" w:element="metricconverter">
        <w:smartTagPr>
          <w:attr w:name="ProductID" w:val="30 cm"/>
        </w:smartTagPr>
        <w:r>
          <w:rPr>
            <w:szCs w:val="24"/>
          </w:rPr>
          <w:t>30 cm</w:t>
        </w:r>
      </w:smartTag>
      <w:r>
        <w:rPr>
          <w:szCs w:val="24"/>
        </w:rPr>
        <w:t xml:space="preserve"> finales del tramo, en la chaqueta, en ambos extremos y en el punto de consolidación si existe.</w:t>
      </w:r>
    </w:p>
    <w:p w:rsidR="00302EE1" w:rsidRDefault="00302EE1" w:rsidP="00286400">
      <w:pPr>
        <w:numPr>
          <w:ilvl w:val="0"/>
          <w:numId w:val="12"/>
        </w:numPr>
        <w:spacing w:after="200"/>
        <w:jc w:val="left"/>
        <w:rPr>
          <w:szCs w:val="24"/>
        </w:rPr>
      </w:pPr>
      <w:r>
        <w:rPr>
          <w:szCs w:val="24"/>
        </w:rPr>
        <w:t>Conector del área de trabajo</w:t>
      </w:r>
    </w:p>
    <w:p w:rsidR="00302EE1" w:rsidRDefault="00302EE1" w:rsidP="00302EE1">
      <w:pPr>
        <w:rPr>
          <w:szCs w:val="24"/>
        </w:rPr>
      </w:pPr>
      <w:r>
        <w:rPr>
          <w:szCs w:val="24"/>
        </w:rPr>
        <w:t xml:space="preserve">Este se debe identificar en el conector, placa o </w:t>
      </w:r>
      <w:proofErr w:type="spellStart"/>
      <w:r>
        <w:rPr>
          <w:szCs w:val="24"/>
        </w:rPr>
        <w:t>mutoa</w:t>
      </w:r>
      <w:proofErr w:type="spellEnd"/>
      <w:r>
        <w:rPr>
          <w:szCs w:val="24"/>
        </w:rPr>
        <w:t xml:space="preserve"> claramente.</w:t>
      </w:r>
    </w:p>
    <w:p w:rsidR="00302EE1" w:rsidRDefault="00302EE1" w:rsidP="00286400">
      <w:pPr>
        <w:numPr>
          <w:ilvl w:val="0"/>
          <w:numId w:val="12"/>
        </w:numPr>
        <w:spacing w:after="200"/>
        <w:jc w:val="left"/>
        <w:rPr>
          <w:szCs w:val="24"/>
        </w:rPr>
      </w:pPr>
      <w:r>
        <w:rPr>
          <w:szCs w:val="24"/>
        </w:rPr>
        <w:t>Conexión a Tierra</w:t>
      </w:r>
    </w:p>
    <w:p w:rsidR="00302EE1" w:rsidRDefault="00302EE1" w:rsidP="00302EE1">
      <w:pPr>
        <w:rPr>
          <w:b/>
          <w:szCs w:val="24"/>
          <w:lang w:val="en-US"/>
        </w:rPr>
      </w:pPr>
      <w:r>
        <w:rPr>
          <w:b/>
          <w:szCs w:val="24"/>
          <w:lang w:val="en-US"/>
        </w:rPr>
        <w:t xml:space="preserve">TMGB </w:t>
      </w:r>
    </w:p>
    <w:p w:rsidR="00302EE1" w:rsidRDefault="00302EE1" w:rsidP="00302EE1">
      <w:pPr>
        <w:rPr>
          <w:b/>
          <w:szCs w:val="24"/>
          <w:lang w:val="en-US"/>
        </w:rPr>
      </w:pPr>
      <w:proofErr w:type="spellStart"/>
      <w:r>
        <w:rPr>
          <w:szCs w:val="24"/>
          <w:lang w:val="en-US"/>
        </w:rPr>
        <w:t>Formato</w:t>
      </w:r>
      <w:proofErr w:type="spellEnd"/>
      <w:r>
        <w:rPr>
          <w:szCs w:val="24"/>
          <w:lang w:val="en-US"/>
        </w:rPr>
        <w:t xml:space="preserve"> = </w:t>
      </w:r>
      <w:proofErr w:type="spellStart"/>
      <w:r>
        <w:rPr>
          <w:szCs w:val="24"/>
          <w:lang w:val="en-US"/>
        </w:rPr>
        <w:t>fs</w:t>
      </w:r>
      <w:proofErr w:type="spellEnd"/>
      <w:r>
        <w:rPr>
          <w:szCs w:val="24"/>
          <w:lang w:val="en-US"/>
        </w:rPr>
        <w:t>-TMGB</w:t>
      </w:r>
    </w:p>
    <w:p w:rsidR="00302EE1" w:rsidRDefault="00302EE1" w:rsidP="00302EE1">
      <w:pPr>
        <w:rPr>
          <w:b/>
          <w:szCs w:val="24"/>
          <w:lang w:val="en-US"/>
        </w:rPr>
      </w:pPr>
      <w:r>
        <w:rPr>
          <w:b/>
          <w:szCs w:val="24"/>
          <w:lang w:val="en-US"/>
        </w:rPr>
        <w:t>TGB</w:t>
      </w:r>
    </w:p>
    <w:p w:rsidR="00302EE1" w:rsidRDefault="00302EE1" w:rsidP="00302EE1">
      <w:pPr>
        <w:rPr>
          <w:b/>
          <w:szCs w:val="24"/>
          <w:lang w:val="en-US"/>
        </w:rPr>
      </w:pPr>
      <w:proofErr w:type="spellStart"/>
      <w:r>
        <w:rPr>
          <w:szCs w:val="24"/>
          <w:lang w:val="en-US"/>
        </w:rPr>
        <w:t>Formato</w:t>
      </w:r>
      <w:proofErr w:type="spellEnd"/>
      <w:r>
        <w:rPr>
          <w:szCs w:val="24"/>
          <w:lang w:val="en-US"/>
        </w:rPr>
        <w:t xml:space="preserve"> = </w:t>
      </w:r>
      <w:proofErr w:type="spellStart"/>
      <w:r>
        <w:rPr>
          <w:szCs w:val="24"/>
          <w:lang w:val="en-US"/>
        </w:rPr>
        <w:t>fs</w:t>
      </w:r>
      <w:proofErr w:type="spellEnd"/>
      <w:r>
        <w:rPr>
          <w:szCs w:val="24"/>
          <w:lang w:val="en-US"/>
        </w:rPr>
        <w:t>-TGB</w:t>
      </w:r>
    </w:p>
    <w:p w:rsidR="00302EE1" w:rsidRDefault="00302EE1" w:rsidP="00302EE1">
      <w:pPr>
        <w:rPr>
          <w:szCs w:val="24"/>
          <w:lang w:val="es-CO"/>
        </w:rPr>
      </w:pPr>
      <w:r>
        <w:rPr>
          <w:szCs w:val="24"/>
        </w:rPr>
        <w:t xml:space="preserve">Cada TGB debe ser identificado con el mismo </w:t>
      </w:r>
      <w:proofErr w:type="spellStart"/>
      <w:r>
        <w:rPr>
          <w:szCs w:val="24"/>
        </w:rPr>
        <w:t>fs</w:t>
      </w:r>
      <w:proofErr w:type="spellEnd"/>
      <w:r>
        <w:rPr>
          <w:szCs w:val="24"/>
        </w:rPr>
        <w:t xml:space="preserve"> del espacio donde se encuentre.</w:t>
      </w:r>
    </w:p>
    <w:p w:rsidR="008335C8" w:rsidRDefault="008335C8" w:rsidP="00302EE1">
      <w:pPr>
        <w:rPr>
          <w:szCs w:val="24"/>
        </w:rPr>
      </w:pPr>
    </w:p>
    <w:p w:rsidR="00302EE1" w:rsidRDefault="00302EE1" w:rsidP="00302EE1">
      <w:pPr>
        <w:rPr>
          <w:b/>
          <w:szCs w:val="24"/>
        </w:rPr>
      </w:pPr>
      <w:r>
        <w:rPr>
          <w:b/>
          <w:szCs w:val="24"/>
        </w:rPr>
        <w:t>CLASE 2:</w:t>
      </w:r>
    </w:p>
    <w:p w:rsidR="00302EE1" w:rsidRDefault="00302EE1" w:rsidP="00302EE1">
      <w:pPr>
        <w:rPr>
          <w:szCs w:val="24"/>
        </w:rPr>
      </w:pPr>
      <w:r>
        <w:rPr>
          <w:szCs w:val="24"/>
        </w:rPr>
        <w:t xml:space="preserve">Este sistema de marcación asegura las necesidades de administración de infraestructura de telecomunicaciones en un solo edificio servido por dos o más cuartos de telecomunicaciones (TS). La clase 2 de administración incluye todos los elementos de la clase 1, más identificadores para el cableado de </w:t>
      </w:r>
      <w:proofErr w:type="spellStart"/>
      <w:r>
        <w:rPr>
          <w:szCs w:val="24"/>
        </w:rPr>
        <w:t>backbone</w:t>
      </w:r>
      <w:proofErr w:type="spellEnd"/>
      <w:r>
        <w:rPr>
          <w:szCs w:val="24"/>
        </w:rPr>
        <w:t>, sistema de tierras y sistema antiincendios.</w:t>
      </w:r>
    </w:p>
    <w:p w:rsidR="00302EE1" w:rsidRDefault="00302EE1" w:rsidP="00302EE1">
      <w:pPr>
        <w:rPr>
          <w:szCs w:val="24"/>
        </w:rPr>
      </w:pPr>
    </w:p>
    <w:p w:rsidR="00302EE1" w:rsidRDefault="00302EE1" w:rsidP="00302EE1">
      <w:pPr>
        <w:rPr>
          <w:b/>
          <w:szCs w:val="24"/>
        </w:rPr>
      </w:pPr>
      <w:r>
        <w:rPr>
          <w:b/>
          <w:szCs w:val="24"/>
        </w:rPr>
        <w:t>CLASE 3:</w:t>
      </w:r>
    </w:p>
    <w:p w:rsidR="00302EE1" w:rsidRDefault="00302EE1" w:rsidP="00302EE1">
      <w:pPr>
        <w:rPr>
          <w:szCs w:val="24"/>
        </w:rPr>
      </w:pPr>
      <w:r>
        <w:rPr>
          <w:szCs w:val="24"/>
        </w:rPr>
        <w:t>Este sistema de marcación se dirige a las necesidades de administración de un campus, incluyendo sus edificios y elementos fuera de planta. La clase 3 de administración incluye todos los elementos de clase 2, más identificadores para edificios y el cableado que los comunica. Se recomienda la administración de trayectos y espacios, y de elementos de planta exteriores.</w:t>
      </w:r>
    </w:p>
    <w:p w:rsidR="00302EE1" w:rsidRDefault="00302EE1" w:rsidP="00302EE1">
      <w:pPr>
        <w:rPr>
          <w:szCs w:val="24"/>
        </w:rPr>
      </w:pPr>
    </w:p>
    <w:p w:rsidR="00302EE1" w:rsidRDefault="00302EE1" w:rsidP="00302EE1">
      <w:pPr>
        <w:rPr>
          <w:b/>
          <w:szCs w:val="24"/>
        </w:rPr>
      </w:pPr>
      <w:r>
        <w:rPr>
          <w:b/>
          <w:szCs w:val="24"/>
        </w:rPr>
        <w:lastRenderedPageBreak/>
        <w:t>CLASE 4:</w:t>
      </w:r>
    </w:p>
    <w:p w:rsidR="00302EE1" w:rsidRDefault="00302EE1" w:rsidP="00302EE1">
      <w:pPr>
        <w:rPr>
          <w:b/>
          <w:szCs w:val="24"/>
        </w:rPr>
      </w:pPr>
      <w:r>
        <w:rPr>
          <w:szCs w:val="24"/>
        </w:rPr>
        <w:t>Este sistema de marcación se dirige a las necesidades de administración de un sistema con múltiples sitios. La clase 4 de administración incluye todos los elementos de clase 3, más un identificador para cada sitio, e identificadores opcionales para redes de área amplia (WAN).</w:t>
      </w:r>
    </w:p>
    <w:p w:rsidR="00302EE1" w:rsidRDefault="00302EE1" w:rsidP="00302EE1">
      <w:pPr>
        <w:rPr>
          <w:szCs w:val="24"/>
        </w:rPr>
      </w:pPr>
      <w:r>
        <w:rPr>
          <w:noProof/>
          <w:szCs w:val="24"/>
          <w:lang w:val="es-CO" w:eastAsia="es-CO"/>
        </w:rPr>
        <w:drawing>
          <wp:inline distT="0" distB="0" distL="0" distR="0" wp14:anchorId="4A008861" wp14:editId="117CD20C">
            <wp:extent cx="5629275" cy="3057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057525"/>
                    </a:xfrm>
                    <a:prstGeom prst="rect">
                      <a:avLst/>
                    </a:prstGeom>
                    <a:noFill/>
                    <a:ln>
                      <a:noFill/>
                    </a:ln>
                  </pic:spPr>
                </pic:pic>
              </a:graphicData>
            </a:graphic>
          </wp:inline>
        </w:drawing>
      </w:r>
    </w:p>
    <w:p w:rsidR="00302EE1" w:rsidRDefault="00302EE1" w:rsidP="00302EE1">
      <w:pPr>
        <w:rPr>
          <w:szCs w:val="24"/>
        </w:rPr>
      </w:pPr>
    </w:p>
    <w:p w:rsidR="00302EE1" w:rsidRDefault="00302EE1" w:rsidP="00302EE1">
      <w:pPr>
        <w:rPr>
          <w:szCs w:val="24"/>
        </w:rPr>
      </w:pPr>
      <w:r>
        <w:rPr>
          <w:noProof/>
          <w:szCs w:val="24"/>
          <w:lang w:val="es-CO" w:eastAsia="es-CO"/>
        </w:rPr>
        <mc:AlternateContent>
          <mc:Choice Requires="wpc">
            <w:drawing>
              <wp:inline distT="0" distB="0" distL="0" distR="0" wp14:anchorId="7C92E3E8" wp14:editId="2A3E3B69">
                <wp:extent cx="5612130" cy="2451735"/>
                <wp:effectExtent l="0" t="0" r="0" b="0"/>
                <wp:docPr id="6" name="Lienzo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b="1527"/>
                          <a:stretch>
                            <a:fillRect/>
                          </a:stretch>
                        </pic:blipFill>
                        <pic:spPr bwMode="auto">
                          <a:xfrm>
                            <a:off x="31115" y="441960"/>
                            <a:ext cx="5563235" cy="2009775"/>
                          </a:xfrm>
                          <a:prstGeom prst="rect">
                            <a:avLst/>
                          </a:prstGeom>
                          <a:noFill/>
                          <a:extLst>
                            <a:ext uri="{909E8E84-426E-40DD-AFC4-6F175D3DCCD1}">
                              <a14:hiddenFill xmlns:a14="http://schemas.microsoft.com/office/drawing/2010/main">
                                <a:solidFill>
                                  <a:srgbClr val="EAEC5E"/>
                                </a:solidFill>
                              </a14:hiddenFill>
                            </a:ext>
                          </a:extLst>
                        </pic:spPr>
                      </pic:pic>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b="13889"/>
                          <a:stretch>
                            <a:fillRect/>
                          </a:stretch>
                        </pic:blipFill>
                        <pic:spPr bwMode="auto">
                          <a:xfrm>
                            <a:off x="0" y="0"/>
                            <a:ext cx="5612130" cy="439420"/>
                          </a:xfrm>
                          <a:prstGeom prst="rect">
                            <a:avLst/>
                          </a:prstGeom>
                          <a:noFill/>
                          <a:extLst>
                            <a:ext uri="{909E8E84-426E-40DD-AFC4-6F175D3DCCD1}">
                              <a14:hiddenFill xmlns:a14="http://schemas.microsoft.com/office/drawing/2010/main">
                                <a:solidFill>
                                  <a:srgbClr val="EAEC5E"/>
                                </a:solidFill>
                              </a14:hiddenFill>
                            </a:ext>
                          </a:extLst>
                        </pic:spPr>
                      </pic:pic>
                    </wpc:wpc>
                  </a:graphicData>
                </a:graphic>
              </wp:inline>
            </w:drawing>
          </mc:Choice>
          <mc:Fallback>
            <w:pict>
              <v:group id="Lienzo 6" o:spid="_x0000_s1026" editas="canvas" style="width:441.9pt;height:193.05pt;mso-position-horizontal-relative:char;mso-position-vertical-relative:line" coordsize="56121,24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24517;visibility:visible;mso-wrap-style:square">
                  <v:fill o:detectmouseclick="t"/>
                  <v:path o:connecttype="none"/>
                </v:shape>
                <v:shape id="Picture 4" o:spid="_x0000_s1028" type="#_x0000_t75" style="position:absolute;left:311;top:4419;width:55632;height:20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gvwPBAAAA2gAAAA8AAABkcnMvZG93bnJldi54bWxEj09rAjEUxO+FfofwCt5qdotW3RqlKoKH&#10;Xvx3f2ye2aWblyWJ6/rtjVDocZiZ3zDzZW8b0ZEPtWMF+TADQVw6XbNRcDpu36cgQkTW2DgmBXcK&#10;sFy8vsyx0O7Ge+oO0YgE4VCggirGtpAylBVZDEPXEifv4rzFmKQ3Unu8Jbht5EeWfUqLNaeFClta&#10;V1T+Hq5Wge7OY5xgZ41fzcymHuWrH5krNXjrv79AROrjf/ivvdMKRvC8km6AXD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gvwPBAAAA2gAAAA8AAAAAAAAAAAAAAAAAnwIA&#10;AGRycy9kb3ducmV2LnhtbFBLBQYAAAAABAAEAPcAAACNAwAAAAA=&#10;" fillcolor="#eaec5e">
                  <v:imagedata r:id="rId14" o:title="" cropbottom="1001f"/>
                </v:shape>
                <v:shape id="Picture 5" o:spid="_x0000_s1029" type="#_x0000_t75" style="position:absolute;width:56121;height:4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HAZjDAAAA2gAAAA8AAABkcnMvZG93bnJldi54bWxEj0FrAjEUhO8F/0N4greatWApq1FEEFqw&#10;1K578PjcPHcXNy9Lkrrx3zdCocdhZr5hlutoOnEj51vLCmbTDARxZXXLtYLyuHt+A+EDssbOMim4&#10;k4f1avS0xFzbgb/pVoRaJAj7HBU0IfS5lL5qyKCf2p44eRfrDIYkXS21wyHBTSdfsuxVGmw5LTTY&#10;07ah6lr8GAWxmMd2/1VeT0N5//g84Dm7kFNqMo6bBYhAMfyH/9rvWsEcHlfSDZ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cBmMMAAADaAAAADwAAAAAAAAAAAAAAAACf&#10;AgAAZHJzL2Rvd25yZXYueG1sUEsFBgAAAAAEAAQA9wAAAI8DAAAAAA==&#10;" fillcolor="#eaec5e">
                  <v:imagedata r:id="rId15" o:title="" cropbottom="9102f"/>
                </v:shape>
                <w10:anchorlock/>
              </v:group>
            </w:pict>
          </mc:Fallback>
        </mc:AlternateContent>
      </w:r>
    </w:p>
    <w:p w:rsidR="00302EE1" w:rsidRDefault="00302EE1" w:rsidP="00302EE1">
      <w:pPr>
        <w:rPr>
          <w:szCs w:val="24"/>
        </w:rPr>
      </w:pPr>
    </w:p>
    <w:p w:rsidR="00302EE1" w:rsidRPr="008335C8" w:rsidRDefault="00302EE1" w:rsidP="00286400">
      <w:pPr>
        <w:pStyle w:val="Ttulo2"/>
        <w:numPr>
          <w:ilvl w:val="2"/>
          <w:numId w:val="19"/>
        </w:numPr>
      </w:pPr>
      <w:r w:rsidRPr="008335C8">
        <w:t>Sistema de Tierras para Telecomunicaciones</w:t>
      </w:r>
    </w:p>
    <w:p w:rsidR="00302EE1" w:rsidRDefault="00302EE1" w:rsidP="00302EE1">
      <w:pPr>
        <w:rPr>
          <w:szCs w:val="24"/>
        </w:rPr>
      </w:pPr>
    </w:p>
    <w:p w:rsidR="00302EE1" w:rsidRDefault="00302EE1" w:rsidP="00302EE1">
      <w:pPr>
        <w:rPr>
          <w:szCs w:val="24"/>
        </w:rPr>
      </w:pPr>
      <w:r>
        <w:rPr>
          <w:szCs w:val="24"/>
        </w:rPr>
        <w:t xml:space="preserve">Debe cumplir con el estándar y las normas ANSI/EIA/TIA-607-B, J-STD-607-A </w:t>
      </w:r>
      <w:proofErr w:type="spellStart"/>
      <w:r>
        <w:rPr>
          <w:szCs w:val="24"/>
        </w:rPr>
        <w:t>Commercial</w:t>
      </w:r>
      <w:proofErr w:type="spellEnd"/>
      <w:r>
        <w:rPr>
          <w:szCs w:val="24"/>
        </w:rPr>
        <w:t xml:space="preserve"> </w:t>
      </w:r>
      <w:proofErr w:type="spellStart"/>
      <w:r>
        <w:rPr>
          <w:szCs w:val="24"/>
        </w:rPr>
        <w:t>Building</w:t>
      </w:r>
      <w:proofErr w:type="spellEnd"/>
      <w:r>
        <w:rPr>
          <w:szCs w:val="24"/>
        </w:rPr>
        <w:t xml:space="preserve"> </w:t>
      </w:r>
      <w:proofErr w:type="spellStart"/>
      <w:r>
        <w:rPr>
          <w:szCs w:val="24"/>
        </w:rPr>
        <w:t>Grounding</w:t>
      </w:r>
      <w:proofErr w:type="spellEnd"/>
      <w:r>
        <w:rPr>
          <w:szCs w:val="24"/>
        </w:rPr>
        <w:t xml:space="preserve"> and </w:t>
      </w:r>
      <w:proofErr w:type="spellStart"/>
      <w:r>
        <w:rPr>
          <w:szCs w:val="24"/>
        </w:rPr>
        <w:t>Bonding</w:t>
      </w:r>
      <w:proofErr w:type="spellEnd"/>
      <w:r>
        <w:rPr>
          <w:szCs w:val="24"/>
        </w:rPr>
        <w:t xml:space="preserve"> </w:t>
      </w:r>
      <w:proofErr w:type="spellStart"/>
      <w:r>
        <w:rPr>
          <w:szCs w:val="24"/>
        </w:rPr>
        <w:t>Requeriments</w:t>
      </w:r>
      <w:proofErr w:type="spellEnd"/>
      <w:r>
        <w:rPr>
          <w:szCs w:val="24"/>
        </w:rPr>
        <w:t xml:space="preserve"> </w:t>
      </w:r>
      <w:proofErr w:type="spellStart"/>
      <w:r>
        <w:rPr>
          <w:szCs w:val="24"/>
        </w:rPr>
        <w:t>for</w:t>
      </w:r>
      <w:proofErr w:type="spellEnd"/>
      <w:r>
        <w:rPr>
          <w:szCs w:val="24"/>
        </w:rPr>
        <w:t xml:space="preserve"> </w:t>
      </w:r>
      <w:proofErr w:type="spellStart"/>
      <w:r>
        <w:rPr>
          <w:szCs w:val="24"/>
        </w:rPr>
        <w:t>Telecomunications</w:t>
      </w:r>
      <w:proofErr w:type="spellEnd"/>
      <w:r>
        <w:rPr>
          <w:szCs w:val="24"/>
        </w:rPr>
        <w:t xml:space="preserve">, IEEE </w:t>
      </w:r>
      <w:proofErr w:type="spellStart"/>
      <w:r>
        <w:rPr>
          <w:szCs w:val="24"/>
        </w:rPr>
        <w:t>Std</w:t>
      </w:r>
      <w:proofErr w:type="spellEnd"/>
      <w:r>
        <w:rPr>
          <w:szCs w:val="24"/>
        </w:rPr>
        <w:t xml:space="preserve"> 1100 (IEEE </w:t>
      </w:r>
      <w:proofErr w:type="spellStart"/>
      <w:r>
        <w:rPr>
          <w:szCs w:val="24"/>
        </w:rPr>
        <w:t>Emerald</w:t>
      </w:r>
      <w:proofErr w:type="spellEnd"/>
      <w:r>
        <w:rPr>
          <w:szCs w:val="24"/>
        </w:rPr>
        <w:t xml:space="preserve"> Book), EIA/TIA-942, UL, y CSA que describe los métodos estándares para distribuir las señales de tierra a través de un edificio.</w:t>
      </w:r>
    </w:p>
    <w:p w:rsidR="00302EE1" w:rsidRDefault="00302EE1" w:rsidP="00302EE1">
      <w:pPr>
        <w:rPr>
          <w:szCs w:val="24"/>
        </w:rPr>
      </w:pPr>
      <w:r>
        <w:rPr>
          <w:szCs w:val="24"/>
        </w:rPr>
        <w:lastRenderedPageBreak/>
        <w:t>El sistema de tierras debe unir los cuartos de telecomunicaciones (Ala Sur y Ala Norte) de las oficinas de La Previsora, al sistema principal de tierra física del edificio ubicado en el cuarto eléctrico del piso 7. Para esto se requieren por lo menos los siguientes elementos:</w:t>
      </w:r>
    </w:p>
    <w:p w:rsidR="00302EE1" w:rsidRDefault="00302EE1" w:rsidP="00302EE1">
      <w:pPr>
        <w:rPr>
          <w:szCs w:val="24"/>
        </w:rPr>
      </w:pPr>
    </w:p>
    <w:p w:rsidR="00302EE1" w:rsidRDefault="00302EE1" w:rsidP="00302EE1">
      <w:pPr>
        <w:rPr>
          <w:szCs w:val="24"/>
        </w:rPr>
      </w:pPr>
      <w:r>
        <w:rPr>
          <w:szCs w:val="24"/>
        </w:rPr>
        <w:t xml:space="preserve">TBB – Cable </w:t>
      </w:r>
      <w:proofErr w:type="spellStart"/>
      <w:r>
        <w:rPr>
          <w:szCs w:val="24"/>
        </w:rPr>
        <w:t>backbone</w:t>
      </w:r>
      <w:proofErr w:type="spellEnd"/>
      <w:r>
        <w:rPr>
          <w:szCs w:val="24"/>
        </w:rPr>
        <w:t xml:space="preserve"> de tierras.</w:t>
      </w:r>
    </w:p>
    <w:p w:rsidR="00302EE1" w:rsidRDefault="00302EE1" w:rsidP="00302EE1">
      <w:pPr>
        <w:rPr>
          <w:szCs w:val="24"/>
        </w:rPr>
      </w:pPr>
      <w:r>
        <w:rPr>
          <w:szCs w:val="24"/>
        </w:rPr>
        <w:t>BCT – Conductor de unión para telecomunicaciones.</w:t>
      </w:r>
    </w:p>
    <w:p w:rsidR="00302EE1" w:rsidRDefault="00302EE1" w:rsidP="00302EE1">
      <w:pPr>
        <w:rPr>
          <w:szCs w:val="24"/>
        </w:rPr>
      </w:pPr>
      <w:r>
        <w:rPr>
          <w:szCs w:val="24"/>
        </w:rPr>
        <w:t>TMGB – Barraje principal de tierras para telecomunicaciones.</w:t>
      </w:r>
    </w:p>
    <w:p w:rsidR="00302EE1" w:rsidRDefault="00302EE1" w:rsidP="00302EE1">
      <w:pPr>
        <w:rPr>
          <w:szCs w:val="24"/>
        </w:rPr>
      </w:pPr>
      <w:r>
        <w:rPr>
          <w:szCs w:val="24"/>
        </w:rPr>
        <w:t>TGB – Barraje de tierras para cuartos de telecomunicaciones.</w:t>
      </w:r>
    </w:p>
    <w:p w:rsidR="00302EE1" w:rsidRDefault="00302EE1" w:rsidP="00302EE1">
      <w:pPr>
        <w:rPr>
          <w:szCs w:val="24"/>
        </w:rPr>
      </w:pPr>
      <w:r>
        <w:rPr>
          <w:szCs w:val="24"/>
        </w:rPr>
        <w:t>TBBIBC - Conductor de Unión Vertical de Interconexión para Telecomunicaciones.</w:t>
      </w:r>
    </w:p>
    <w:p w:rsidR="00302EE1" w:rsidRDefault="00302EE1" w:rsidP="00302EE1">
      <w:pPr>
        <w:rPr>
          <w:b/>
          <w:szCs w:val="24"/>
        </w:rPr>
      </w:pPr>
    </w:p>
    <w:p w:rsidR="00302EE1" w:rsidRDefault="00302EE1" w:rsidP="00302EE1">
      <w:pPr>
        <w:rPr>
          <w:b/>
          <w:szCs w:val="24"/>
        </w:rPr>
      </w:pPr>
      <w:r>
        <w:rPr>
          <w:b/>
          <w:szCs w:val="24"/>
        </w:rPr>
        <w:t xml:space="preserve">Propósito: </w:t>
      </w:r>
    </w:p>
    <w:p w:rsidR="00302EE1" w:rsidRDefault="00302EE1" w:rsidP="00302EE1">
      <w:pPr>
        <w:rPr>
          <w:szCs w:val="24"/>
        </w:rPr>
      </w:pPr>
    </w:p>
    <w:p w:rsidR="00302EE1" w:rsidRDefault="00302EE1" w:rsidP="00302EE1">
      <w:pPr>
        <w:rPr>
          <w:szCs w:val="24"/>
        </w:rPr>
      </w:pPr>
      <w:r>
        <w:rPr>
          <w:szCs w:val="24"/>
        </w:rPr>
        <w:t>Los sistemas de tierra para telecomunicaciones son una parte integral del cableado estructurado al que soportan. Este sistema ayuda a proteger al ser humano a voltajes y corrientes peligrosas para su integridad, a proteger al equipo electrónico de telecomunicaciones que utiliza la red física de cableado y a proteger la información que va por la red física de cableado. Un mal sistema de tierras para telecomunicaciones puede producir voltajes inducidos que pueden afectar los sistemas de telecomunicaciones.</w:t>
      </w:r>
    </w:p>
    <w:p w:rsidR="008335C8" w:rsidRDefault="008335C8" w:rsidP="00302EE1">
      <w:pPr>
        <w:rPr>
          <w:b/>
          <w:szCs w:val="24"/>
        </w:rPr>
      </w:pPr>
    </w:p>
    <w:p w:rsidR="008335C8" w:rsidRDefault="008335C8" w:rsidP="00302EE1">
      <w:pPr>
        <w:rPr>
          <w:b/>
          <w:szCs w:val="24"/>
        </w:rPr>
      </w:pPr>
    </w:p>
    <w:p w:rsidR="00302EE1" w:rsidRDefault="00302EE1" w:rsidP="00302EE1">
      <w:pPr>
        <w:rPr>
          <w:b/>
          <w:szCs w:val="24"/>
        </w:rPr>
      </w:pPr>
      <w:r>
        <w:rPr>
          <w:b/>
          <w:szCs w:val="24"/>
        </w:rPr>
        <w:t>Características:</w:t>
      </w:r>
    </w:p>
    <w:p w:rsidR="00302EE1" w:rsidRDefault="00302EE1" w:rsidP="00302EE1">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25"/>
      </w:tblGrid>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b/>
                <w:szCs w:val="24"/>
                <w:lang w:eastAsia="en-US"/>
              </w:rPr>
            </w:pPr>
            <w:r>
              <w:rPr>
                <w:b/>
                <w:szCs w:val="24"/>
              </w:rPr>
              <w:t>Mínimo requerido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Cada conductor de unión para telecomunicaciones deberá estar etiquetado. La marcación deberá estar lo más cerca posible del punto de terminación. Las marquillas no deberán ser metálicas.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El kit de </w:t>
            </w:r>
            <w:proofErr w:type="spellStart"/>
            <w:r>
              <w:rPr>
                <w:szCs w:val="24"/>
              </w:rPr>
              <w:t>aterrizamiento</w:t>
            </w:r>
            <w:proofErr w:type="spellEnd"/>
            <w:r>
              <w:rPr>
                <w:szCs w:val="24"/>
              </w:rPr>
              <w:t xml:space="preserve"> de equipos para rack o gabinete debe incluir la barra, los tornillos y el antioxidante para poder realizar su montaje adecuadamente. Adicionalmente debe ser listado UL y certificado CSA.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Todos los conductores de unión usados en el sistema (</w:t>
            </w:r>
            <w:proofErr w:type="spellStart"/>
            <w:r>
              <w:rPr>
                <w:szCs w:val="24"/>
              </w:rPr>
              <w:t>aterrizamiento</w:t>
            </w:r>
            <w:proofErr w:type="spellEnd"/>
            <w:r>
              <w:rPr>
                <w:szCs w:val="24"/>
              </w:rPr>
              <w:t xml:space="preserve"> de racks, equipos activos, etc.) deben hacer parte de un kit elaborado en fábrica, que contenga todos los elementos requeridos para su montaje, que disminuya el tiempo de instalación, y estar listados por UL, y certificados CSA y CE. </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rPr>
            </w:pPr>
            <w:r>
              <w:rPr>
                <w:szCs w:val="24"/>
              </w:rPr>
              <w:t>El sistema debe contar con un puerto de descarga electrostática y una manilla con las siguientes características:</w:t>
            </w:r>
          </w:p>
          <w:p w:rsidR="00302EE1" w:rsidRDefault="00302EE1" w:rsidP="00286400">
            <w:pPr>
              <w:numPr>
                <w:ilvl w:val="0"/>
                <w:numId w:val="13"/>
              </w:numPr>
              <w:spacing w:after="200"/>
              <w:jc w:val="left"/>
              <w:rPr>
                <w:szCs w:val="24"/>
              </w:rPr>
            </w:pPr>
            <w:r>
              <w:rPr>
                <w:szCs w:val="24"/>
              </w:rPr>
              <w:t xml:space="preserve">Debe poder alojar  manillas estándar con </w:t>
            </w:r>
            <w:proofErr w:type="spellStart"/>
            <w:r>
              <w:rPr>
                <w:szCs w:val="24"/>
              </w:rPr>
              <w:t>plugs</w:t>
            </w:r>
            <w:proofErr w:type="spellEnd"/>
            <w:r>
              <w:rPr>
                <w:szCs w:val="24"/>
              </w:rPr>
              <w:t xml:space="preserve"> de 4mm.</w:t>
            </w:r>
          </w:p>
          <w:p w:rsidR="00302EE1" w:rsidRDefault="00302EE1" w:rsidP="00286400">
            <w:pPr>
              <w:numPr>
                <w:ilvl w:val="0"/>
                <w:numId w:val="13"/>
              </w:numPr>
              <w:spacing w:after="200"/>
              <w:jc w:val="left"/>
              <w:rPr>
                <w:szCs w:val="24"/>
              </w:rPr>
            </w:pPr>
            <w:r>
              <w:rPr>
                <w:szCs w:val="24"/>
              </w:rPr>
              <w:t>Debe poderse montar en la parte frontal o posterior del rack o gabinete para facilidad en el acceso</w:t>
            </w:r>
          </w:p>
          <w:p w:rsidR="00302EE1" w:rsidRDefault="00302EE1" w:rsidP="00286400">
            <w:pPr>
              <w:numPr>
                <w:ilvl w:val="0"/>
                <w:numId w:val="13"/>
              </w:numPr>
              <w:spacing w:after="200"/>
              <w:jc w:val="left"/>
              <w:rPr>
                <w:szCs w:val="24"/>
              </w:rPr>
            </w:pPr>
            <w:r>
              <w:rPr>
                <w:szCs w:val="24"/>
              </w:rPr>
              <w:t>El conector de potencia usado debe tener un ángulo de 45º, ser de dos huecos para evitar rotaciones y debe estar marcado con el símbolo de protección de tierras.</w:t>
            </w:r>
          </w:p>
          <w:p w:rsidR="00302EE1" w:rsidRDefault="00302EE1" w:rsidP="00286400">
            <w:pPr>
              <w:numPr>
                <w:ilvl w:val="0"/>
                <w:numId w:val="13"/>
              </w:numPr>
              <w:spacing w:after="200"/>
              <w:jc w:val="left"/>
              <w:rPr>
                <w:szCs w:val="24"/>
                <w:lang w:eastAsia="en-US"/>
              </w:rPr>
            </w:pPr>
            <w:r>
              <w:rPr>
                <w:szCs w:val="24"/>
              </w:rPr>
              <w:t xml:space="preserve">La manilla debe poseer un cordón bobinado de </w:t>
            </w:r>
            <w:smartTag w:uri="urn:schemas-microsoft-com:office:smarttags" w:element="metricconverter">
              <w:smartTagPr>
                <w:attr w:name="ProductID" w:val="6 pies"/>
              </w:smartTagPr>
              <w:r>
                <w:rPr>
                  <w:szCs w:val="24"/>
                </w:rPr>
                <w:t>6 pies</w:t>
              </w:r>
            </w:smartTag>
            <w:r>
              <w:rPr>
                <w:szCs w:val="24"/>
              </w:rPr>
              <w:t>, una resistencia de 1 mega ohm. Adicionalmente, debe ser listada UL (90P1C) y cumplir con ANSI/ESD 20.20, MIL-</w:t>
            </w:r>
            <w:r>
              <w:rPr>
                <w:szCs w:val="24"/>
              </w:rPr>
              <w:lastRenderedPageBreak/>
              <w:t>STD-1686 y EIA62.</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Las barras de </w:t>
            </w:r>
            <w:proofErr w:type="spellStart"/>
            <w:r>
              <w:rPr>
                <w:szCs w:val="24"/>
              </w:rPr>
              <w:t>aterrizamiento</w:t>
            </w:r>
            <w:proofErr w:type="spellEnd"/>
            <w:r>
              <w:rPr>
                <w:szCs w:val="24"/>
              </w:rPr>
              <w:t xml:space="preserve"> para telecomunicaciones (TGB y TMGB) deben cumplir con los requerimientos de BICSI y J-STD-607-A, TIA-607-B y ser </w:t>
            </w:r>
            <w:proofErr w:type="spellStart"/>
            <w:r>
              <w:rPr>
                <w:szCs w:val="24"/>
              </w:rPr>
              <w:t>cULs</w:t>
            </w:r>
            <w:proofErr w:type="spellEnd"/>
            <w:r>
              <w:rPr>
                <w:szCs w:val="24"/>
              </w:rPr>
              <w:t xml:space="preserve"> listadas.</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Las barras de </w:t>
            </w:r>
            <w:proofErr w:type="spellStart"/>
            <w:r>
              <w:rPr>
                <w:szCs w:val="24"/>
              </w:rPr>
              <w:t>aterrizamiento</w:t>
            </w:r>
            <w:proofErr w:type="spellEnd"/>
            <w:r>
              <w:rPr>
                <w:szCs w:val="24"/>
              </w:rPr>
              <w:t xml:space="preserve"> para telecomunicaciones (TGB y TMGB) deben ser elaboradas de cobre de alta conductividad y tener </w:t>
            </w:r>
            <w:proofErr w:type="gramStart"/>
            <w:r>
              <w:rPr>
                <w:szCs w:val="24"/>
              </w:rPr>
              <w:t>un</w:t>
            </w:r>
            <w:proofErr w:type="gramEnd"/>
            <w:r>
              <w:rPr>
                <w:szCs w:val="24"/>
              </w:rPr>
              <w:t xml:space="preserve"> capa delgada de plata para evitar la corrosión.</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Las barras de </w:t>
            </w:r>
            <w:proofErr w:type="spellStart"/>
            <w:r>
              <w:rPr>
                <w:szCs w:val="24"/>
              </w:rPr>
              <w:t>aterrizamiento</w:t>
            </w:r>
            <w:proofErr w:type="spellEnd"/>
            <w:r>
              <w:rPr>
                <w:szCs w:val="24"/>
              </w:rPr>
              <w:t xml:space="preserve"> para telecomunicaciones (TGB y TMGB) deben venir </w:t>
            </w:r>
            <w:proofErr w:type="spellStart"/>
            <w:r>
              <w:rPr>
                <w:szCs w:val="24"/>
              </w:rPr>
              <w:t>preensambladas</w:t>
            </w:r>
            <w:proofErr w:type="spellEnd"/>
            <w:r>
              <w:rPr>
                <w:szCs w:val="24"/>
              </w:rPr>
              <w:t xml:space="preserve"> con </w:t>
            </w:r>
            <w:proofErr w:type="spellStart"/>
            <w:r>
              <w:rPr>
                <w:szCs w:val="24"/>
              </w:rPr>
              <w:t>brackets</w:t>
            </w:r>
            <w:proofErr w:type="spellEnd"/>
            <w:r>
              <w:rPr>
                <w:szCs w:val="24"/>
              </w:rPr>
              <w:t xml:space="preserve"> y aisladores para una instalación rápida.</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8.</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Los conectores de potencia usados para ponchar los cables  de </w:t>
            </w:r>
            <w:r w:rsidR="008335C8">
              <w:rPr>
                <w:szCs w:val="24"/>
              </w:rPr>
              <w:t>unión</w:t>
            </w:r>
            <w:r>
              <w:rPr>
                <w:szCs w:val="24"/>
              </w:rPr>
              <w:t xml:space="preserve"> de los elementos deben cumplir con J-STD-607-A, deben ser probados por </w:t>
            </w:r>
            <w:proofErr w:type="spellStart"/>
            <w:r>
              <w:rPr>
                <w:szCs w:val="24"/>
              </w:rPr>
              <w:t>Telcordia</w:t>
            </w:r>
            <w:proofErr w:type="spellEnd"/>
            <w:r>
              <w:rPr>
                <w:szCs w:val="24"/>
              </w:rPr>
              <w:t xml:space="preserve"> y cumplir con NEBS </w:t>
            </w:r>
            <w:proofErr w:type="spellStart"/>
            <w:r>
              <w:rPr>
                <w:szCs w:val="24"/>
              </w:rPr>
              <w:t>Level</w:t>
            </w:r>
            <w:proofErr w:type="spellEnd"/>
            <w:r>
              <w:rPr>
                <w:szCs w:val="24"/>
              </w:rPr>
              <w:t xml:space="preserve"> 3.</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9.</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Los conectores de potencia usados para ponchar los cables  de </w:t>
            </w:r>
            <w:r w:rsidR="008335C8">
              <w:rPr>
                <w:szCs w:val="24"/>
              </w:rPr>
              <w:t>unión</w:t>
            </w:r>
            <w:r>
              <w:rPr>
                <w:szCs w:val="24"/>
              </w:rPr>
              <w:t xml:space="preserve"> de los elementos deben ser listados UL y certificados CSA para uso en aplicaciones de hasta 35 KV y temperaturas de </w:t>
            </w:r>
            <w:smartTag w:uri="urn:schemas-microsoft-com:office:smarttags" w:element="metricconverter">
              <w:smartTagPr>
                <w:attr w:name="ProductID" w:val="90ﾺC"/>
              </w:smartTagPr>
              <w:r>
                <w:rPr>
                  <w:szCs w:val="24"/>
                </w:rPr>
                <w:t>90ºC</w:t>
              </w:r>
            </w:smartTag>
            <w:r>
              <w:rPr>
                <w:szCs w:val="24"/>
              </w:rPr>
              <w:t>.</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rPr>
            </w:pPr>
            <w:r>
              <w:rPr>
                <w:szCs w:val="24"/>
              </w:rPr>
              <w:t xml:space="preserve">Para las derivaciones en conductores como empalmes o </w:t>
            </w:r>
            <w:proofErr w:type="spellStart"/>
            <w:r>
              <w:rPr>
                <w:szCs w:val="24"/>
              </w:rPr>
              <w:t>pigtails</w:t>
            </w:r>
            <w:proofErr w:type="spellEnd"/>
            <w:r>
              <w:rPr>
                <w:szCs w:val="24"/>
              </w:rPr>
              <w:t xml:space="preserve"> dentro del sistema, se deben utilizar conectores con las siguientes características:</w:t>
            </w:r>
          </w:p>
          <w:p w:rsidR="00302EE1" w:rsidRDefault="00302EE1" w:rsidP="00286400">
            <w:pPr>
              <w:numPr>
                <w:ilvl w:val="0"/>
                <w:numId w:val="14"/>
              </w:numPr>
              <w:spacing w:after="200"/>
              <w:jc w:val="left"/>
              <w:rPr>
                <w:szCs w:val="24"/>
              </w:rPr>
            </w:pPr>
            <w:r>
              <w:rPr>
                <w:szCs w:val="24"/>
              </w:rPr>
              <w:t>Pueden ser tipo H, G, I.</w:t>
            </w:r>
          </w:p>
          <w:p w:rsidR="00302EE1" w:rsidRDefault="00302EE1" w:rsidP="00286400">
            <w:pPr>
              <w:numPr>
                <w:ilvl w:val="0"/>
                <w:numId w:val="14"/>
              </w:numPr>
              <w:spacing w:after="200"/>
              <w:jc w:val="left"/>
              <w:rPr>
                <w:szCs w:val="24"/>
              </w:rPr>
            </w:pPr>
            <w:r>
              <w:rPr>
                <w:szCs w:val="24"/>
              </w:rPr>
              <w:t>Listado UL y Certificado CSA.</w:t>
            </w:r>
          </w:p>
          <w:p w:rsidR="00302EE1" w:rsidRDefault="00302EE1" w:rsidP="00286400">
            <w:pPr>
              <w:numPr>
                <w:ilvl w:val="0"/>
                <w:numId w:val="14"/>
              </w:numPr>
              <w:spacing w:after="200"/>
              <w:jc w:val="left"/>
              <w:rPr>
                <w:szCs w:val="24"/>
              </w:rPr>
            </w:pPr>
            <w:r>
              <w:rPr>
                <w:szCs w:val="24"/>
              </w:rPr>
              <w:t xml:space="preserve">Cumplimiento </w:t>
            </w:r>
            <w:proofErr w:type="spellStart"/>
            <w:r>
              <w:rPr>
                <w:szCs w:val="24"/>
              </w:rPr>
              <w:t>RoHS</w:t>
            </w:r>
            <w:proofErr w:type="spellEnd"/>
            <w:r>
              <w:rPr>
                <w:szCs w:val="24"/>
              </w:rPr>
              <w:t>.</w:t>
            </w:r>
          </w:p>
          <w:p w:rsidR="00302EE1" w:rsidRDefault="00302EE1" w:rsidP="00286400">
            <w:pPr>
              <w:numPr>
                <w:ilvl w:val="0"/>
                <w:numId w:val="14"/>
              </w:numPr>
              <w:spacing w:after="200"/>
              <w:jc w:val="left"/>
              <w:rPr>
                <w:szCs w:val="24"/>
              </w:rPr>
            </w:pPr>
            <w:r>
              <w:rPr>
                <w:szCs w:val="24"/>
              </w:rPr>
              <w:t xml:space="preserve">Terminar </w:t>
            </w:r>
            <w:proofErr w:type="gramStart"/>
            <w:r>
              <w:rPr>
                <w:szCs w:val="24"/>
              </w:rPr>
              <w:t>un</w:t>
            </w:r>
            <w:proofErr w:type="gramEnd"/>
            <w:r>
              <w:rPr>
                <w:szCs w:val="24"/>
              </w:rPr>
              <w:t xml:space="preserve"> amplia gama de conductores y combinaciones entre sólidos y flexibles.</w:t>
            </w:r>
          </w:p>
          <w:p w:rsidR="00302EE1" w:rsidRDefault="00302EE1" w:rsidP="00286400">
            <w:pPr>
              <w:numPr>
                <w:ilvl w:val="0"/>
                <w:numId w:val="14"/>
              </w:numPr>
              <w:spacing w:after="200"/>
              <w:jc w:val="left"/>
              <w:rPr>
                <w:szCs w:val="24"/>
              </w:rPr>
            </w:pPr>
            <w:r>
              <w:rPr>
                <w:szCs w:val="24"/>
              </w:rPr>
              <w:t xml:space="preserve">Tener un diseño </w:t>
            </w:r>
            <w:proofErr w:type="spellStart"/>
            <w:r>
              <w:rPr>
                <w:szCs w:val="24"/>
              </w:rPr>
              <w:t>ranurado</w:t>
            </w:r>
            <w:proofErr w:type="spellEnd"/>
            <w:r>
              <w:rPr>
                <w:szCs w:val="24"/>
              </w:rPr>
              <w:t xml:space="preserve"> que permita un ensamble rápido y sencillo con la ayuda de amarres plásticos 94 V0.</w:t>
            </w:r>
          </w:p>
          <w:p w:rsidR="00302EE1" w:rsidRDefault="00302EE1" w:rsidP="00286400">
            <w:pPr>
              <w:numPr>
                <w:ilvl w:val="0"/>
                <w:numId w:val="14"/>
              </w:numPr>
              <w:spacing w:after="200"/>
              <w:jc w:val="left"/>
              <w:rPr>
                <w:szCs w:val="24"/>
              </w:rPr>
            </w:pPr>
            <w:r>
              <w:rPr>
                <w:szCs w:val="24"/>
              </w:rPr>
              <w:t>Debe estar marcado con un código de color y número de dato para la correcta selección de las herramientas.</w:t>
            </w:r>
          </w:p>
          <w:p w:rsidR="00302EE1" w:rsidRDefault="00302EE1" w:rsidP="00286400">
            <w:pPr>
              <w:numPr>
                <w:ilvl w:val="0"/>
                <w:numId w:val="14"/>
              </w:numPr>
              <w:spacing w:after="200"/>
              <w:jc w:val="left"/>
              <w:rPr>
                <w:szCs w:val="24"/>
              </w:rPr>
            </w:pPr>
            <w:r>
              <w:rPr>
                <w:szCs w:val="24"/>
              </w:rPr>
              <w:t>Conexión Listada UL y certificada CSA hasta para 600 Voltios cuando se realiza con la herramienta y dados recomendados por el fabricante.</w:t>
            </w:r>
          </w:p>
          <w:p w:rsidR="00302EE1" w:rsidRDefault="00302EE1" w:rsidP="00286400">
            <w:pPr>
              <w:numPr>
                <w:ilvl w:val="0"/>
                <w:numId w:val="14"/>
              </w:numPr>
              <w:spacing w:after="200"/>
              <w:jc w:val="left"/>
              <w:rPr>
                <w:szCs w:val="24"/>
                <w:lang w:eastAsia="en-US"/>
              </w:rPr>
            </w:pPr>
            <w:r>
              <w:rPr>
                <w:szCs w:val="24"/>
              </w:rPr>
              <w:t xml:space="preserve">Debe poseer cubierta plástica transparente, clasificado UL 94 V0 de </w:t>
            </w:r>
            <w:proofErr w:type="spellStart"/>
            <w:r>
              <w:rPr>
                <w:szCs w:val="24"/>
              </w:rPr>
              <w:t>flamabilidad</w:t>
            </w:r>
            <w:proofErr w:type="spellEnd"/>
            <w:r>
              <w:rPr>
                <w:szCs w:val="24"/>
              </w:rPr>
              <w:t xml:space="preserve">, y un índice de oxígeno de 28, lo que proporciona propiedades </w:t>
            </w:r>
            <w:proofErr w:type="spellStart"/>
            <w:r>
              <w:rPr>
                <w:szCs w:val="24"/>
              </w:rPr>
              <w:t>retardante</w:t>
            </w:r>
            <w:proofErr w:type="spellEnd"/>
            <w:r>
              <w:rPr>
                <w:szCs w:val="24"/>
              </w:rPr>
              <w:t xml:space="preserve"> de flamas y auto extinción de fuego.</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noProof/>
                <w:szCs w:val="24"/>
                <w:lang w:eastAsia="en-US"/>
              </w:rPr>
            </w:pPr>
            <w:r>
              <w:rPr>
                <w:szCs w:val="24"/>
              </w:rPr>
              <w:t>Todos los anteriores elementos deben ser elaborados por el mismo fabricante de la conectividad.</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Todos los conductores de unión del sistema serán de cobre y aislados color verde, amarillo. Los elementos tales como TBB, BCT y TBBIBC podrán ser de fabricación local y no es requisito que sean hechos por el mismo fabricante de la conectividad, sin embargo deben seguir la especificación de la norma en cuanto al calibre a utilizar, deben cumplir con la normas y códigos locales, deberán utilizar los elementos de terminación enumerados anteriormente y su proceso de ponchado se lleve a cabo mediante las herramientas profesionales que aseguren una conexión superior con la más alta </w:t>
            </w:r>
            <w:r>
              <w:rPr>
                <w:szCs w:val="24"/>
              </w:rPr>
              <w:lastRenderedPageBreak/>
              <w:t>confiabilidad disponible.</w:t>
            </w:r>
          </w:p>
        </w:tc>
      </w:tr>
      <w:tr w:rsidR="00302EE1" w:rsidTr="00302EE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El sistema de tierra para telecomunicaciones, incluidos TMGB, TGB, barrajes para gabinetes y racks, descargador y manilla electrostática, </w:t>
            </w:r>
            <w:proofErr w:type="spellStart"/>
            <w:r>
              <w:rPr>
                <w:szCs w:val="24"/>
              </w:rPr>
              <w:t>bornas</w:t>
            </w:r>
            <w:proofErr w:type="spellEnd"/>
            <w:r>
              <w:rPr>
                <w:szCs w:val="24"/>
              </w:rPr>
              <w:t xml:space="preserve"> y conectores, </w:t>
            </w:r>
            <w:proofErr w:type="spellStart"/>
            <w:r>
              <w:rPr>
                <w:szCs w:val="24"/>
              </w:rPr>
              <w:t>jumpers</w:t>
            </w:r>
            <w:proofErr w:type="spellEnd"/>
            <w:r>
              <w:rPr>
                <w:szCs w:val="24"/>
              </w:rPr>
              <w:t xml:space="preserve"> para equipos, CBM, TEBC, y marcación del sistema deben ser elaborados por el mismo fabricante de la conectividad.</w:t>
            </w:r>
          </w:p>
        </w:tc>
      </w:tr>
    </w:tbl>
    <w:p w:rsidR="00302EE1" w:rsidRDefault="00302EE1" w:rsidP="00302EE1">
      <w:pPr>
        <w:rPr>
          <w:rFonts w:cstheme="minorBidi"/>
          <w:szCs w:val="24"/>
          <w:lang w:eastAsia="en-US"/>
        </w:rPr>
      </w:pPr>
    </w:p>
    <w:p w:rsidR="00302EE1" w:rsidRDefault="00302EE1" w:rsidP="00302EE1">
      <w:pPr>
        <w:rPr>
          <w:szCs w:val="24"/>
        </w:rPr>
      </w:pPr>
      <w:r>
        <w:rPr>
          <w:szCs w:val="24"/>
        </w:rPr>
        <w:t>Donde se deben utilizar estos elementos:</w:t>
      </w:r>
    </w:p>
    <w:p w:rsidR="00302EE1" w:rsidRDefault="00302EE1" w:rsidP="00302EE1">
      <w:pPr>
        <w:rPr>
          <w:b/>
          <w:szCs w:val="24"/>
        </w:rPr>
      </w:pPr>
    </w:p>
    <w:p w:rsidR="00302EE1" w:rsidRDefault="00302EE1" w:rsidP="00302EE1">
      <w:pPr>
        <w:rPr>
          <w:b/>
          <w:szCs w:val="24"/>
        </w:rPr>
      </w:pPr>
      <w:r>
        <w:rPr>
          <w:b/>
          <w:szCs w:val="24"/>
        </w:rPr>
        <w:t>Cuarto de Equipos:</w:t>
      </w:r>
    </w:p>
    <w:p w:rsidR="00302EE1" w:rsidRDefault="00302EE1" w:rsidP="00302EE1">
      <w:pPr>
        <w:rPr>
          <w:b/>
          <w:szCs w:val="24"/>
        </w:rPr>
      </w:pPr>
    </w:p>
    <w:p w:rsidR="00302EE1" w:rsidRDefault="00302EE1" w:rsidP="00302EE1">
      <w:pPr>
        <w:rPr>
          <w:szCs w:val="24"/>
        </w:rPr>
      </w:pPr>
      <w:r>
        <w:rPr>
          <w:szCs w:val="24"/>
        </w:rPr>
        <w:t xml:space="preserve">Barra de puesta a tierra de telecomunicaciones (TGB) certificada por UL  de acuerdo al estándar BICSI/J-STD-607-A y TIA-607-B. </w:t>
      </w:r>
      <w:proofErr w:type="spellStart"/>
      <w:r>
        <w:rPr>
          <w:szCs w:val="24"/>
        </w:rPr>
        <w:t>Monomarca</w:t>
      </w:r>
      <w:proofErr w:type="spellEnd"/>
      <w:r>
        <w:rPr>
          <w:szCs w:val="24"/>
        </w:rPr>
        <w:t>.</w:t>
      </w:r>
    </w:p>
    <w:p w:rsidR="00302EE1" w:rsidRDefault="00302EE1" w:rsidP="00302EE1">
      <w:pPr>
        <w:rPr>
          <w:szCs w:val="24"/>
        </w:rPr>
      </w:pPr>
      <w:r>
        <w:rPr>
          <w:szCs w:val="24"/>
        </w:rPr>
        <w:t xml:space="preserve">Barra de tierra para rack o gabinete de </w:t>
      </w:r>
      <w:smartTag w:uri="urn:schemas-microsoft-com:office:smarttags" w:element="metricconverter">
        <w:smartTagPr>
          <w:attr w:name="ProductID" w:val="19 pulgadas"/>
        </w:smartTagPr>
        <w:r>
          <w:rPr>
            <w:szCs w:val="24"/>
          </w:rPr>
          <w:t>19 pulgadas</w:t>
        </w:r>
      </w:smartTag>
      <w:r>
        <w:rPr>
          <w:szCs w:val="24"/>
        </w:rPr>
        <w:t xml:space="preserve"> por </w:t>
      </w:r>
      <w:smartTag w:uri="urn:schemas-microsoft-com:office:smarttags" w:element="metricconverter">
        <w:smartTagPr>
          <w:attr w:name="ProductID" w:val="78,65 pulgadas"/>
        </w:smartTagPr>
        <w:r>
          <w:rPr>
            <w:szCs w:val="24"/>
          </w:rPr>
          <w:t>78,65 pulgadas</w:t>
        </w:r>
      </w:smartTag>
      <w:r>
        <w:rPr>
          <w:szCs w:val="24"/>
        </w:rPr>
        <w:t xml:space="preserve">  de altura, debe ser UL listada y CSA registrada. </w:t>
      </w:r>
      <w:proofErr w:type="spellStart"/>
      <w:r>
        <w:rPr>
          <w:szCs w:val="24"/>
        </w:rPr>
        <w:t>Monomarca</w:t>
      </w:r>
      <w:proofErr w:type="spellEnd"/>
      <w:r>
        <w:rPr>
          <w:szCs w:val="24"/>
        </w:rPr>
        <w:t>.</w:t>
      </w:r>
    </w:p>
    <w:p w:rsidR="00302EE1" w:rsidRDefault="00302EE1" w:rsidP="00302EE1">
      <w:pPr>
        <w:rPr>
          <w:szCs w:val="24"/>
        </w:rPr>
      </w:pPr>
      <w:r>
        <w:rPr>
          <w:szCs w:val="24"/>
        </w:rPr>
        <w:t xml:space="preserve">Cable de conexión a tierra para aterrizaje de rack al sistema de tierra de telecomunicaciones debe ser UL listada y CSA. </w:t>
      </w:r>
      <w:proofErr w:type="spellStart"/>
      <w:r>
        <w:rPr>
          <w:szCs w:val="24"/>
        </w:rPr>
        <w:t>Monomarca</w:t>
      </w:r>
      <w:proofErr w:type="spellEnd"/>
      <w:r>
        <w:rPr>
          <w:szCs w:val="24"/>
        </w:rPr>
        <w:t>.</w:t>
      </w:r>
    </w:p>
    <w:p w:rsidR="00302EE1" w:rsidRDefault="00302EE1" w:rsidP="00302EE1">
      <w:pPr>
        <w:rPr>
          <w:szCs w:val="24"/>
        </w:rPr>
      </w:pPr>
      <w:r>
        <w:rPr>
          <w:szCs w:val="24"/>
        </w:rPr>
        <w:t xml:space="preserve">Cable de conexión a tierra para aterrizaje de equipo activo al sistema de tierra de telecomunicaciones debe ser UL listada y CSA. </w:t>
      </w:r>
      <w:proofErr w:type="spellStart"/>
      <w:r>
        <w:rPr>
          <w:szCs w:val="24"/>
        </w:rPr>
        <w:t>Monomarca</w:t>
      </w:r>
      <w:proofErr w:type="spellEnd"/>
      <w:r>
        <w:rPr>
          <w:szCs w:val="24"/>
        </w:rPr>
        <w:t>.</w:t>
      </w:r>
    </w:p>
    <w:p w:rsidR="00302EE1" w:rsidRDefault="00302EE1" w:rsidP="00302EE1">
      <w:pPr>
        <w:rPr>
          <w:szCs w:val="24"/>
        </w:rPr>
      </w:pPr>
      <w:r>
        <w:rPr>
          <w:szCs w:val="24"/>
        </w:rPr>
        <w:t xml:space="preserve">Sistema de marcación e identificación del aterrizaje a tierra. </w:t>
      </w:r>
      <w:proofErr w:type="spellStart"/>
      <w:r>
        <w:rPr>
          <w:szCs w:val="24"/>
        </w:rPr>
        <w:t>Monomarca</w:t>
      </w:r>
      <w:proofErr w:type="spellEnd"/>
      <w:r>
        <w:rPr>
          <w:szCs w:val="24"/>
        </w:rPr>
        <w:t>.</w:t>
      </w:r>
    </w:p>
    <w:p w:rsidR="00302EE1" w:rsidRDefault="00302EE1" w:rsidP="00302EE1">
      <w:pPr>
        <w:rPr>
          <w:szCs w:val="24"/>
        </w:rPr>
      </w:pPr>
    </w:p>
    <w:p w:rsidR="00A44735" w:rsidRDefault="00A44735" w:rsidP="00302EE1">
      <w:pPr>
        <w:rPr>
          <w:szCs w:val="24"/>
        </w:rPr>
      </w:pPr>
    </w:p>
    <w:p w:rsidR="00302EE1" w:rsidRDefault="00302EE1" w:rsidP="00302EE1">
      <w:pPr>
        <w:rPr>
          <w:b/>
          <w:szCs w:val="24"/>
        </w:rPr>
      </w:pPr>
      <w:r>
        <w:rPr>
          <w:b/>
          <w:szCs w:val="24"/>
        </w:rPr>
        <w:t>Cuarto de Entrada de Servicios:</w:t>
      </w:r>
    </w:p>
    <w:p w:rsidR="00302EE1" w:rsidRDefault="00302EE1" w:rsidP="00302EE1">
      <w:pPr>
        <w:rPr>
          <w:szCs w:val="24"/>
        </w:rPr>
      </w:pPr>
      <w:r>
        <w:rPr>
          <w:szCs w:val="24"/>
        </w:rPr>
        <w:t xml:space="preserve">TMGB: barra principal de puesta a tierra principal de telecomunicaciones certificada por UL de acuerdo al estándar BICSI/J-STD-607-A y TIA-607-B. </w:t>
      </w:r>
      <w:proofErr w:type="spellStart"/>
      <w:r>
        <w:rPr>
          <w:szCs w:val="24"/>
        </w:rPr>
        <w:t>Monomarca</w:t>
      </w:r>
      <w:proofErr w:type="spellEnd"/>
      <w:r>
        <w:rPr>
          <w:szCs w:val="24"/>
        </w:rPr>
        <w:t>.</w:t>
      </w:r>
    </w:p>
    <w:p w:rsidR="00302EE1" w:rsidRDefault="00302EE1" w:rsidP="00302EE1">
      <w:pPr>
        <w:rPr>
          <w:szCs w:val="24"/>
        </w:rPr>
      </w:pPr>
      <w:r>
        <w:rPr>
          <w:szCs w:val="24"/>
        </w:rPr>
        <w:t xml:space="preserve">Barra de tierra para rack o gabinete de </w:t>
      </w:r>
      <w:smartTag w:uri="urn:schemas-microsoft-com:office:smarttags" w:element="metricconverter">
        <w:smartTagPr>
          <w:attr w:name="ProductID" w:val="19 pulgadas"/>
        </w:smartTagPr>
        <w:r>
          <w:rPr>
            <w:szCs w:val="24"/>
          </w:rPr>
          <w:t>19 pulgadas</w:t>
        </w:r>
      </w:smartTag>
      <w:r>
        <w:rPr>
          <w:szCs w:val="24"/>
        </w:rPr>
        <w:t xml:space="preserve"> por </w:t>
      </w:r>
      <w:smartTag w:uri="urn:schemas-microsoft-com:office:smarttags" w:element="metricconverter">
        <w:smartTagPr>
          <w:attr w:name="ProductID" w:val="78,65 pulgadas"/>
        </w:smartTagPr>
        <w:r>
          <w:rPr>
            <w:szCs w:val="24"/>
          </w:rPr>
          <w:t>78,65 pulgadas</w:t>
        </w:r>
      </w:smartTag>
      <w:r>
        <w:rPr>
          <w:szCs w:val="24"/>
        </w:rPr>
        <w:t xml:space="preserve">  de altura, debe ser UL listada y CSA registrada. </w:t>
      </w:r>
      <w:proofErr w:type="spellStart"/>
      <w:r>
        <w:rPr>
          <w:szCs w:val="24"/>
        </w:rPr>
        <w:t>Monomarca</w:t>
      </w:r>
      <w:proofErr w:type="spellEnd"/>
      <w:r>
        <w:rPr>
          <w:szCs w:val="24"/>
        </w:rPr>
        <w:t>.</w:t>
      </w:r>
    </w:p>
    <w:p w:rsidR="00302EE1" w:rsidRDefault="00302EE1" w:rsidP="00302EE1">
      <w:pPr>
        <w:rPr>
          <w:szCs w:val="24"/>
        </w:rPr>
      </w:pPr>
      <w:r>
        <w:rPr>
          <w:szCs w:val="24"/>
        </w:rPr>
        <w:t xml:space="preserve">Cable de conexión a tierra para aterrizaje de rack al sistema de tierra de telecomunicaciones debe ser UL listada y CSA. </w:t>
      </w:r>
      <w:proofErr w:type="spellStart"/>
      <w:r>
        <w:rPr>
          <w:szCs w:val="24"/>
        </w:rPr>
        <w:t>Monomarca</w:t>
      </w:r>
      <w:proofErr w:type="spellEnd"/>
      <w:r>
        <w:rPr>
          <w:szCs w:val="24"/>
        </w:rPr>
        <w:t>.</w:t>
      </w:r>
    </w:p>
    <w:p w:rsidR="00302EE1" w:rsidRDefault="00302EE1" w:rsidP="00302EE1">
      <w:pPr>
        <w:rPr>
          <w:szCs w:val="24"/>
        </w:rPr>
      </w:pPr>
      <w:r>
        <w:rPr>
          <w:szCs w:val="24"/>
        </w:rPr>
        <w:t xml:space="preserve">Cable de conexión a tierra para aterrizaje de equipo activo al sistema de tierra de telecomunicaciones debe ser UL listada y CSA. </w:t>
      </w:r>
      <w:proofErr w:type="spellStart"/>
      <w:r>
        <w:rPr>
          <w:szCs w:val="24"/>
        </w:rPr>
        <w:t>Monomarca</w:t>
      </w:r>
      <w:proofErr w:type="spellEnd"/>
      <w:r>
        <w:rPr>
          <w:szCs w:val="24"/>
        </w:rPr>
        <w:t>.</w:t>
      </w:r>
    </w:p>
    <w:p w:rsidR="00302EE1" w:rsidRDefault="00302EE1" w:rsidP="00302EE1">
      <w:pPr>
        <w:rPr>
          <w:szCs w:val="24"/>
        </w:rPr>
      </w:pPr>
      <w:r>
        <w:rPr>
          <w:szCs w:val="24"/>
        </w:rPr>
        <w:t xml:space="preserve">Sistema de marcación e identificación del aterrizaje a tierra. </w:t>
      </w:r>
      <w:proofErr w:type="spellStart"/>
      <w:r>
        <w:rPr>
          <w:szCs w:val="24"/>
        </w:rPr>
        <w:t>Monomarca</w:t>
      </w:r>
      <w:proofErr w:type="spellEnd"/>
      <w:r>
        <w:rPr>
          <w:szCs w:val="24"/>
        </w:rPr>
        <w:t>.</w:t>
      </w:r>
    </w:p>
    <w:p w:rsidR="00302EE1" w:rsidRDefault="00302EE1" w:rsidP="00302EE1">
      <w:pPr>
        <w:rPr>
          <w:szCs w:val="24"/>
        </w:rPr>
      </w:pPr>
    </w:p>
    <w:p w:rsidR="00A44735" w:rsidRDefault="00A44735" w:rsidP="00302EE1">
      <w:pPr>
        <w:rPr>
          <w:szCs w:val="24"/>
        </w:rPr>
      </w:pPr>
    </w:p>
    <w:p w:rsidR="00302EE1" w:rsidRDefault="00302EE1" w:rsidP="00302EE1">
      <w:pPr>
        <w:rPr>
          <w:b/>
          <w:szCs w:val="24"/>
        </w:rPr>
      </w:pPr>
      <w:r>
        <w:rPr>
          <w:b/>
          <w:szCs w:val="24"/>
        </w:rPr>
        <w:t>Cuarto de Telecomunicaciones:</w:t>
      </w:r>
    </w:p>
    <w:p w:rsidR="00302EE1" w:rsidRDefault="00302EE1" w:rsidP="00302EE1">
      <w:pPr>
        <w:rPr>
          <w:szCs w:val="24"/>
        </w:rPr>
      </w:pPr>
      <w:r>
        <w:rPr>
          <w:szCs w:val="24"/>
        </w:rPr>
        <w:t xml:space="preserve">TGB: Es la barra de puesta a tierra de telecomunicaciones certificada por UL  de acuerdo al estándar BICSI/J-STD-607-A y TIA-607-B. </w:t>
      </w:r>
      <w:proofErr w:type="spellStart"/>
      <w:r>
        <w:rPr>
          <w:szCs w:val="24"/>
        </w:rPr>
        <w:t>Monomarca</w:t>
      </w:r>
      <w:proofErr w:type="spellEnd"/>
      <w:r>
        <w:rPr>
          <w:szCs w:val="24"/>
        </w:rPr>
        <w:t>.</w:t>
      </w:r>
    </w:p>
    <w:p w:rsidR="00302EE1" w:rsidRDefault="00302EE1" w:rsidP="00302EE1">
      <w:pPr>
        <w:rPr>
          <w:szCs w:val="24"/>
        </w:rPr>
      </w:pPr>
      <w:r>
        <w:rPr>
          <w:szCs w:val="24"/>
        </w:rPr>
        <w:t xml:space="preserve">Barra de tierra para rack o gabinete de </w:t>
      </w:r>
      <w:smartTag w:uri="urn:schemas-microsoft-com:office:smarttags" w:element="metricconverter">
        <w:smartTagPr>
          <w:attr w:name="ProductID" w:val="19 pulgadas"/>
        </w:smartTagPr>
        <w:r>
          <w:rPr>
            <w:szCs w:val="24"/>
          </w:rPr>
          <w:t>19 pulgadas</w:t>
        </w:r>
      </w:smartTag>
      <w:r>
        <w:rPr>
          <w:szCs w:val="24"/>
        </w:rPr>
        <w:t xml:space="preserve"> por </w:t>
      </w:r>
      <w:smartTag w:uri="urn:schemas-microsoft-com:office:smarttags" w:element="metricconverter">
        <w:smartTagPr>
          <w:attr w:name="ProductID" w:val="78,65 pulgadas"/>
        </w:smartTagPr>
        <w:r>
          <w:rPr>
            <w:szCs w:val="24"/>
          </w:rPr>
          <w:t>78,65 pulgadas</w:t>
        </w:r>
      </w:smartTag>
      <w:r>
        <w:rPr>
          <w:szCs w:val="24"/>
        </w:rPr>
        <w:t xml:space="preserve">  de altura, debe ser UL listada y CSA registrada. </w:t>
      </w:r>
      <w:proofErr w:type="spellStart"/>
      <w:r>
        <w:rPr>
          <w:szCs w:val="24"/>
        </w:rPr>
        <w:t>Monomarca</w:t>
      </w:r>
      <w:proofErr w:type="spellEnd"/>
      <w:r>
        <w:rPr>
          <w:szCs w:val="24"/>
        </w:rPr>
        <w:t>.</w:t>
      </w:r>
    </w:p>
    <w:p w:rsidR="00302EE1" w:rsidRDefault="00302EE1" w:rsidP="00302EE1">
      <w:pPr>
        <w:rPr>
          <w:szCs w:val="24"/>
        </w:rPr>
      </w:pPr>
      <w:r>
        <w:rPr>
          <w:szCs w:val="24"/>
        </w:rPr>
        <w:t xml:space="preserve">Cable de conexión a tierra para aterrizaje de rack al sistema de tierra de telecomunicaciones debe ser UL listada y CSA. </w:t>
      </w:r>
      <w:proofErr w:type="spellStart"/>
      <w:r>
        <w:rPr>
          <w:szCs w:val="24"/>
        </w:rPr>
        <w:t>Monomarca</w:t>
      </w:r>
      <w:proofErr w:type="spellEnd"/>
      <w:r>
        <w:rPr>
          <w:szCs w:val="24"/>
        </w:rPr>
        <w:t>.</w:t>
      </w:r>
    </w:p>
    <w:p w:rsidR="00302EE1" w:rsidRDefault="00302EE1" w:rsidP="00302EE1">
      <w:pPr>
        <w:rPr>
          <w:szCs w:val="24"/>
        </w:rPr>
      </w:pPr>
      <w:r>
        <w:rPr>
          <w:szCs w:val="24"/>
        </w:rPr>
        <w:t xml:space="preserve">Cable de conexión a tierra para aterrizaje de equipo activo al sistema de tierra de telecomunicaciones debe ser UL listada y CSA. </w:t>
      </w:r>
      <w:proofErr w:type="spellStart"/>
      <w:r>
        <w:rPr>
          <w:szCs w:val="24"/>
        </w:rPr>
        <w:t>Monomarca</w:t>
      </w:r>
      <w:proofErr w:type="spellEnd"/>
      <w:r>
        <w:rPr>
          <w:szCs w:val="24"/>
        </w:rPr>
        <w:t>.</w:t>
      </w:r>
    </w:p>
    <w:p w:rsidR="00302EE1" w:rsidRDefault="00302EE1" w:rsidP="00302EE1">
      <w:pPr>
        <w:rPr>
          <w:szCs w:val="24"/>
        </w:rPr>
      </w:pPr>
      <w:r>
        <w:rPr>
          <w:szCs w:val="24"/>
        </w:rPr>
        <w:t xml:space="preserve">Sistema de marcación e identificación del aterrizaje a tierra. </w:t>
      </w:r>
      <w:proofErr w:type="spellStart"/>
      <w:r>
        <w:rPr>
          <w:szCs w:val="24"/>
        </w:rPr>
        <w:t>Monomarca</w:t>
      </w:r>
      <w:proofErr w:type="spellEnd"/>
      <w:r>
        <w:rPr>
          <w:szCs w:val="24"/>
        </w:rPr>
        <w:t>.</w:t>
      </w:r>
    </w:p>
    <w:p w:rsidR="00302EE1" w:rsidRDefault="00302EE1" w:rsidP="00302EE1">
      <w:pPr>
        <w:rPr>
          <w:szCs w:val="24"/>
        </w:rPr>
      </w:pPr>
    </w:p>
    <w:p w:rsidR="00302EE1" w:rsidRDefault="00302EE1" w:rsidP="00302EE1">
      <w:pPr>
        <w:rPr>
          <w:b/>
          <w:szCs w:val="24"/>
        </w:rPr>
      </w:pPr>
      <w:r>
        <w:rPr>
          <w:b/>
          <w:szCs w:val="24"/>
        </w:rPr>
        <w:t>Rutas de cables para interconexión:</w:t>
      </w:r>
    </w:p>
    <w:p w:rsidR="00302EE1" w:rsidRDefault="00302EE1" w:rsidP="00302EE1">
      <w:pPr>
        <w:rPr>
          <w:szCs w:val="24"/>
        </w:rPr>
      </w:pPr>
      <w:r>
        <w:rPr>
          <w:szCs w:val="24"/>
        </w:rPr>
        <w:lastRenderedPageBreak/>
        <w:t xml:space="preserve">Todas las rutas metálicas, en las que se incluyen, bandejas, escalerillas, canaletas y tubos </w:t>
      </w:r>
      <w:proofErr w:type="spellStart"/>
      <w:r>
        <w:rPr>
          <w:szCs w:val="24"/>
        </w:rPr>
        <w:t>conduit</w:t>
      </w:r>
      <w:proofErr w:type="spellEnd"/>
      <w:r>
        <w:rPr>
          <w:szCs w:val="24"/>
        </w:rPr>
        <w:t>, deben estar aterrizadas a este sistema de tierra de telecomunicaciones.</w:t>
      </w:r>
    </w:p>
    <w:p w:rsidR="00347C1E" w:rsidRDefault="00347C1E" w:rsidP="00302EE1">
      <w:pPr>
        <w:rPr>
          <w:szCs w:val="24"/>
        </w:rPr>
      </w:pPr>
    </w:p>
    <w:p w:rsidR="00EB36E2" w:rsidRDefault="00EB36E2" w:rsidP="00302EE1">
      <w:pPr>
        <w:rPr>
          <w:szCs w:val="24"/>
        </w:rPr>
      </w:pPr>
    </w:p>
    <w:p w:rsidR="00EB36E2" w:rsidRDefault="00EB36E2" w:rsidP="00302EE1">
      <w:pPr>
        <w:rPr>
          <w:szCs w:val="24"/>
        </w:rPr>
      </w:pPr>
    </w:p>
    <w:p w:rsidR="00302EE1" w:rsidRDefault="00302EE1" w:rsidP="00286400">
      <w:pPr>
        <w:pStyle w:val="Ttulo2"/>
        <w:numPr>
          <w:ilvl w:val="2"/>
          <w:numId w:val="19"/>
        </w:numPr>
      </w:pPr>
      <w:r>
        <w:t>Ductos y Canalizaciones (Canaletas Perimetrales)</w:t>
      </w:r>
    </w:p>
    <w:p w:rsidR="00302EE1" w:rsidRDefault="00302EE1" w:rsidP="00302EE1">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1544"/>
        <w:gridCol w:w="7"/>
        <w:gridCol w:w="2030"/>
        <w:gridCol w:w="1634"/>
        <w:gridCol w:w="2028"/>
        <w:gridCol w:w="2030"/>
      </w:tblGrid>
      <w:tr w:rsidR="00302EE1" w:rsidTr="00EB36E2">
        <w:trPr>
          <w:trHeight w:val="276"/>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Default"/>
              <w:jc w:val="center"/>
              <w:rPr>
                <w:rFonts w:ascii="Times New Roman" w:hAnsi="Times New Roman" w:cs="Times New Roman"/>
                <w:b/>
              </w:rPr>
            </w:pPr>
            <w:r>
              <w:rPr>
                <w:rFonts w:ascii="Times New Roman" w:hAnsi="Times New Roman" w:cs="Times New Roman"/>
                <w:b/>
              </w:rPr>
              <w:t>Ítem</w:t>
            </w:r>
          </w:p>
        </w:tc>
        <w:tc>
          <w:tcPr>
            <w:tcW w:w="0" w:type="auto"/>
            <w:gridSpan w:val="5"/>
            <w:vMerge w:val="restart"/>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Default"/>
              <w:jc w:val="center"/>
              <w:rPr>
                <w:rFonts w:ascii="Times New Roman" w:hAnsi="Times New Roman" w:cs="Times New Roman"/>
                <w:b/>
              </w:rPr>
            </w:pPr>
            <w:r>
              <w:rPr>
                <w:rFonts w:ascii="Times New Roman" w:hAnsi="Times New Roman" w:cs="Times New Roman"/>
                <w:b/>
              </w:rPr>
              <w:t>Mínimo requerido</w:t>
            </w:r>
          </w:p>
        </w:tc>
      </w:tr>
      <w:tr w:rsidR="00302EE1" w:rsidTr="00EB36E2">
        <w:trPr>
          <w:trHeight w:val="29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2EE1" w:rsidRDefault="00302EE1">
            <w:pPr>
              <w:jc w:val="left"/>
              <w:rPr>
                <w:rFonts w:eastAsia="Calibri"/>
                <w:b/>
                <w:color w:val="000000"/>
                <w:szCs w:val="24"/>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02EE1" w:rsidRDefault="00302EE1">
            <w:pPr>
              <w:jc w:val="left"/>
              <w:rPr>
                <w:rFonts w:eastAsia="Calibri"/>
                <w:b/>
                <w:color w:val="000000"/>
                <w:szCs w:val="24"/>
                <w:lang w:eastAsia="en-US"/>
              </w:rPr>
            </w:pPr>
          </w:p>
        </w:tc>
      </w:tr>
      <w:tr w:rsidR="00302EE1" w:rsidTr="00EB36E2">
        <w:trPr>
          <w:trHeight w:val="624"/>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Los ductos y canalizaciones deben cumplir con todos los requerimientos de TIA/EIA 569A</w:t>
            </w:r>
          </w:p>
        </w:tc>
      </w:tr>
      <w:tr w:rsidR="00302EE1" w:rsidTr="00EB36E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2.</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Todos los ductos, escalerillas, bandejas </w:t>
            </w:r>
            <w:proofErr w:type="spellStart"/>
            <w:r>
              <w:rPr>
                <w:szCs w:val="24"/>
              </w:rPr>
              <w:t>portacables</w:t>
            </w:r>
            <w:proofErr w:type="spellEnd"/>
            <w:r>
              <w:rPr>
                <w:szCs w:val="24"/>
              </w:rPr>
              <w:t xml:space="preserve"> deben venir con todos los accesorios que manejen  radios de curvatura mínimos de 4 veces el diámetro del cable a utilizar (UTP Cat. 6A de 4 pares). </w:t>
            </w:r>
          </w:p>
        </w:tc>
      </w:tr>
      <w:tr w:rsidR="00302EE1" w:rsidTr="00EB36E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3.</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Nunca se deben cruzar los cables eléctricos y los de comunicaciones en ningún lugar, el sistema de canalizaciones debe tener todos los accesorios adecuados para cumplir con estas especificaciones.</w:t>
            </w:r>
          </w:p>
        </w:tc>
      </w:tr>
      <w:tr w:rsidR="00302EE1" w:rsidTr="00EB36E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4.</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Los ductos perimetrales deben estar listados por UL y CSA para su uso en aplicaciones de hasta 600 voltios entre conductores.</w:t>
            </w:r>
          </w:p>
        </w:tc>
      </w:tr>
      <w:tr w:rsidR="00302EE1" w:rsidTr="00EB36E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5.</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Deben tener todos los accesorios que manejen radios de curvatura según la norma TIA/EIA-568-B así como los </w:t>
            </w:r>
            <w:proofErr w:type="spellStart"/>
            <w:r>
              <w:rPr>
                <w:szCs w:val="24"/>
              </w:rPr>
              <w:t>brackets</w:t>
            </w:r>
            <w:proofErr w:type="spellEnd"/>
            <w:r>
              <w:rPr>
                <w:szCs w:val="24"/>
              </w:rPr>
              <w:t>, cajas internas que permitan instalar una amplia variedad de dispositivos tanto eléctricos como de comunicaciones y un divisor de canales para separar las vías.</w:t>
            </w:r>
          </w:p>
        </w:tc>
      </w:tr>
      <w:tr w:rsidR="00302EE1" w:rsidTr="00EB36E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6.</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Deben estar construidos de PVC Rígido con clasificación de </w:t>
            </w:r>
            <w:proofErr w:type="spellStart"/>
            <w:r>
              <w:rPr>
                <w:szCs w:val="24"/>
              </w:rPr>
              <w:t>flamabilidad</w:t>
            </w:r>
            <w:proofErr w:type="spellEnd"/>
            <w:r>
              <w:rPr>
                <w:szCs w:val="24"/>
              </w:rPr>
              <w:t xml:space="preserve"> V-0.</w:t>
            </w:r>
          </w:p>
        </w:tc>
      </w:tr>
      <w:tr w:rsidR="00302EE1" w:rsidTr="00EB36E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7.</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Deben cumplir con las normas de </w:t>
            </w:r>
            <w:proofErr w:type="spellStart"/>
            <w:r>
              <w:rPr>
                <w:szCs w:val="24"/>
              </w:rPr>
              <w:t>flamabilidad</w:t>
            </w:r>
            <w:proofErr w:type="spellEnd"/>
            <w:r>
              <w:rPr>
                <w:szCs w:val="24"/>
              </w:rPr>
              <w:t xml:space="preserve"> (UL-94V-0), clasificación de voltaje (UL-5A 600VAC, CSA C22.2 No. 62.1-03 600V), las respectivas aprobaciones para sus partes UL 95425 y UL E116129 y NEC.   </w:t>
            </w:r>
          </w:p>
        </w:tc>
      </w:tr>
      <w:tr w:rsidR="00302EE1" w:rsidTr="00EB36E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8.</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Deben ser  clasificados como </w:t>
            </w:r>
            <w:proofErr w:type="spellStart"/>
            <w:r>
              <w:rPr>
                <w:szCs w:val="24"/>
              </w:rPr>
              <w:t>Tamper</w:t>
            </w:r>
            <w:proofErr w:type="spellEnd"/>
            <w:r>
              <w:rPr>
                <w:szCs w:val="24"/>
              </w:rPr>
              <w:t xml:space="preserve"> </w:t>
            </w:r>
            <w:proofErr w:type="spellStart"/>
            <w:r>
              <w:rPr>
                <w:szCs w:val="24"/>
              </w:rPr>
              <w:t>Resistant</w:t>
            </w:r>
            <w:proofErr w:type="spellEnd"/>
          </w:p>
        </w:tc>
      </w:tr>
      <w:tr w:rsidR="00302EE1" w:rsidTr="00EB36E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9.</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 xml:space="preserve">Además de las clasificaciones antes establecidas deben superar las pruebas de bajas temperaturas, impacto a bajas </w:t>
            </w:r>
            <w:proofErr w:type="spellStart"/>
            <w:r>
              <w:rPr>
                <w:szCs w:val="24"/>
              </w:rPr>
              <w:t>temeperaturas</w:t>
            </w:r>
            <w:proofErr w:type="spellEnd"/>
            <w:r>
              <w:rPr>
                <w:szCs w:val="24"/>
              </w:rPr>
              <w:t xml:space="preserve">, aplastamiento, estrés de moldeo y seguridad de </w:t>
            </w:r>
            <w:proofErr w:type="spellStart"/>
            <w:r>
              <w:rPr>
                <w:szCs w:val="24"/>
              </w:rPr>
              <w:t>lenguetas</w:t>
            </w:r>
            <w:proofErr w:type="spellEnd"/>
            <w:r>
              <w:rPr>
                <w:szCs w:val="24"/>
              </w:rPr>
              <w:t xml:space="preserve"> de acuerdo a los estándares establecidos por UL y CSA.</w:t>
            </w:r>
          </w:p>
        </w:tc>
      </w:tr>
      <w:tr w:rsidR="00302EE1" w:rsidTr="00EB36E2">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2EE1" w:rsidRDefault="00302EE1">
            <w:pPr>
              <w:jc w:val="center"/>
              <w:rPr>
                <w:szCs w:val="24"/>
                <w:lang w:eastAsia="en-US"/>
              </w:rPr>
            </w:pPr>
            <w:r>
              <w:rPr>
                <w:szCs w:val="24"/>
              </w:rPr>
              <w:t>10.</w:t>
            </w:r>
          </w:p>
        </w:tc>
        <w:tc>
          <w:tcPr>
            <w:tcW w:w="0" w:type="auto"/>
            <w:gridSpan w:val="5"/>
            <w:tcBorders>
              <w:top w:val="single" w:sz="4" w:space="0" w:color="auto"/>
              <w:left w:val="single" w:sz="4" w:space="0" w:color="auto"/>
              <w:bottom w:val="single" w:sz="4" w:space="0" w:color="auto"/>
              <w:right w:val="single" w:sz="4" w:space="0" w:color="auto"/>
            </w:tcBorders>
            <w:hideMark/>
          </w:tcPr>
          <w:p w:rsidR="00302EE1" w:rsidRDefault="00302EE1">
            <w:pPr>
              <w:rPr>
                <w:szCs w:val="24"/>
                <w:lang w:eastAsia="en-US"/>
              </w:rPr>
            </w:pPr>
            <w:r>
              <w:rPr>
                <w:szCs w:val="24"/>
              </w:rPr>
              <w:t>Deben tener la capacidad de disminuir el tiempo de instalación y ser reutilizables.</w:t>
            </w:r>
          </w:p>
        </w:tc>
      </w:tr>
      <w:tr w:rsidR="007E5284" w:rsidRPr="007E5284" w:rsidTr="00EB36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trHeight w:val="257"/>
        </w:trPr>
        <w:tc>
          <w:tcPr>
            <w:tcW w:w="1551" w:type="dxa"/>
            <w:gridSpan w:val="2"/>
            <w:tcBorders>
              <w:top w:val="nil"/>
              <w:left w:val="nil"/>
              <w:bottom w:val="nil"/>
              <w:right w:val="nil"/>
            </w:tcBorders>
            <w:shd w:val="clear" w:color="auto" w:fill="auto"/>
            <w:noWrap/>
            <w:vAlign w:val="bottom"/>
          </w:tcPr>
          <w:p w:rsidR="007E5284" w:rsidRPr="007E5284" w:rsidRDefault="007E5284" w:rsidP="007E5284">
            <w:pPr>
              <w:jc w:val="center"/>
              <w:rPr>
                <w:rFonts w:ascii="Calibri" w:hAnsi="Calibri"/>
                <w:color w:val="000000"/>
                <w:sz w:val="22"/>
                <w:szCs w:val="22"/>
                <w:lang w:val="es-CO" w:eastAsia="es-CO"/>
              </w:rPr>
            </w:pPr>
          </w:p>
        </w:tc>
        <w:tc>
          <w:tcPr>
            <w:tcW w:w="1552" w:type="dxa"/>
            <w:tcBorders>
              <w:top w:val="nil"/>
              <w:left w:val="nil"/>
              <w:bottom w:val="nil"/>
              <w:right w:val="nil"/>
            </w:tcBorders>
            <w:shd w:val="clear" w:color="auto" w:fill="auto"/>
            <w:noWrap/>
            <w:vAlign w:val="bottom"/>
          </w:tcPr>
          <w:p w:rsidR="007E5284" w:rsidRPr="007E5284" w:rsidRDefault="007E5284" w:rsidP="007E5284">
            <w:pPr>
              <w:jc w:val="center"/>
              <w:rPr>
                <w:rFonts w:ascii="Calibri" w:hAnsi="Calibri"/>
                <w:color w:val="000000"/>
                <w:sz w:val="22"/>
                <w:szCs w:val="22"/>
                <w:lang w:val="es-CO" w:eastAsia="es-CO"/>
              </w:rPr>
            </w:pPr>
          </w:p>
        </w:tc>
        <w:tc>
          <w:tcPr>
            <w:tcW w:w="1249" w:type="dxa"/>
            <w:tcBorders>
              <w:top w:val="nil"/>
              <w:left w:val="nil"/>
              <w:bottom w:val="nil"/>
              <w:right w:val="nil"/>
            </w:tcBorders>
            <w:shd w:val="clear" w:color="auto" w:fill="auto"/>
            <w:noWrap/>
            <w:vAlign w:val="bottom"/>
          </w:tcPr>
          <w:p w:rsidR="007E5284" w:rsidRPr="007E5284" w:rsidRDefault="007E5284" w:rsidP="007E5284">
            <w:pPr>
              <w:jc w:val="left"/>
              <w:rPr>
                <w:rFonts w:ascii="Calibri" w:hAnsi="Calibri"/>
                <w:color w:val="000000"/>
                <w:sz w:val="22"/>
                <w:szCs w:val="22"/>
                <w:lang w:val="es-CO" w:eastAsia="es-CO"/>
              </w:rPr>
            </w:pPr>
          </w:p>
        </w:tc>
        <w:tc>
          <w:tcPr>
            <w:tcW w:w="1551" w:type="dxa"/>
            <w:tcBorders>
              <w:top w:val="nil"/>
              <w:left w:val="nil"/>
              <w:bottom w:val="nil"/>
              <w:right w:val="nil"/>
            </w:tcBorders>
            <w:shd w:val="clear" w:color="auto" w:fill="auto"/>
            <w:noWrap/>
            <w:vAlign w:val="bottom"/>
          </w:tcPr>
          <w:p w:rsidR="007E5284" w:rsidRPr="007E5284" w:rsidRDefault="007E5284" w:rsidP="007E5284">
            <w:pPr>
              <w:jc w:val="center"/>
              <w:rPr>
                <w:rFonts w:ascii="Calibri" w:hAnsi="Calibri"/>
                <w:color w:val="000000"/>
                <w:sz w:val="22"/>
                <w:szCs w:val="22"/>
                <w:lang w:val="es-CO" w:eastAsia="es-CO"/>
              </w:rPr>
            </w:pPr>
          </w:p>
        </w:tc>
        <w:tc>
          <w:tcPr>
            <w:tcW w:w="1552" w:type="dxa"/>
            <w:tcBorders>
              <w:top w:val="nil"/>
              <w:left w:val="nil"/>
              <w:bottom w:val="nil"/>
              <w:right w:val="nil"/>
            </w:tcBorders>
            <w:shd w:val="clear" w:color="auto" w:fill="auto"/>
            <w:noWrap/>
            <w:vAlign w:val="bottom"/>
          </w:tcPr>
          <w:p w:rsidR="007E5284" w:rsidRPr="007E5284" w:rsidRDefault="007E5284" w:rsidP="007E5284">
            <w:pPr>
              <w:jc w:val="center"/>
              <w:rPr>
                <w:rFonts w:ascii="Calibri" w:hAnsi="Calibri"/>
                <w:color w:val="000000"/>
                <w:sz w:val="22"/>
                <w:szCs w:val="22"/>
                <w:lang w:val="es-CO" w:eastAsia="es-CO"/>
              </w:rPr>
            </w:pPr>
          </w:p>
        </w:tc>
      </w:tr>
    </w:tbl>
    <w:p w:rsidR="00954F51" w:rsidRDefault="00302EE1" w:rsidP="00286400">
      <w:pPr>
        <w:pStyle w:val="Ttulo1"/>
        <w:numPr>
          <w:ilvl w:val="1"/>
          <w:numId w:val="19"/>
        </w:numPr>
        <w:ind w:left="448" w:hanging="448"/>
      </w:pPr>
      <w:r w:rsidRPr="00954F51">
        <w:t>INSTALACIONES ELÉCTRICAS CORRIENTE NORMAL Y REGULADA</w:t>
      </w:r>
    </w:p>
    <w:p w:rsidR="008420F2" w:rsidRDefault="008420F2" w:rsidP="008420F2"/>
    <w:p w:rsidR="00302EE1" w:rsidRDefault="00302EE1" w:rsidP="00286400">
      <w:pPr>
        <w:pStyle w:val="Ttulo2"/>
        <w:numPr>
          <w:ilvl w:val="2"/>
          <w:numId w:val="19"/>
        </w:numPr>
      </w:pPr>
      <w:r w:rsidRPr="00954F51">
        <w:t xml:space="preserve">TABLEROS CORRIENTE NORMAL Y REGULADA </w:t>
      </w:r>
    </w:p>
    <w:p w:rsidR="00302EE1" w:rsidRDefault="00302EE1" w:rsidP="00302EE1">
      <w:pPr>
        <w:autoSpaceDE w:val="0"/>
        <w:autoSpaceDN w:val="0"/>
        <w:adjustRightInd w:val="0"/>
        <w:rPr>
          <w:color w:val="000000"/>
          <w:szCs w:val="24"/>
        </w:rPr>
      </w:pPr>
    </w:p>
    <w:p w:rsidR="00302EE1" w:rsidRDefault="00302EE1" w:rsidP="00302EE1">
      <w:pPr>
        <w:autoSpaceDE w:val="0"/>
        <w:autoSpaceDN w:val="0"/>
        <w:adjustRightInd w:val="0"/>
        <w:rPr>
          <w:color w:val="000000"/>
          <w:szCs w:val="24"/>
        </w:rPr>
      </w:pPr>
      <w:r>
        <w:rPr>
          <w:color w:val="000000"/>
          <w:szCs w:val="24"/>
        </w:rPr>
        <w:lastRenderedPageBreak/>
        <w:t>Deben ser  tableros eléctricos tipo NTQ-T, trifásicos, con espacio para totalizador, con barraje de 200 A – barra de neutro, barra de tierra, chapa y llave, de 12, 18, 24 o 42 circuitos según corresponda para la distribución de corriente normal y regulada.</w:t>
      </w:r>
    </w:p>
    <w:p w:rsidR="00302EE1" w:rsidRDefault="00302EE1" w:rsidP="00302EE1">
      <w:pPr>
        <w:autoSpaceDE w:val="0"/>
        <w:autoSpaceDN w:val="0"/>
        <w:adjustRightInd w:val="0"/>
        <w:rPr>
          <w:color w:val="000000"/>
          <w:szCs w:val="24"/>
        </w:rPr>
      </w:pPr>
    </w:p>
    <w:p w:rsidR="00302EE1" w:rsidRDefault="00302EE1" w:rsidP="00286400">
      <w:pPr>
        <w:pStyle w:val="Ttulo2"/>
        <w:numPr>
          <w:ilvl w:val="2"/>
          <w:numId w:val="19"/>
        </w:numPr>
      </w:pPr>
      <w:r w:rsidRPr="00954F51">
        <w:t xml:space="preserve">ACOMETIDA CORRIENTE NORMAL Y REGULADA </w:t>
      </w:r>
    </w:p>
    <w:p w:rsidR="00302EE1" w:rsidRDefault="00302EE1"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t>Las parciales de corriente normal y regulada a los tableros eléctricos, se realizara</w:t>
      </w:r>
      <w:r w:rsidR="00FC02C5">
        <w:rPr>
          <w:rFonts w:ascii="Times New Roman" w:hAnsi="Times New Roman" w:cs="Times New Roman"/>
        </w:rPr>
        <w:t>n</w:t>
      </w:r>
      <w:r>
        <w:rPr>
          <w:rFonts w:ascii="Times New Roman" w:hAnsi="Times New Roman" w:cs="Times New Roman"/>
        </w:rPr>
        <w:t xml:space="preserve"> en cable </w:t>
      </w:r>
      <w:r w:rsidR="005004FF" w:rsidRPr="005004FF">
        <w:rPr>
          <w:rFonts w:ascii="Times New Roman" w:hAnsi="Times New Roman" w:cs="Times New Roman"/>
        </w:rPr>
        <w:t>LSZH-HF</w:t>
      </w:r>
      <w:r>
        <w:rPr>
          <w:rFonts w:ascii="Times New Roman" w:hAnsi="Times New Roman" w:cs="Times New Roman"/>
        </w:rPr>
        <w:t xml:space="preserve"> y la acometida a los </w:t>
      </w:r>
      <w:r w:rsidR="00FC02C5">
        <w:rPr>
          <w:rFonts w:ascii="Times New Roman" w:hAnsi="Times New Roman" w:cs="Times New Roman"/>
        </w:rPr>
        <w:t xml:space="preserve">puestos de trabajo se realizara </w:t>
      </w:r>
      <w:r>
        <w:rPr>
          <w:rFonts w:ascii="Times New Roman" w:hAnsi="Times New Roman" w:cs="Times New Roman"/>
        </w:rPr>
        <w:t xml:space="preserve">en Cable </w:t>
      </w:r>
      <w:r w:rsidR="005004FF" w:rsidRPr="005004FF">
        <w:rPr>
          <w:rFonts w:ascii="Times New Roman" w:hAnsi="Times New Roman" w:cs="Times New Roman"/>
        </w:rPr>
        <w:t>LSZH-HF</w:t>
      </w:r>
      <w:r w:rsidR="005004FF">
        <w:rPr>
          <w:rFonts w:ascii="Times New Roman" w:hAnsi="Times New Roman" w:cs="Times New Roman"/>
        </w:rPr>
        <w:t xml:space="preserve"> </w:t>
      </w:r>
      <w:r>
        <w:rPr>
          <w:rFonts w:ascii="Times New Roman" w:hAnsi="Times New Roman" w:cs="Times New Roman"/>
        </w:rPr>
        <w:t># 12AWG</w:t>
      </w:r>
    </w:p>
    <w:p w:rsidR="00302EE1" w:rsidRDefault="00302EE1"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t xml:space="preserve">Estos  alambres y cables </w:t>
      </w:r>
      <w:r w:rsidR="005004FF" w:rsidRPr="005004FF">
        <w:rPr>
          <w:rFonts w:ascii="Times New Roman" w:hAnsi="Times New Roman" w:cs="Times New Roman"/>
        </w:rPr>
        <w:t>LSZH-HF</w:t>
      </w:r>
      <w:r>
        <w:rPr>
          <w:rFonts w:ascii="Times New Roman" w:hAnsi="Times New Roman" w:cs="Times New Roman"/>
        </w:rPr>
        <w:t xml:space="preserve">, deben cumplir con </w:t>
      </w:r>
      <w:r w:rsidRPr="000F78F7">
        <w:rPr>
          <w:rFonts w:ascii="Times New Roman" w:hAnsi="Times New Roman" w:cs="Times New Roman"/>
          <w:b/>
          <w:u w:val="single"/>
        </w:rPr>
        <w:t>el RETIE,</w:t>
      </w:r>
      <w:r>
        <w:rPr>
          <w:rFonts w:ascii="Times New Roman" w:hAnsi="Times New Roman" w:cs="Times New Roman"/>
        </w:rPr>
        <w:t xml:space="preserve"> con las normas ASTM aplicables, con las normas UL 83 y NTC 1332 para cables y alambres aislados con material termoplástico.  </w:t>
      </w:r>
    </w:p>
    <w:p w:rsidR="00302EE1" w:rsidRDefault="00302EE1"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t xml:space="preserve">La canalización del cableado eléctrico debe ser mediante tubería, en </w:t>
      </w:r>
      <w:proofErr w:type="spellStart"/>
      <w:r>
        <w:rPr>
          <w:rFonts w:ascii="Times New Roman" w:hAnsi="Times New Roman" w:cs="Times New Roman"/>
        </w:rPr>
        <w:t>pvc</w:t>
      </w:r>
      <w:proofErr w:type="spellEnd"/>
      <w:r>
        <w:rPr>
          <w:rFonts w:ascii="Times New Roman" w:hAnsi="Times New Roman" w:cs="Times New Roman"/>
        </w:rPr>
        <w:t xml:space="preserve"> y/o </w:t>
      </w:r>
      <w:proofErr w:type="spellStart"/>
      <w:r>
        <w:rPr>
          <w:rFonts w:ascii="Times New Roman" w:hAnsi="Times New Roman" w:cs="Times New Roman"/>
        </w:rPr>
        <w:t>emt</w:t>
      </w:r>
      <w:proofErr w:type="spellEnd"/>
      <w:r>
        <w:rPr>
          <w:rFonts w:ascii="Times New Roman" w:hAnsi="Times New Roman" w:cs="Times New Roman"/>
        </w:rPr>
        <w:t xml:space="preserve">, canaleta o bandeja </w:t>
      </w:r>
      <w:proofErr w:type="spellStart"/>
      <w:r>
        <w:rPr>
          <w:rFonts w:ascii="Times New Roman" w:hAnsi="Times New Roman" w:cs="Times New Roman"/>
        </w:rPr>
        <w:t>portacable</w:t>
      </w:r>
      <w:proofErr w:type="spellEnd"/>
      <w:r>
        <w:rPr>
          <w:rFonts w:ascii="Times New Roman" w:hAnsi="Times New Roman" w:cs="Times New Roman"/>
        </w:rPr>
        <w:t xml:space="preserve">,  según sea el caso, de acuerdo con el </w:t>
      </w:r>
      <w:r w:rsidRPr="000F78F7">
        <w:rPr>
          <w:rFonts w:ascii="Times New Roman" w:hAnsi="Times New Roman" w:cs="Times New Roman"/>
          <w:b/>
          <w:u w:val="single"/>
        </w:rPr>
        <w:t>RETIE</w:t>
      </w:r>
      <w:r>
        <w:rPr>
          <w:rFonts w:ascii="Times New Roman" w:hAnsi="Times New Roman" w:cs="Times New Roman"/>
        </w:rPr>
        <w:t xml:space="preserve">. </w:t>
      </w:r>
    </w:p>
    <w:p w:rsidR="00682D85" w:rsidRDefault="00682D85" w:rsidP="00302EE1">
      <w:pPr>
        <w:pStyle w:val="Default"/>
        <w:jc w:val="both"/>
        <w:rPr>
          <w:rFonts w:ascii="Times New Roman" w:hAnsi="Times New Roman" w:cs="Times New Roman"/>
        </w:rPr>
      </w:pPr>
    </w:p>
    <w:p w:rsidR="00682D85" w:rsidRDefault="00682D85" w:rsidP="00302EE1">
      <w:pPr>
        <w:pStyle w:val="Default"/>
        <w:jc w:val="both"/>
        <w:rPr>
          <w:rFonts w:ascii="Times New Roman" w:hAnsi="Times New Roman" w:cs="Times New Roman"/>
        </w:rPr>
      </w:pPr>
      <w:r>
        <w:rPr>
          <w:rFonts w:ascii="Times New Roman" w:hAnsi="Times New Roman" w:cs="Times New Roman"/>
        </w:rPr>
        <w:t xml:space="preserve">Todas las adecuaciones eléctricas deberán ejecutarse siguiendo lo estipulado en el </w:t>
      </w:r>
      <w:r w:rsidRPr="000F78F7">
        <w:rPr>
          <w:rFonts w:ascii="Times New Roman" w:hAnsi="Times New Roman" w:cs="Times New Roman"/>
          <w:b/>
          <w:u w:val="single"/>
        </w:rPr>
        <w:t xml:space="preserve">RETIE </w:t>
      </w:r>
      <w:r>
        <w:rPr>
          <w:rFonts w:ascii="Times New Roman" w:hAnsi="Times New Roman" w:cs="Times New Roman"/>
        </w:rPr>
        <w:t>y la NTC 2050.</w:t>
      </w:r>
    </w:p>
    <w:p w:rsidR="00302EE1" w:rsidRDefault="00302EE1" w:rsidP="00302EE1">
      <w:pPr>
        <w:pStyle w:val="Default"/>
        <w:jc w:val="both"/>
        <w:rPr>
          <w:rFonts w:ascii="Times New Roman" w:hAnsi="Times New Roman" w:cs="Times New Roman"/>
        </w:rPr>
      </w:pPr>
    </w:p>
    <w:p w:rsidR="00302EE1" w:rsidRDefault="00302EE1" w:rsidP="00286400">
      <w:pPr>
        <w:pStyle w:val="Ttulo2"/>
        <w:numPr>
          <w:ilvl w:val="2"/>
          <w:numId w:val="19"/>
        </w:numPr>
        <w:rPr>
          <w:rStyle w:val="Ttulo2Car"/>
          <w:b/>
          <w:bCs/>
        </w:rPr>
      </w:pPr>
      <w:r w:rsidRPr="00954F51">
        <w:rPr>
          <w:rStyle w:val="Ttulo2Car"/>
          <w:b/>
          <w:bCs/>
        </w:rPr>
        <w:t>TOMA REGULADA</w:t>
      </w:r>
    </w:p>
    <w:p w:rsidR="00302EE1" w:rsidRDefault="00302EE1" w:rsidP="00286400">
      <w:pPr>
        <w:pStyle w:val="Default"/>
        <w:numPr>
          <w:ilvl w:val="0"/>
          <w:numId w:val="16"/>
        </w:numPr>
        <w:spacing w:after="33"/>
        <w:jc w:val="both"/>
        <w:rPr>
          <w:rFonts w:ascii="Times New Roman" w:hAnsi="Times New Roman" w:cs="Times New Roman"/>
        </w:rPr>
      </w:pPr>
      <w:r>
        <w:rPr>
          <w:rFonts w:ascii="Times New Roman" w:hAnsi="Times New Roman" w:cs="Times New Roman"/>
        </w:rPr>
        <w:t xml:space="preserve">Tomacorriente doble, 2X15A+T. </w:t>
      </w:r>
    </w:p>
    <w:p w:rsidR="00302EE1" w:rsidRDefault="00302EE1" w:rsidP="00286400">
      <w:pPr>
        <w:pStyle w:val="Default"/>
        <w:numPr>
          <w:ilvl w:val="0"/>
          <w:numId w:val="16"/>
        </w:numPr>
        <w:spacing w:after="33"/>
        <w:jc w:val="both"/>
        <w:rPr>
          <w:rFonts w:ascii="Times New Roman" w:hAnsi="Times New Roman" w:cs="Times New Roman"/>
        </w:rPr>
      </w:pPr>
      <w:r>
        <w:rPr>
          <w:rFonts w:ascii="Times New Roman" w:hAnsi="Times New Roman" w:cs="Times New Roman"/>
        </w:rPr>
        <w:t xml:space="preserve">Cuerpo de nylon de color naranja, resistente a los esfuerzos. </w:t>
      </w:r>
    </w:p>
    <w:p w:rsidR="00302EE1" w:rsidRDefault="00302EE1" w:rsidP="00286400">
      <w:pPr>
        <w:pStyle w:val="Default"/>
        <w:numPr>
          <w:ilvl w:val="0"/>
          <w:numId w:val="16"/>
        </w:numPr>
        <w:spacing w:after="33"/>
        <w:jc w:val="both"/>
        <w:rPr>
          <w:rFonts w:ascii="Times New Roman" w:hAnsi="Times New Roman" w:cs="Times New Roman"/>
        </w:rPr>
      </w:pPr>
      <w:r>
        <w:rPr>
          <w:rFonts w:ascii="Times New Roman" w:hAnsi="Times New Roman" w:cs="Times New Roman"/>
        </w:rPr>
        <w:t xml:space="preserve">Conexión con todos los enchufes con la norma nema 5-15P, para tensiones: 125/250v. </w:t>
      </w:r>
    </w:p>
    <w:p w:rsidR="00302EE1" w:rsidRDefault="00302EE1" w:rsidP="00286400">
      <w:pPr>
        <w:pStyle w:val="Default"/>
        <w:numPr>
          <w:ilvl w:val="0"/>
          <w:numId w:val="16"/>
        </w:numPr>
        <w:jc w:val="both"/>
        <w:rPr>
          <w:rFonts w:ascii="Times New Roman" w:hAnsi="Times New Roman" w:cs="Times New Roman"/>
        </w:rPr>
      </w:pPr>
      <w:r>
        <w:rPr>
          <w:rFonts w:ascii="Times New Roman" w:hAnsi="Times New Roman" w:cs="Times New Roman"/>
        </w:rPr>
        <w:t xml:space="preserve">Tierra aislada de la parte metálica del tomacorriente. </w:t>
      </w:r>
    </w:p>
    <w:p w:rsidR="00302EE1" w:rsidRDefault="00302EE1" w:rsidP="00302EE1">
      <w:pPr>
        <w:pStyle w:val="Default"/>
        <w:jc w:val="both"/>
        <w:rPr>
          <w:rFonts w:ascii="Times New Roman" w:hAnsi="Times New Roman" w:cs="Times New Roman"/>
        </w:rPr>
      </w:pPr>
    </w:p>
    <w:p w:rsidR="00302EE1" w:rsidRDefault="00302EE1" w:rsidP="00286400">
      <w:pPr>
        <w:pStyle w:val="Ttulo2"/>
        <w:numPr>
          <w:ilvl w:val="2"/>
          <w:numId w:val="19"/>
        </w:numPr>
      </w:pPr>
      <w:r w:rsidRPr="00954F51">
        <w:t>TOMA NORMAL</w:t>
      </w:r>
    </w:p>
    <w:p w:rsidR="00302EE1" w:rsidRDefault="00302EE1" w:rsidP="00286400">
      <w:pPr>
        <w:pStyle w:val="Default"/>
        <w:numPr>
          <w:ilvl w:val="0"/>
          <w:numId w:val="17"/>
        </w:numPr>
        <w:jc w:val="both"/>
        <w:rPr>
          <w:rFonts w:ascii="Times New Roman" w:hAnsi="Times New Roman" w:cs="Times New Roman"/>
        </w:rPr>
      </w:pPr>
      <w:r>
        <w:rPr>
          <w:rFonts w:ascii="Times New Roman" w:hAnsi="Times New Roman" w:cs="Times New Roman"/>
        </w:rPr>
        <w:t>Tomacorriente doble, 2X15A, 125 Voltios.</w:t>
      </w:r>
    </w:p>
    <w:p w:rsidR="00302EE1" w:rsidRDefault="00302EE1" w:rsidP="00286400">
      <w:pPr>
        <w:pStyle w:val="Default"/>
        <w:numPr>
          <w:ilvl w:val="0"/>
          <w:numId w:val="17"/>
        </w:numPr>
        <w:jc w:val="both"/>
        <w:rPr>
          <w:rFonts w:ascii="Times New Roman" w:hAnsi="Times New Roman" w:cs="Times New Roman"/>
        </w:rPr>
      </w:pPr>
      <w:r>
        <w:rPr>
          <w:rFonts w:ascii="Times New Roman" w:hAnsi="Times New Roman" w:cs="Times New Roman"/>
        </w:rPr>
        <w:t xml:space="preserve">Cuerpo de nylon de color blanco, resistente a los esfuerzos.  </w:t>
      </w:r>
    </w:p>
    <w:p w:rsidR="00302EE1" w:rsidRDefault="00302EE1" w:rsidP="00286400">
      <w:pPr>
        <w:pStyle w:val="Default"/>
        <w:numPr>
          <w:ilvl w:val="0"/>
          <w:numId w:val="17"/>
        </w:numPr>
        <w:jc w:val="both"/>
        <w:rPr>
          <w:rFonts w:ascii="Times New Roman" w:hAnsi="Times New Roman" w:cs="Times New Roman"/>
        </w:rPr>
      </w:pPr>
      <w:r>
        <w:rPr>
          <w:rFonts w:ascii="Times New Roman" w:hAnsi="Times New Roman" w:cs="Times New Roman"/>
        </w:rPr>
        <w:t xml:space="preserve">Conexión con todos los enchufes con la norma nema 5-15P. </w:t>
      </w:r>
    </w:p>
    <w:p w:rsidR="00302EE1" w:rsidRDefault="00302EE1" w:rsidP="00302EE1">
      <w:pPr>
        <w:pStyle w:val="Default"/>
        <w:jc w:val="both"/>
        <w:rPr>
          <w:rFonts w:ascii="Times New Roman" w:hAnsi="Times New Roman" w:cs="Times New Roman"/>
        </w:rPr>
      </w:pPr>
    </w:p>
    <w:p w:rsidR="00302EE1" w:rsidRDefault="00302EE1" w:rsidP="00286400">
      <w:pPr>
        <w:pStyle w:val="Ttulo2"/>
        <w:numPr>
          <w:ilvl w:val="2"/>
          <w:numId w:val="19"/>
        </w:numPr>
      </w:pPr>
      <w:r w:rsidRPr="00954F51">
        <w:t>SUPRESORES DE TRANSITORIOS TVSS (TRANSIENT  VOLTAGE SURGE SUPRESSORS) O DISPOSITIVOS DE PROTECCIÓN CONTRA SOBRETENSIONES TRANSITORIAS (DPS)</w:t>
      </w:r>
    </w:p>
    <w:p w:rsidR="00302EE1" w:rsidRDefault="00302EE1"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t>Para la selección de las protecciones se tomara como base las normas ANSI /IEEE C62.41 y C62.45, que se contemplan en el Reglamento Técnico de Instalaciones Eléctricas (RETIE) y que definen tres niveles de protección de acuerdo con el sitio de instalación:</w:t>
      </w:r>
    </w:p>
    <w:p w:rsidR="00302EE1" w:rsidRDefault="00302EE1"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t xml:space="preserve">CATEGORÍA C: Es la protección más robusta y se instala contra </w:t>
      </w:r>
      <w:proofErr w:type="spellStart"/>
      <w:r>
        <w:rPr>
          <w:rFonts w:ascii="Times New Roman" w:hAnsi="Times New Roman" w:cs="Times New Roman"/>
        </w:rPr>
        <w:t>transientes</w:t>
      </w:r>
      <w:proofErr w:type="spellEnd"/>
      <w:r>
        <w:rPr>
          <w:rFonts w:ascii="Times New Roman" w:hAnsi="Times New Roman" w:cs="Times New Roman"/>
        </w:rPr>
        <w:t xml:space="preserve"> tipo impulso. Se ubican en los tableros de distribución principales de las instalaciones. </w:t>
      </w:r>
    </w:p>
    <w:p w:rsidR="00302EE1" w:rsidRDefault="00302EE1"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lastRenderedPageBreak/>
        <w:t xml:space="preserve">CATEGORÍA B: Esta protección se ubica en los tableros secundarios, se prefieren aquellos que alimenten las cargas </w:t>
      </w:r>
      <w:r w:rsidR="00FC02C5">
        <w:rPr>
          <w:rFonts w:ascii="Times New Roman" w:hAnsi="Times New Roman" w:cs="Times New Roman"/>
        </w:rPr>
        <w:t>más</w:t>
      </w:r>
      <w:r>
        <w:rPr>
          <w:rFonts w:ascii="Times New Roman" w:hAnsi="Times New Roman" w:cs="Times New Roman"/>
        </w:rPr>
        <w:t xml:space="preserve"> sensibles como redes de computador, equipos de comunicación o de control electrónicos entre otros.</w:t>
      </w:r>
    </w:p>
    <w:p w:rsidR="00302EE1" w:rsidRDefault="00302EE1"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t xml:space="preserve">CATEGORÍA A: Es llamada también protección fina y se instala específicamente a un quipo. Pueden tener la apariencia de tomacorriente o </w:t>
      </w:r>
      <w:proofErr w:type="spellStart"/>
      <w:r>
        <w:rPr>
          <w:rFonts w:ascii="Times New Roman" w:hAnsi="Times New Roman" w:cs="Times New Roman"/>
        </w:rPr>
        <w:t>Multitoma</w:t>
      </w:r>
      <w:proofErr w:type="spellEnd"/>
      <w:r>
        <w:rPr>
          <w:rFonts w:ascii="Times New Roman" w:hAnsi="Times New Roman" w:cs="Times New Roman"/>
        </w:rPr>
        <w:t>.</w:t>
      </w:r>
    </w:p>
    <w:p w:rsidR="00302EE1" w:rsidRDefault="00302EE1" w:rsidP="00302EE1">
      <w:pPr>
        <w:pStyle w:val="Default"/>
        <w:jc w:val="both"/>
        <w:rPr>
          <w:rFonts w:ascii="Times New Roman" w:hAnsi="Times New Roman" w:cs="Times New Roman"/>
        </w:rPr>
      </w:pPr>
      <w:r>
        <w:rPr>
          <w:rFonts w:ascii="Times New Roman" w:hAnsi="Times New Roman" w:cs="Times New Roman"/>
        </w:rPr>
        <w:t>De igual manera en el momento de instalar las protecciones se deberá tener en cuenta los tipos de sobretensiones transitorias que afectan las instalaciones: las tipo impulso o externas y las tipo oscilatorias.</w:t>
      </w:r>
    </w:p>
    <w:p w:rsidR="00302EE1" w:rsidRPr="00744A07" w:rsidRDefault="00302EE1" w:rsidP="00286400">
      <w:pPr>
        <w:pStyle w:val="Ttulo1"/>
        <w:numPr>
          <w:ilvl w:val="1"/>
          <w:numId w:val="19"/>
        </w:numPr>
        <w:ind w:left="448" w:hanging="448"/>
      </w:pPr>
      <w:r w:rsidRPr="00744A07">
        <w:t>ILUMINACIÓN</w:t>
      </w:r>
    </w:p>
    <w:p w:rsidR="00302EE1" w:rsidRDefault="00302EE1" w:rsidP="00302EE1">
      <w:pPr>
        <w:pStyle w:val="Default"/>
        <w:jc w:val="both"/>
        <w:rPr>
          <w:rFonts w:ascii="Times New Roman" w:hAnsi="Times New Roman" w:cs="Times New Roman"/>
        </w:rPr>
      </w:pPr>
      <w:r>
        <w:rPr>
          <w:rFonts w:ascii="Times New Roman" w:hAnsi="Times New Roman" w:cs="Times New Roman"/>
        </w:rPr>
        <w:t>El sistema de iluminación tiene el objetivo fundamental de entregarle visibilidad al personal que entrará y realizará las labores pertinentes dentro de las di</w:t>
      </w:r>
      <w:r w:rsidR="00954F51">
        <w:rPr>
          <w:rFonts w:ascii="Times New Roman" w:hAnsi="Times New Roman" w:cs="Times New Roman"/>
        </w:rPr>
        <w:t xml:space="preserve">ferentes áreas que componen las </w:t>
      </w:r>
      <w:r>
        <w:rPr>
          <w:rFonts w:ascii="Times New Roman" w:hAnsi="Times New Roman" w:cs="Times New Roman"/>
        </w:rPr>
        <w:t>instalaciones.</w:t>
      </w:r>
    </w:p>
    <w:p w:rsidR="00A86137" w:rsidRDefault="00A86137" w:rsidP="00302EE1">
      <w:pPr>
        <w:pStyle w:val="Default"/>
        <w:jc w:val="both"/>
        <w:rPr>
          <w:rFonts w:ascii="Times New Roman" w:hAnsi="Times New Roman" w:cs="Times New Roman"/>
        </w:rPr>
      </w:pPr>
    </w:p>
    <w:p w:rsidR="00302EE1" w:rsidRDefault="00302EE1" w:rsidP="00302EE1">
      <w:pPr>
        <w:pStyle w:val="Default"/>
        <w:jc w:val="both"/>
        <w:rPr>
          <w:rFonts w:ascii="Times New Roman" w:hAnsi="Times New Roman" w:cs="Times New Roman"/>
        </w:rPr>
      </w:pPr>
      <w:r>
        <w:rPr>
          <w:rFonts w:ascii="Times New Roman" w:hAnsi="Times New Roman" w:cs="Times New Roman"/>
        </w:rPr>
        <w:t>Para el sistema de iluminación se requieren luminarias con las siguientes características:</w:t>
      </w:r>
    </w:p>
    <w:p w:rsidR="00302EE1" w:rsidRDefault="00302EE1" w:rsidP="00302EE1">
      <w:pPr>
        <w:pStyle w:val="Defaul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8925"/>
      </w:tblGrid>
      <w:tr w:rsidR="00302EE1" w:rsidTr="00302EE1">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Default"/>
              <w:jc w:val="center"/>
              <w:rPr>
                <w:rFonts w:ascii="Times New Roman" w:hAnsi="Times New Roman" w:cs="Times New Roman"/>
                <w:b/>
              </w:rPr>
            </w:pPr>
            <w:r>
              <w:rPr>
                <w:rFonts w:ascii="Times New Roman" w:hAnsi="Times New Roman" w:cs="Times New Roman"/>
                <w:b/>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302EE1">
            <w:pPr>
              <w:pStyle w:val="Default"/>
              <w:jc w:val="center"/>
              <w:rPr>
                <w:rFonts w:ascii="Times New Roman" w:hAnsi="Times New Roman" w:cs="Times New Roman"/>
                <w:b/>
              </w:rPr>
            </w:pPr>
            <w:r>
              <w:rPr>
                <w:rFonts w:ascii="Times New Roman" w:hAnsi="Times New Roman" w:cs="Times New Roman"/>
                <w:b/>
              </w:rPr>
              <w:t>Mínimo Requerido</w:t>
            </w:r>
          </w:p>
        </w:tc>
      </w:tr>
      <w:tr w:rsidR="00302EE1" w:rsidTr="00EB36E2">
        <w:trPr>
          <w:trHeight w:val="1378"/>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5031EF">
            <w:pPr>
              <w:pStyle w:val="Default"/>
              <w:jc w:val="center"/>
              <w:rPr>
                <w:rFonts w:ascii="Times New Roman" w:hAnsi="Times New Roman" w:cs="Times New Roman"/>
              </w:rPr>
            </w:pPr>
            <w:r>
              <w:rPr>
                <w:rFonts w:ascii="Times New Roman" w:hAnsi="Times New Roman" w:cs="Times New Roman"/>
              </w:rPr>
              <w:t>1</w:t>
            </w:r>
            <w:r w:rsidR="00302EE1">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tcPr>
          <w:p w:rsidR="00302EE1" w:rsidRDefault="00302EE1">
            <w:pPr>
              <w:pStyle w:val="Default"/>
              <w:jc w:val="both"/>
              <w:rPr>
                <w:rFonts w:ascii="Times New Roman" w:hAnsi="Times New Roman" w:cs="Times New Roman"/>
                <w:lang w:val="es-ES"/>
              </w:rPr>
            </w:pPr>
          </w:p>
          <w:p w:rsidR="00302EE1" w:rsidRDefault="00302EE1">
            <w:pPr>
              <w:pStyle w:val="Default"/>
              <w:jc w:val="both"/>
              <w:rPr>
                <w:rFonts w:ascii="Times New Roman" w:hAnsi="Times New Roman" w:cs="Times New Roman"/>
                <w:lang w:val="es-ES"/>
              </w:rPr>
            </w:pPr>
            <w:r>
              <w:rPr>
                <w:rFonts w:ascii="Times New Roman" w:hAnsi="Times New Roman" w:cs="Times New Roman"/>
                <w:lang w:val="es-ES"/>
              </w:rPr>
              <w:t>Para los puestos de trabajo</w:t>
            </w:r>
            <w:r w:rsidR="005031EF">
              <w:rPr>
                <w:rFonts w:ascii="Times New Roman" w:hAnsi="Times New Roman" w:cs="Times New Roman"/>
                <w:lang w:val="es-ES"/>
              </w:rPr>
              <w:t xml:space="preserve"> y pasillos</w:t>
            </w:r>
            <w:r>
              <w:rPr>
                <w:rFonts w:ascii="Times New Roman" w:hAnsi="Times New Roman" w:cs="Times New Roman"/>
                <w:lang w:val="es-ES"/>
              </w:rPr>
              <w:t xml:space="preserve">, se deben instalar </w:t>
            </w:r>
            <w:r w:rsidR="005031EF" w:rsidRPr="005031EF">
              <w:rPr>
                <w:rFonts w:ascii="Times New Roman" w:hAnsi="Times New Roman" w:cs="Times New Roman"/>
                <w:lang w:val="es-ES"/>
              </w:rPr>
              <w:t>Luminaria</w:t>
            </w:r>
            <w:r w:rsidR="00135FAC">
              <w:rPr>
                <w:rFonts w:ascii="Times New Roman" w:hAnsi="Times New Roman" w:cs="Times New Roman"/>
                <w:lang w:val="es-ES"/>
              </w:rPr>
              <w:t xml:space="preserve">s </w:t>
            </w:r>
            <w:proofErr w:type="spellStart"/>
            <w:r w:rsidR="00135FAC">
              <w:rPr>
                <w:rFonts w:ascii="Times New Roman" w:hAnsi="Times New Roman" w:cs="Times New Roman"/>
                <w:lang w:val="es-ES"/>
              </w:rPr>
              <w:t>líneal</w:t>
            </w:r>
            <w:proofErr w:type="spellEnd"/>
            <w:r w:rsidR="00135FAC">
              <w:rPr>
                <w:rFonts w:ascii="Times New Roman" w:hAnsi="Times New Roman" w:cs="Times New Roman"/>
                <w:lang w:val="es-ES"/>
              </w:rPr>
              <w:t xml:space="preserve"> </w:t>
            </w:r>
            <w:r w:rsidR="005031EF" w:rsidRPr="005031EF">
              <w:rPr>
                <w:rFonts w:ascii="Times New Roman" w:hAnsi="Times New Roman" w:cs="Times New Roman"/>
                <w:lang w:val="es-ES"/>
              </w:rPr>
              <w:t>LED</w:t>
            </w:r>
            <w:r>
              <w:rPr>
                <w:rFonts w:ascii="Times New Roman" w:hAnsi="Times New Roman" w:cs="Times New Roman"/>
                <w:lang w:val="es-ES"/>
              </w:rPr>
              <w:t xml:space="preserve">, </w:t>
            </w:r>
            <w:r w:rsidR="00135FAC">
              <w:rPr>
                <w:rFonts w:ascii="Times New Roman" w:hAnsi="Times New Roman" w:cs="Times New Roman"/>
                <w:lang w:val="es-ES"/>
              </w:rPr>
              <w:t>40W</w:t>
            </w:r>
            <w:r>
              <w:rPr>
                <w:rFonts w:ascii="Times New Roman" w:hAnsi="Times New Roman" w:cs="Times New Roman"/>
                <w:lang w:val="es-ES"/>
              </w:rPr>
              <w:t>,</w:t>
            </w:r>
            <w:r w:rsidR="00135FAC">
              <w:rPr>
                <w:rFonts w:ascii="Times New Roman" w:hAnsi="Times New Roman" w:cs="Times New Roman"/>
                <w:lang w:val="es-ES"/>
              </w:rPr>
              <w:t xml:space="preserve"> </w:t>
            </w:r>
            <w:r w:rsidR="00135FAC" w:rsidRPr="00135FAC">
              <w:rPr>
                <w:rFonts w:ascii="Times New Roman" w:hAnsi="Times New Roman" w:cs="Times New Roman"/>
                <w:lang w:val="es-ES"/>
              </w:rPr>
              <w:t>3100 lm</w:t>
            </w:r>
            <w:r w:rsidR="00135FAC">
              <w:rPr>
                <w:rFonts w:ascii="Times New Roman" w:hAnsi="Times New Roman" w:cs="Times New Roman"/>
                <w:lang w:val="es-ES"/>
              </w:rPr>
              <w:t xml:space="preserve">, </w:t>
            </w:r>
            <w:r>
              <w:rPr>
                <w:rFonts w:ascii="Times New Roman" w:hAnsi="Times New Roman" w:cs="Times New Roman"/>
                <w:lang w:val="es-ES"/>
              </w:rPr>
              <w:t>4000°K.</w:t>
            </w:r>
          </w:p>
          <w:p w:rsidR="00302EE1" w:rsidRDefault="00302EE1">
            <w:pPr>
              <w:pStyle w:val="Default"/>
              <w:jc w:val="both"/>
              <w:rPr>
                <w:rFonts w:ascii="Times New Roman" w:hAnsi="Times New Roman" w:cs="Times New Roman"/>
                <w:lang w:val="es-ES"/>
              </w:rPr>
            </w:pPr>
          </w:p>
          <w:p w:rsidR="00302EE1" w:rsidRDefault="00302EE1" w:rsidP="00EB36E2">
            <w:pPr>
              <w:pStyle w:val="Default"/>
              <w:jc w:val="both"/>
              <w:rPr>
                <w:rFonts w:ascii="Times New Roman" w:hAnsi="Times New Roman" w:cs="Times New Roman"/>
                <w:lang w:val="es-ES"/>
              </w:rPr>
            </w:pPr>
            <w:r>
              <w:rPr>
                <w:rFonts w:ascii="Times New Roman" w:hAnsi="Times New Roman" w:cs="Times New Roman"/>
                <w:lang w:val="es-ES"/>
              </w:rPr>
              <w:t>Se deben incluir todos los elementos de instalación como guayas, varillas o marcos.</w:t>
            </w:r>
          </w:p>
        </w:tc>
      </w:tr>
      <w:tr w:rsidR="00302EE1" w:rsidTr="00302EE1">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135FAC">
            <w:pPr>
              <w:pStyle w:val="Default"/>
              <w:jc w:val="center"/>
              <w:rPr>
                <w:rFonts w:ascii="Times New Roman" w:hAnsi="Times New Roman" w:cs="Times New Roman"/>
              </w:rPr>
            </w:pPr>
            <w:r>
              <w:rPr>
                <w:rFonts w:ascii="Times New Roman" w:hAnsi="Times New Roman" w:cs="Times New Roman"/>
              </w:rPr>
              <w:t>2</w:t>
            </w:r>
            <w:r w:rsidR="00302EE1">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tcPr>
          <w:p w:rsidR="00302EE1" w:rsidRDefault="00302EE1">
            <w:pPr>
              <w:pStyle w:val="Default"/>
              <w:jc w:val="both"/>
              <w:rPr>
                <w:rFonts w:ascii="Times New Roman" w:hAnsi="Times New Roman" w:cs="Times New Roman"/>
              </w:rPr>
            </w:pPr>
          </w:p>
          <w:p w:rsidR="00B07CC3" w:rsidRDefault="00302EE1" w:rsidP="00EB36E2">
            <w:pPr>
              <w:pStyle w:val="Default"/>
              <w:jc w:val="both"/>
              <w:rPr>
                <w:rFonts w:ascii="Times New Roman" w:hAnsi="Times New Roman" w:cs="Times New Roman"/>
                <w:lang w:val="es-ES"/>
              </w:rPr>
            </w:pPr>
            <w:r>
              <w:rPr>
                <w:rFonts w:ascii="Times New Roman" w:hAnsi="Times New Roman" w:cs="Times New Roman"/>
              </w:rPr>
              <w:t xml:space="preserve">Para </w:t>
            </w:r>
            <w:r w:rsidR="00BF291E">
              <w:rPr>
                <w:rFonts w:ascii="Times New Roman" w:hAnsi="Times New Roman" w:cs="Times New Roman"/>
              </w:rPr>
              <w:t xml:space="preserve">los baños y  espacios cerrados </w:t>
            </w:r>
            <w:r>
              <w:rPr>
                <w:rFonts w:ascii="Times New Roman" w:hAnsi="Times New Roman" w:cs="Times New Roman"/>
              </w:rPr>
              <w:t xml:space="preserve">se deben instalar </w:t>
            </w:r>
            <w:r w:rsidR="00135FAC">
              <w:rPr>
                <w:rFonts w:ascii="Times New Roman" w:hAnsi="Times New Roman" w:cs="Times New Roman"/>
              </w:rPr>
              <w:t xml:space="preserve">Balas LED de 18W, </w:t>
            </w:r>
            <w:r w:rsidR="00135FAC" w:rsidRPr="00135FAC">
              <w:rPr>
                <w:rFonts w:ascii="Times New Roman" w:hAnsi="Times New Roman" w:cs="Times New Roman"/>
              </w:rPr>
              <w:t>1250lm</w:t>
            </w:r>
            <w:r w:rsidR="00135FAC">
              <w:rPr>
                <w:rFonts w:ascii="Times New Roman" w:hAnsi="Times New Roman" w:cs="Times New Roman"/>
              </w:rPr>
              <w:t>, 4000°K.</w:t>
            </w:r>
          </w:p>
        </w:tc>
      </w:tr>
      <w:tr w:rsidR="00302EE1" w:rsidTr="00EB36E2">
        <w:trPr>
          <w:trHeight w:val="1268"/>
        </w:trPr>
        <w:tc>
          <w:tcPr>
            <w:tcW w:w="0" w:type="auto"/>
            <w:tcBorders>
              <w:top w:val="single" w:sz="4" w:space="0" w:color="auto"/>
              <w:left w:val="single" w:sz="4" w:space="0" w:color="auto"/>
              <w:bottom w:val="single" w:sz="4" w:space="0" w:color="auto"/>
              <w:right w:val="single" w:sz="4" w:space="0" w:color="auto"/>
            </w:tcBorders>
            <w:vAlign w:val="center"/>
            <w:hideMark/>
          </w:tcPr>
          <w:p w:rsidR="00302EE1" w:rsidRDefault="00135FAC">
            <w:pPr>
              <w:pStyle w:val="Default"/>
              <w:jc w:val="center"/>
              <w:rPr>
                <w:rFonts w:ascii="Times New Roman" w:hAnsi="Times New Roman" w:cs="Times New Roman"/>
              </w:rPr>
            </w:pPr>
            <w:r>
              <w:rPr>
                <w:rFonts w:ascii="Times New Roman" w:hAnsi="Times New Roman" w:cs="Times New Roman"/>
              </w:rPr>
              <w:t>3</w:t>
            </w:r>
            <w:r w:rsidR="00302EE1">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tcPr>
          <w:p w:rsidR="00302EE1" w:rsidRDefault="00302EE1" w:rsidP="00BF291E">
            <w:pPr>
              <w:pStyle w:val="Default"/>
              <w:rPr>
                <w:rFonts w:ascii="Times New Roman" w:hAnsi="Times New Roman" w:cs="Times New Roman"/>
              </w:rPr>
            </w:pPr>
            <w:r>
              <w:rPr>
                <w:rFonts w:ascii="Times New Roman" w:hAnsi="Times New Roman" w:cs="Times New Roman"/>
              </w:rPr>
              <w:t xml:space="preserve">Como iluminación de emergencia para la evacuación de personal </w:t>
            </w:r>
            <w:r w:rsidR="00BF291E">
              <w:rPr>
                <w:rFonts w:ascii="Times New Roman" w:hAnsi="Times New Roman" w:cs="Times New Roman"/>
              </w:rPr>
              <w:t xml:space="preserve">(en caso de </w:t>
            </w:r>
            <w:r>
              <w:rPr>
                <w:rFonts w:ascii="Times New Roman" w:hAnsi="Times New Roman" w:cs="Times New Roman"/>
              </w:rPr>
              <w:t>emergencia</w:t>
            </w:r>
            <w:r w:rsidR="00BF291E">
              <w:rPr>
                <w:rFonts w:ascii="Times New Roman" w:hAnsi="Times New Roman" w:cs="Times New Roman"/>
              </w:rPr>
              <w:t>)</w:t>
            </w:r>
            <w:r>
              <w:rPr>
                <w:rFonts w:ascii="Times New Roman" w:hAnsi="Times New Roman" w:cs="Times New Roman"/>
              </w:rPr>
              <w:t xml:space="preserve">, se deben suministrar </w:t>
            </w:r>
            <w:r w:rsidR="00135FAC">
              <w:rPr>
                <w:rFonts w:ascii="Times New Roman" w:hAnsi="Times New Roman" w:cs="Times New Roman"/>
              </w:rPr>
              <w:t>l</w:t>
            </w:r>
            <w:r w:rsidR="00135FAC" w:rsidRPr="00135FAC">
              <w:rPr>
                <w:rFonts w:ascii="Times New Roman" w:hAnsi="Times New Roman" w:cs="Times New Roman"/>
              </w:rPr>
              <w:t>uminaria</w:t>
            </w:r>
            <w:r w:rsidR="00135FAC">
              <w:rPr>
                <w:rFonts w:ascii="Times New Roman" w:hAnsi="Times New Roman" w:cs="Times New Roman"/>
              </w:rPr>
              <w:t>s</w:t>
            </w:r>
            <w:r w:rsidR="00135FAC" w:rsidRPr="00135FAC">
              <w:rPr>
                <w:rFonts w:ascii="Times New Roman" w:hAnsi="Times New Roman" w:cs="Times New Roman"/>
              </w:rPr>
              <w:t xml:space="preserve"> de emergencia 2X1.6W, 120 o 277V, </w:t>
            </w:r>
            <w:r w:rsidR="00135FAC">
              <w:rPr>
                <w:rFonts w:ascii="Times New Roman" w:hAnsi="Times New Roman" w:cs="Times New Roman"/>
              </w:rPr>
              <w:t xml:space="preserve">128 lm, autonomía de 90 minutos y Aviso de SALIDA </w:t>
            </w:r>
            <w:r w:rsidR="00135FAC" w:rsidRPr="00135FAC">
              <w:rPr>
                <w:rFonts w:ascii="Times New Roman" w:hAnsi="Times New Roman" w:cs="Times New Roman"/>
              </w:rPr>
              <w:t>LED de 1.8W , 90 minuto de autonomía</w:t>
            </w:r>
            <w:r w:rsidR="00135FAC">
              <w:rPr>
                <w:rFonts w:ascii="Times New Roman" w:hAnsi="Times New Roman" w:cs="Times New Roman"/>
              </w:rPr>
              <w:t>.</w:t>
            </w:r>
          </w:p>
        </w:tc>
      </w:tr>
    </w:tbl>
    <w:p w:rsidR="00302EE1" w:rsidRPr="00744A07" w:rsidRDefault="00302EE1" w:rsidP="00286400">
      <w:pPr>
        <w:pStyle w:val="Ttulo1"/>
        <w:numPr>
          <w:ilvl w:val="1"/>
          <w:numId w:val="19"/>
        </w:numPr>
        <w:ind w:left="448" w:hanging="448"/>
      </w:pPr>
      <w:r w:rsidRPr="00744A07">
        <w:t>PUNTOS DE VIDEO Y EQUIPOS MULTIMEDIA</w:t>
      </w:r>
    </w:p>
    <w:p w:rsidR="00302EE1" w:rsidRDefault="00302EE1" w:rsidP="00302EE1">
      <w:pPr>
        <w:pStyle w:val="Default"/>
        <w:jc w:val="both"/>
        <w:rPr>
          <w:rFonts w:ascii="Times New Roman" w:hAnsi="Times New Roman" w:cs="Times New Roman"/>
        </w:rPr>
      </w:pPr>
    </w:p>
    <w:p w:rsidR="004662E5" w:rsidRDefault="004662E5" w:rsidP="004662E5">
      <w:pPr>
        <w:pStyle w:val="Default"/>
        <w:jc w:val="both"/>
        <w:rPr>
          <w:rFonts w:ascii="Times New Roman" w:hAnsi="Times New Roman" w:cs="Times New Roman"/>
        </w:rPr>
      </w:pPr>
      <w:r>
        <w:rPr>
          <w:rFonts w:ascii="Times New Roman" w:hAnsi="Times New Roman" w:cs="Times New Roman"/>
        </w:rPr>
        <w:t>Se requiere el suministro de salidas de video y equipos multimedia (</w:t>
      </w:r>
      <w:r w:rsidRPr="00227E06">
        <w:rPr>
          <w:rFonts w:ascii="Times New Roman" w:hAnsi="Times New Roman" w:cs="Times New Roman"/>
        </w:rPr>
        <w:t>televisores</w:t>
      </w:r>
      <w:r>
        <w:rPr>
          <w:rFonts w:ascii="Times New Roman" w:hAnsi="Times New Roman" w:cs="Times New Roman"/>
        </w:rPr>
        <w:t>), que permitan la gestión de presentaciones, para lo cual se requiere:</w:t>
      </w:r>
    </w:p>
    <w:p w:rsidR="004662E5" w:rsidRDefault="004662E5" w:rsidP="004662E5">
      <w:pPr>
        <w:pStyle w:val="Defaul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8925"/>
      </w:tblGrid>
      <w:tr w:rsidR="004662E5" w:rsidTr="004662E5">
        <w:tc>
          <w:tcPr>
            <w:tcW w:w="0" w:type="auto"/>
            <w:tcBorders>
              <w:top w:val="single" w:sz="4" w:space="0" w:color="auto"/>
              <w:left w:val="single" w:sz="4" w:space="0" w:color="auto"/>
              <w:bottom w:val="single" w:sz="4" w:space="0" w:color="auto"/>
              <w:right w:val="single" w:sz="4" w:space="0" w:color="auto"/>
            </w:tcBorders>
            <w:vAlign w:val="center"/>
            <w:hideMark/>
          </w:tcPr>
          <w:p w:rsidR="004662E5" w:rsidRDefault="004662E5">
            <w:pPr>
              <w:pStyle w:val="Default"/>
              <w:jc w:val="center"/>
              <w:rPr>
                <w:rFonts w:ascii="Times New Roman" w:hAnsi="Times New Roman" w:cs="Times New Roman"/>
                <w:b/>
              </w:rPr>
            </w:pPr>
            <w:r>
              <w:rPr>
                <w:rFonts w:ascii="Times New Roman" w:hAnsi="Times New Roman" w:cs="Times New Roman"/>
                <w:b/>
              </w:rPr>
              <w:t>Ítem</w:t>
            </w:r>
          </w:p>
        </w:tc>
        <w:tc>
          <w:tcPr>
            <w:tcW w:w="0" w:type="auto"/>
            <w:tcBorders>
              <w:top w:val="single" w:sz="4" w:space="0" w:color="auto"/>
              <w:left w:val="single" w:sz="4" w:space="0" w:color="auto"/>
              <w:bottom w:val="single" w:sz="4" w:space="0" w:color="auto"/>
              <w:right w:val="single" w:sz="4" w:space="0" w:color="auto"/>
            </w:tcBorders>
            <w:vAlign w:val="center"/>
            <w:hideMark/>
          </w:tcPr>
          <w:p w:rsidR="004662E5" w:rsidRDefault="004662E5">
            <w:pPr>
              <w:pStyle w:val="Default"/>
              <w:jc w:val="center"/>
              <w:rPr>
                <w:rFonts w:ascii="Times New Roman" w:hAnsi="Times New Roman" w:cs="Times New Roman"/>
                <w:b/>
              </w:rPr>
            </w:pPr>
            <w:r>
              <w:rPr>
                <w:rFonts w:ascii="Times New Roman" w:hAnsi="Times New Roman" w:cs="Times New Roman"/>
                <w:b/>
              </w:rPr>
              <w:t>Mínimo Requerido</w:t>
            </w:r>
          </w:p>
        </w:tc>
      </w:tr>
      <w:tr w:rsidR="004662E5" w:rsidTr="004662E5">
        <w:tc>
          <w:tcPr>
            <w:tcW w:w="0" w:type="auto"/>
            <w:tcBorders>
              <w:top w:val="single" w:sz="4" w:space="0" w:color="auto"/>
              <w:left w:val="single" w:sz="4" w:space="0" w:color="auto"/>
              <w:bottom w:val="single" w:sz="4" w:space="0" w:color="auto"/>
              <w:right w:val="single" w:sz="4" w:space="0" w:color="auto"/>
            </w:tcBorders>
            <w:vAlign w:val="center"/>
            <w:hideMark/>
          </w:tcPr>
          <w:p w:rsidR="004662E5" w:rsidRDefault="004662E5">
            <w:pPr>
              <w:pStyle w:val="Default"/>
              <w:jc w:val="cente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4662E5" w:rsidRDefault="004662E5">
            <w:pPr>
              <w:pStyle w:val="Default"/>
              <w:jc w:val="both"/>
              <w:rPr>
                <w:rFonts w:ascii="Times New Roman" w:hAnsi="Times New Roman" w:cs="Times New Roman"/>
              </w:rPr>
            </w:pPr>
          </w:p>
          <w:p w:rsidR="004662E5" w:rsidRDefault="004662E5">
            <w:pPr>
              <w:pStyle w:val="Default"/>
              <w:jc w:val="both"/>
              <w:rPr>
                <w:rFonts w:ascii="Times New Roman" w:hAnsi="Times New Roman" w:cs="Times New Roman"/>
              </w:rPr>
            </w:pPr>
            <w:r>
              <w:rPr>
                <w:rFonts w:ascii="Times New Roman" w:hAnsi="Times New Roman" w:cs="Times New Roman"/>
              </w:rPr>
              <w:t>Salida o puntos de video con conector HDMI</w:t>
            </w:r>
            <w:r w:rsidR="001E2440">
              <w:rPr>
                <w:rFonts w:ascii="Times New Roman" w:hAnsi="Times New Roman" w:cs="Times New Roman"/>
              </w:rPr>
              <w:t xml:space="preserve"> </w:t>
            </w:r>
          </w:p>
          <w:p w:rsidR="004662E5" w:rsidRDefault="004662E5">
            <w:pPr>
              <w:pStyle w:val="Default"/>
              <w:jc w:val="both"/>
              <w:rPr>
                <w:rFonts w:ascii="Times New Roman" w:hAnsi="Times New Roman" w:cs="Times New Roman"/>
              </w:rPr>
            </w:pPr>
          </w:p>
        </w:tc>
      </w:tr>
      <w:tr w:rsidR="004662E5" w:rsidTr="004662E5">
        <w:tc>
          <w:tcPr>
            <w:tcW w:w="0" w:type="auto"/>
            <w:tcBorders>
              <w:top w:val="single" w:sz="4" w:space="0" w:color="auto"/>
              <w:left w:val="single" w:sz="4" w:space="0" w:color="auto"/>
              <w:bottom w:val="single" w:sz="4" w:space="0" w:color="auto"/>
              <w:right w:val="single" w:sz="4" w:space="0" w:color="auto"/>
            </w:tcBorders>
            <w:vAlign w:val="center"/>
            <w:hideMark/>
          </w:tcPr>
          <w:p w:rsidR="004662E5" w:rsidRPr="00DF31B8" w:rsidRDefault="004662E5">
            <w:pPr>
              <w:pStyle w:val="Default"/>
              <w:jc w:val="center"/>
              <w:rPr>
                <w:rFonts w:ascii="Times New Roman" w:hAnsi="Times New Roman" w:cs="Times New Roman"/>
              </w:rPr>
            </w:pPr>
            <w:r w:rsidRPr="00DF31B8">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vAlign w:val="center"/>
          </w:tcPr>
          <w:p w:rsidR="004662E5" w:rsidRPr="00DF31B8" w:rsidRDefault="00135FAC">
            <w:pPr>
              <w:pStyle w:val="Default"/>
              <w:rPr>
                <w:rFonts w:ascii="Times New Roman" w:hAnsi="Times New Roman" w:cs="Times New Roman"/>
              </w:rPr>
            </w:pPr>
            <w:r w:rsidRPr="00135FAC">
              <w:rPr>
                <w:rFonts w:ascii="Times New Roman" w:hAnsi="Times New Roman" w:cs="Times New Roman"/>
              </w:rPr>
              <w:t>Televisor LED de 43" (109cm), resolución: 3840x2160 (UHD) 4K, puertos: HDMIx3, USBx1.</w:t>
            </w:r>
            <w:r w:rsidR="0050648B">
              <w:rPr>
                <w:rFonts w:ascii="Times New Roman" w:hAnsi="Times New Roman" w:cs="Times New Roman"/>
              </w:rPr>
              <w:t xml:space="preserve"> Smart TV</w:t>
            </w:r>
          </w:p>
        </w:tc>
      </w:tr>
    </w:tbl>
    <w:p w:rsidR="00302EE1" w:rsidRPr="004662E5" w:rsidRDefault="00302EE1" w:rsidP="00302EE1">
      <w:pPr>
        <w:pStyle w:val="Default"/>
        <w:jc w:val="both"/>
        <w:rPr>
          <w:rFonts w:ascii="Times New Roman" w:hAnsi="Times New Roman" w:cs="Times New Roman"/>
          <w:lang w:val="es-ES_tradnl"/>
        </w:rPr>
      </w:pPr>
    </w:p>
    <w:p w:rsidR="00FC02C5" w:rsidRDefault="00302EE1" w:rsidP="00286400">
      <w:pPr>
        <w:pStyle w:val="Ttulo1"/>
        <w:numPr>
          <w:ilvl w:val="1"/>
          <w:numId w:val="19"/>
        </w:numPr>
        <w:ind w:left="448" w:hanging="448"/>
        <w:rPr>
          <w:rFonts w:cs="Times New Roman"/>
        </w:rPr>
      </w:pPr>
      <w:r w:rsidRPr="00744A07">
        <w:rPr>
          <w:rFonts w:cs="Times New Roman"/>
        </w:rPr>
        <w:lastRenderedPageBreak/>
        <w:t xml:space="preserve"> </w:t>
      </w:r>
      <w:r w:rsidR="00FC02C5" w:rsidRPr="00744A07">
        <w:rPr>
          <w:rFonts w:cs="Times New Roman"/>
        </w:rPr>
        <w:t>RED ELÉCTRICA AIRES ACONDICIONADOS</w:t>
      </w:r>
    </w:p>
    <w:p w:rsidR="00FC02C5" w:rsidRPr="00FC02C5" w:rsidRDefault="00FC02C5" w:rsidP="00FC02C5"/>
    <w:p w:rsidR="00FC02C5" w:rsidRDefault="00FC02C5" w:rsidP="00FC02C5">
      <w:pPr>
        <w:pStyle w:val="Default"/>
        <w:rPr>
          <w:rFonts w:ascii="Times New Roman" w:hAnsi="Times New Roman" w:cs="Times New Roman"/>
          <w:lang w:val="es-ES_tradnl"/>
        </w:rPr>
      </w:pPr>
      <w:r>
        <w:rPr>
          <w:rFonts w:ascii="Times New Roman" w:hAnsi="Times New Roman" w:cs="Times New Roman"/>
          <w:lang w:val="es-ES_tradnl"/>
        </w:rPr>
        <w:t xml:space="preserve">• </w:t>
      </w:r>
      <w:r w:rsidRPr="00FC02C5">
        <w:rPr>
          <w:rFonts w:ascii="Times New Roman" w:hAnsi="Times New Roman" w:cs="Times New Roman"/>
          <w:lang w:val="es-ES_tradnl"/>
        </w:rPr>
        <w:t>Punto eléctrico a cero metros (donde lo solicite el contratista de los aires acondicionados, según ubicación ap</w:t>
      </w:r>
      <w:r>
        <w:rPr>
          <w:rFonts w:ascii="Times New Roman" w:hAnsi="Times New Roman" w:cs="Times New Roman"/>
          <w:lang w:val="es-ES_tradnl"/>
        </w:rPr>
        <w:t xml:space="preserve">robada por parte de </w:t>
      </w:r>
      <w:r w:rsidR="00D02758">
        <w:rPr>
          <w:rFonts w:ascii="Times New Roman" w:hAnsi="Times New Roman" w:cs="Times New Roman"/>
          <w:lang w:val="es-ES_tradnl"/>
        </w:rPr>
        <w:t xml:space="preserve">La </w:t>
      </w:r>
      <w:r>
        <w:rPr>
          <w:rFonts w:ascii="Times New Roman" w:hAnsi="Times New Roman" w:cs="Times New Roman"/>
          <w:lang w:val="es-ES_tradnl"/>
        </w:rPr>
        <w:t>Previsora</w:t>
      </w:r>
      <w:r w:rsidR="00D02758">
        <w:rPr>
          <w:rFonts w:ascii="Times New Roman" w:hAnsi="Times New Roman" w:cs="Times New Roman"/>
          <w:lang w:val="es-ES_tradnl"/>
        </w:rPr>
        <w:t xml:space="preserve"> S.A.</w:t>
      </w:r>
      <w:r>
        <w:rPr>
          <w:rFonts w:ascii="Times New Roman" w:hAnsi="Times New Roman" w:cs="Times New Roman"/>
          <w:lang w:val="es-ES_tradnl"/>
        </w:rPr>
        <w:t>).</w:t>
      </w:r>
    </w:p>
    <w:p w:rsidR="00FC02C5" w:rsidRDefault="00FC02C5" w:rsidP="00FC02C5">
      <w:pPr>
        <w:pStyle w:val="Default"/>
        <w:rPr>
          <w:rFonts w:ascii="Times New Roman" w:hAnsi="Times New Roman" w:cs="Times New Roman"/>
          <w:lang w:val="es-ES_tradnl"/>
        </w:rPr>
      </w:pPr>
      <w:r>
        <w:rPr>
          <w:rFonts w:ascii="Times New Roman" w:hAnsi="Times New Roman" w:cs="Times New Roman"/>
          <w:lang w:val="es-ES_tradnl"/>
        </w:rPr>
        <w:t xml:space="preserve">• </w:t>
      </w:r>
      <w:r w:rsidRPr="00FC02C5">
        <w:rPr>
          <w:rFonts w:ascii="Times New Roman" w:hAnsi="Times New Roman" w:cs="Times New Roman"/>
          <w:lang w:val="es-ES_tradnl"/>
        </w:rPr>
        <w:t>Se le entrega al contratista de los aires acondicionados, el punto eléctrico verificando voltaje y capacidad de la acometida para la instalación de los aires acondicionados.</w:t>
      </w:r>
    </w:p>
    <w:p w:rsidR="00FC02C5" w:rsidRPr="00FC02C5" w:rsidRDefault="00FC02C5" w:rsidP="00FC02C5">
      <w:pPr>
        <w:pStyle w:val="Default"/>
        <w:rPr>
          <w:rFonts w:ascii="Times New Roman" w:hAnsi="Times New Roman" w:cs="Times New Roman"/>
          <w:lang w:val="es-ES_tradnl"/>
        </w:rPr>
      </w:pPr>
    </w:p>
    <w:p w:rsidR="00FC02C5" w:rsidRPr="00FC02C5" w:rsidRDefault="00FC02C5" w:rsidP="00FC02C5">
      <w:pPr>
        <w:pStyle w:val="Default"/>
        <w:rPr>
          <w:rFonts w:ascii="Times New Roman" w:hAnsi="Times New Roman" w:cs="Times New Roman"/>
          <w:lang w:val="es-ES_tradnl"/>
        </w:rPr>
      </w:pPr>
      <w:r>
        <w:rPr>
          <w:rFonts w:ascii="Times New Roman" w:hAnsi="Times New Roman" w:cs="Times New Roman"/>
          <w:lang w:val="es-ES_tradnl"/>
        </w:rPr>
        <w:t xml:space="preserve">• </w:t>
      </w:r>
      <w:r w:rsidRPr="00FC02C5">
        <w:rPr>
          <w:rFonts w:ascii="Times New Roman" w:hAnsi="Times New Roman" w:cs="Times New Roman"/>
          <w:lang w:val="es-ES_tradnl"/>
        </w:rPr>
        <w:t>No se incluye instalación y conexión de los equipos de aires acondicionados ni drenajes.</w:t>
      </w:r>
    </w:p>
    <w:p w:rsidR="00FC02C5" w:rsidRPr="00FC02C5" w:rsidRDefault="00FC02C5" w:rsidP="00FC02C5">
      <w:pPr>
        <w:pStyle w:val="Default"/>
        <w:rPr>
          <w:rFonts w:ascii="Times New Roman" w:hAnsi="Times New Roman" w:cs="Times New Roman"/>
          <w:lang w:val="es-ES_tradnl"/>
        </w:rPr>
      </w:pPr>
    </w:p>
    <w:p w:rsidR="00302EE1" w:rsidRPr="00347C1E" w:rsidRDefault="00347C1E" w:rsidP="00FC02C5">
      <w:pPr>
        <w:pStyle w:val="Default"/>
        <w:jc w:val="both"/>
        <w:rPr>
          <w:rFonts w:ascii="Times New Roman" w:hAnsi="Times New Roman" w:cs="Times New Roman"/>
          <w:lang w:val="es-ES_tradnl"/>
        </w:rPr>
      </w:pPr>
      <w:r>
        <w:rPr>
          <w:rFonts w:ascii="Times New Roman" w:hAnsi="Times New Roman" w:cs="Times New Roman"/>
          <w:lang w:val="es-ES_tradnl"/>
        </w:rPr>
        <w:t>El Proveedor</w:t>
      </w:r>
      <w:r w:rsidR="00FC02C5" w:rsidRPr="00347C1E">
        <w:rPr>
          <w:rFonts w:ascii="Times New Roman" w:hAnsi="Times New Roman" w:cs="Times New Roman"/>
          <w:lang w:val="es-ES_tradnl"/>
        </w:rPr>
        <w:t xml:space="preserve"> de cableado, </w:t>
      </w:r>
      <w:r w:rsidR="00DB7515">
        <w:rPr>
          <w:rFonts w:ascii="Times New Roman" w:hAnsi="Times New Roman" w:cs="Times New Roman"/>
          <w:lang w:val="es-ES_tradnl"/>
        </w:rPr>
        <w:t xml:space="preserve">hará </w:t>
      </w:r>
      <w:r w:rsidR="00FC02C5" w:rsidRPr="00347C1E">
        <w:rPr>
          <w:rFonts w:ascii="Times New Roman" w:hAnsi="Times New Roman" w:cs="Times New Roman"/>
          <w:lang w:val="es-ES_tradnl"/>
        </w:rPr>
        <w:t xml:space="preserve">entrega </w:t>
      </w:r>
      <w:r w:rsidR="00DB7515">
        <w:rPr>
          <w:rFonts w:ascii="Times New Roman" w:hAnsi="Times New Roman" w:cs="Times New Roman"/>
          <w:lang w:val="es-ES_tradnl"/>
        </w:rPr>
        <w:t>d</w:t>
      </w:r>
      <w:r w:rsidR="00FC02C5" w:rsidRPr="00347C1E">
        <w:rPr>
          <w:rFonts w:ascii="Times New Roman" w:hAnsi="Times New Roman" w:cs="Times New Roman"/>
          <w:lang w:val="es-ES_tradnl"/>
        </w:rPr>
        <w:t xml:space="preserve">el punto eléctrico que se requiere para cada unidad de aire acondicionado y el cable de control ya tendido, el </w:t>
      </w:r>
      <w:r w:rsidR="00D02758">
        <w:rPr>
          <w:rFonts w:ascii="Times New Roman" w:hAnsi="Times New Roman" w:cs="Times New Roman"/>
          <w:lang w:val="es-ES_tradnl"/>
        </w:rPr>
        <w:t xml:space="preserve">Proveedor </w:t>
      </w:r>
      <w:r w:rsidR="00FC02C5" w:rsidRPr="00347C1E">
        <w:rPr>
          <w:rFonts w:ascii="Times New Roman" w:hAnsi="Times New Roman" w:cs="Times New Roman"/>
          <w:lang w:val="es-ES_tradnl"/>
        </w:rPr>
        <w:t>de los aires es el encargado de</w:t>
      </w:r>
      <w:r w:rsidR="00DB7515">
        <w:rPr>
          <w:rFonts w:ascii="Times New Roman" w:hAnsi="Times New Roman" w:cs="Times New Roman"/>
          <w:lang w:val="es-ES_tradnl"/>
        </w:rPr>
        <w:t xml:space="preserve"> </w:t>
      </w:r>
      <w:r w:rsidR="00FC02C5" w:rsidRPr="00347C1E">
        <w:rPr>
          <w:rFonts w:ascii="Times New Roman" w:hAnsi="Times New Roman" w:cs="Times New Roman"/>
          <w:lang w:val="es-ES_tradnl"/>
        </w:rPr>
        <w:t>realizar la instalación, conexión y puesta en marcha de los aires acondicionados, el cual tendrá un tablero independiente para estos.</w:t>
      </w:r>
    </w:p>
    <w:p w:rsidR="00302EE1" w:rsidRPr="002D6E64" w:rsidRDefault="00302EE1" w:rsidP="00286400">
      <w:pPr>
        <w:pStyle w:val="Ttulo1"/>
        <w:numPr>
          <w:ilvl w:val="1"/>
          <w:numId w:val="19"/>
        </w:numPr>
        <w:ind w:left="448" w:hanging="448"/>
      </w:pPr>
      <w:r w:rsidRPr="002D6E64">
        <w:t>EQUIPOS ACTIVOS DE COMUNICACIÓN (SWITCHES)</w:t>
      </w:r>
    </w:p>
    <w:p w:rsidR="00B07CC3" w:rsidRPr="00B07CC3" w:rsidRDefault="00B07CC3" w:rsidP="00B07CC3"/>
    <w:p w:rsidR="00302EE1" w:rsidRDefault="00D02758" w:rsidP="00286400">
      <w:pPr>
        <w:numPr>
          <w:ilvl w:val="0"/>
          <w:numId w:val="18"/>
        </w:numPr>
        <w:autoSpaceDE w:val="0"/>
        <w:autoSpaceDN w:val="0"/>
        <w:adjustRightInd w:val="0"/>
        <w:ind w:left="360"/>
        <w:rPr>
          <w:color w:val="000000"/>
          <w:szCs w:val="24"/>
        </w:rPr>
      </w:pPr>
      <w:r>
        <w:rPr>
          <w:color w:val="000000"/>
          <w:szCs w:val="24"/>
        </w:rPr>
        <w:t xml:space="preserve">La Previsora </w:t>
      </w:r>
      <w:r w:rsidR="0034404D">
        <w:rPr>
          <w:color w:val="000000"/>
          <w:szCs w:val="24"/>
        </w:rPr>
        <w:t xml:space="preserve">S.A. </w:t>
      </w:r>
      <w:r>
        <w:rPr>
          <w:color w:val="000000"/>
          <w:szCs w:val="24"/>
        </w:rPr>
        <w:t xml:space="preserve">requiere </w:t>
      </w:r>
      <w:proofErr w:type="spellStart"/>
      <w:r>
        <w:rPr>
          <w:color w:val="000000"/>
          <w:szCs w:val="24"/>
        </w:rPr>
        <w:t>switches</w:t>
      </w:r>
      <w:proofErr w:type="spellEnd"/>
      <w:r>
        <w:rPr>
          <w:color w:val="000000"/>
          <w:szCs w:val="24"/>
        </w:rPr>
        <w:t xml:space="preserve"> </w:t>
      </w:r>
      <w:r w:rsidR="00302EE1">
        <w:rPr>
          <w:color w:val="000000"/>
          <w:szCs w:val="24"/>
        </w:rPr>
        <w:t xml:space="preserve">gigabit </w:t>
      </w:r>
      <w:proofErr w:type="spellStart"/>
      <w:r w:rsidR="00302EE1">
        <w:rPr>
          <w:color w:val="000000"/>
          <w:szCs w:val="24"/>
        </w:rPr>
        <w:t>ethernet</w:t>
      </w:r>
      <w:proofErr w:type="spellEnd"/>
      <w:r w:rsidR="00302EE1">
        <w:rPr>
          <w:color w:val="000000"/>
          <w:szCs w:val="24"/>
        </w:rPr>
        <w:t xml:space="preserve"> que admitan enrutamiento estático de nivel 3, servicios diversificados y reenvío de IPv6, y también que proporcionen hasta cuatro interfaces 10-Gigabit Ethernet (10 </w:t>
      </w:r>
      <w:proofErr w:type="spellStart"/>
      <w:r w:rsidR="00302EE1">
        <w:rPr>
          <w:color w:val="000000"/>
          <w:szCs w:val="24"/>
        </w:rPr>
        <w:t>GbE</w:t>
      </w:r>
      <w:proofErr w:type="spellEnd"/>
      <w:r w:rsidR="00302EE1">
        <w:rPr>
          <w:color w:val="000000"/>
          <w:szCs w:val="24"/>
        </w:rPr>
        <w:t>) ampliadas, para la administrac</w:t>
      </w:r>
      <w:r w:rsidR="00135FAC">
        <w:rPr>
          <w:color w:val="000000"/>
          <w:szCs w:val="24"/>
        </w:rPr>
        <w:t>ión de los puntos de red.</w:t>
      </w:r>
    </w:p>
    <w:p w:rsidR="00302EE1" w:rsidRDefault="00302EE1" w:rsidP="00286400">
      <w:pPr>
        <w:numPr>
          <w:ilvl w:val="0"/>
          <w:numId w:val="18"/>
        </w:numPr>
        <w:autoSpaceDE w:val="0"/>
        <w:autoSpaceDN w:val="0"/>
        <w:adjustRightInd w:val="0"/>
        <w:ind w:left="360"/>
        <w:rPr>
          <w:color w:val="000000"/>
          <w:szCs w:val="24"/>
        </w:rPr>
      </w:pPr>
      <w:r>
        <w:rPr>
          <w:color w:val="000000"/>
          <w:szCs w:val="24"/>
        </w:rPr>
        <w:t xml:space="preserve">El </w:t>
      </w:r>
      <w:r w:rsidR="00D02758">
        <w:rPr>
          <w:color w:val="000000"/>
          <w:szCs w:val="24"/>
        </w:rPr>
        <w:t>Proveedor</w:t>
      </w:r>
      <w:r>
        <w:rPr>
          <w:color w:val="000000"/>
          <w:szCs w:val="24"/>
        </w:rPr>
        <w:t xml:space="preserve"> debe realizar el suministro de los </w:t>
      </w:r>
      <w:proofErr w:type="spellStart"/>
      <w:r>
        <w:rPr>
          <w:color w:val="000000"/>
          <w:szCs w:val="24"/>
        </w:rPr>
        <w:t>switches</w:t>
      </w:r>
      <w:proofErr w:type="spellEnd"/>
      <w:r>
        <w:rPr>
          <w:color w:val="000000"/>
          <w:szCs w:val="24"/>
        </w:rPr>
        <w:t>, el personal de IT, de La Previsora</w:t>
      </w:r>
      <w:r w:rsidR="00D02758">
        <w:rPr>
          <w:color w:val="000000"/>
          <w:szCs w:val="24"/>
        </w:rPr>
        <w:t xml:space="preserve"> S.A.</w:t>
      </w:r>
      <w:r>
        <w:rPr>
          <w:color w:val="000000"/>
          <w:szCs w:val="24"/>
        </w:rPr>
        <w:t>, se encargara de realizar la respectiva configuración de estos, según las políticas y protocolos de la compañía.</w:t>
      </w:r>
    </w:p>
    <w:p w:rsidR="00760FE1" w:rsidRDefault="00302EE1" w:rsidP="00286400">
      <w:pPr>
        <w:numPr>
          <w:ilvl w:val="0"/>
          <w:numId w:val="18"/>
        </w:numPr>
        <w:autoSpaceDE w:val="0"/>
        <w:autoSpaceDN w:val="0"/>
        <w:adjustRightInd w:val="0"/>
        <w:ind w:left="360"/>
        <w:rPr>
          <w:color w:val="000000"/>
          <w:szCs w:val="24"/>
        </w:rPr>
      </w:pPr>
      <w:r>
        <w:rPr>
          <w:color w:val="000000"/>
          <w:szCs w:val="24"/>
        </w:rPr>
        <w:t>La desconexión, conexión o manipulación de equipo (</w:t>
      </w:r>
      <w:proofErr w:type="spellStart"/>
      <w:r>
        <w:rPr>
          <w:color w:val="000000"/>
          <w:szCs w:val="24"/>
        </w:rPr>
        <w:t>switches</w:t>
      </w:r>
      <w:proofErr w:type="spellEnd"/>
      <w:r>
        <w:rPr>
          <w:color w:val="000000"/>
          <w:szCs w:val="24"/>
        </w:rPr>
        <w:t>, servidores, UPS, etc.), se debe realizar con autorización y en presencia del personal de IT de La Previsora</w:t>
      </w:r>
      <w:r w:rsidR="00D02758">
        <w:rPr>
          <w:color w:val="000000"/>
          <w:szCs w:val="24"/>
        </w:rPr>
        <w:t xml:space="preserve"> S.A.</w:t>
      </w:r>
      <w:r>
        <w:rPr>
          <w:color w:val="000000"/>
          <w:szCs w:val="24"/>
        </w:rPr>
        <w:t>, con el objetivo de garantizar las políticas de seguridad de la compañía y evitar el daño o pérdida de información.</w:t>
      </w:r>
    </w:p>
    <w:p w:rsidR="00760FE1" w:rsidRDefault="00760FE1" w:rsidP="00286400">
      <w:pPr>
        <w:numPr>
          <w:ilvl w:val="0"/>
          <w:numId w:val="18"/>
        </w:numPr>
        <w:autoSpaceDE w:val="0"/>
        <w:autoSpaceDN w:val="0"/>
        <w:adjustRightInd w:val="0"/>
        <w:ind w:left="360"/>
        <w:rPr>
          <w:color w:val="000000"/>
          <w:szCs w:val="24"/>
        </w:rPr>
      </w:pPr>
      <w:r w:rsidRPr="00760FE1">
        <w:rPr>
          <w:color w:val="000000"/>
          <w:szCs w:val="24"/>
        </w:rPr>
        <w:t xml:space="preserve">Se deben instalar </w:t>
      </w:r>
      <w:r w:rsidR="001E2440">
        <w:rPr>
          <w:color w:val="000000"/>
          <w:szCs w:val="24"/>
        </w:rPr>
        <w:t>5</w:t>
      </w:r>
      <w:r w:rsidRPr="00760FE1">
        <w:rPr>
          <w:color w:val="000000"/>
          <w:szCs w:val="24"/>
        </w:rPr>
        <w:t xml:space="preserve"> </w:t>
      </w:r>
      <w:proofErr w:type="spellStart"/>
      <w:r w:rsidRPr="00760FE1">
        <w:rPr>
          <w:color w:val="000000"/>
          <w:szCs w:val="24"/>
        </w:rPr>
        <w:t>switches</w:t>
      </w:r>
      <w:proofErr w:type="spellEnd"/>
      <w:r w:rsidRPr="00760FE1">
        <w:rPr>
          <w:color w:val="000000"/>
          <w:szCs w:val="24"/>
        </w:rPr>
        <w:t xml:space="preserve"> de 48</w:t>
      </w:r>
      <w:r w:rsidR="001E2440">
        <w:rPr>
          <w:color w:val="000000"/>
          <w:szCs w:val="24"/>
        </w:rPr>
        <w:t xml:space="preserve"> puertos en la VICEPRESIDENCIA DE INDEMNIZACIONES y 3</w:t>
      </w:r>
      <w:r w:rsidRPr="00760FE1">
        <w:rPr>
          <w:color w:val="000000"/>
          <w:szCs w:val="24"/>
        </w:rPr>
        <w:t xml:space="preserve"> </w:t>
      </w:r>
      <w:proofErr w:type="spellStart"/>
      <w:r w:rsidRPr="00760FE1">
        <w:rPr>
          <w:color w:val="000000"/>
          <w:szCs w:val="24"/>
        </w:rPr>
        <w:t>switches</w:t>
      </w:r>
      <w:proofErr w:type="spellEnd"/>
      <w:r w:rsidRPr="00760FE1">
        <w:rPr>
          <w:color w:val="000000"/>
          <w:szCs w:val="24"/>
        </w:rPr>
        <w:t xml:space="preserve"> de 48 puertos en la sucursal ESTATAL, es importante incluir los accesorios (cables y módulos), de apilamiento y fibra.</w:t>
      </w:r>
    </w:p>
    <w:p w:rsidR="00A556F1" w:rsidRDefault="00A556F1" w:rsidP="00A556F1">
      <w:pPr>
        <w:autoSpaceDE w:val="0"/>
        <w:autoSpaceDN w:val="0"/>
        <w:adjustRightInd w:val="0"/>
        <w:rPr>
          <w:color w:val="000000"/>
          <w:szCs w:val="24"/>
        </w:rPr>
      </w:pPr>
    </w:p>
    <w:p w:rsidR="00A556F1" w:rsidRDefault="00A556F1" w:rsidP="00A556F1">
      <w:pPr>
        <w:autoSpaceDE w:val="0"/>
        <w:autoSpaceDN w:val="0"/>
        <w:adjustRightInd w:val="0"/>
        <w:rPr>
          <w:color w:val="000000"/>
          <w:szCs w:val="24"/>
        </w:rPr>
      </w:pPr>
    </w:p>
    <w:p w:rsidR="00A556F1" w:rsidRDefault="00A556F1" w:rsidP="00A556F1">
      <w:pPr>
        <w:autoSpaceDE w:val="0"/>
        <w:autoSpaceDN w:val="0"/>
        <w:adjustRightInd w:val="0"/>
        <w:rPr>
          <w:color w:val="000000"/>
          <w:szCs w:val="24"/>
        </w:rPr>
      </w:pPr>
    </w:p>
    <w:p w:rsidR="00A556F1" w:rsidRDefault="00A556F1" w:rsidP="00A556F1">
      <w:pPr>
        <w:autoSpaceDE w:val="0"/>
        <w:autoSpaceDN w:val="0"/>
        <w:adjustRightInd w:val="0"/>
        <w:rPr>
          <w:color w:val="000000"/>
          <w:szCs w:val="24"/>
        </w:rPr>
      </w:pPr>
      <w:r w:rsidRPr="00A556F1">
        <w:rPr>
          <w:noProof/>
          <w:lang w:val="es-CO" w:eastAsia="es-CO"/>
        </w:rPr>
        <w:lastRenderedPageBreak/>
        <w:drawing>
          <wp:inline distT="0" distB="0" distL="0" distR="0" wp14:anchorId="60BE74AA" wp14:editId="058E98A5">
            <wp:extent cx="5972175" cy="6285908"/>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6285908"/>
                    </a:xfrm>
                    <a:prstGeom prst="rect">
                      <a:avLst/>
                    </a:prstGeom>
                    <a:noFill/>
                    <a:ln>
                      <a:noFill/>
                    </a:ln>
                  </pic:spPr>
                </pic:pic>
              </a:graphicData>
            </a:graphic>
          </wp:inline>
        </w:drawing>
      </w:r>
    </w:p>
    <w:p w:rsidR="00A556F1" w:rsidRPr="00760FE1" w:rsidRDefault="00A556F1" w:rsidP="00A556F1">
      <w:pPr>
        <w:autoSpaceDE w:val="0"/>
        <w:autoSpaceDN w:val="0"/>
        <w:adjustRightInd w:val="0"/>
        <w:rPr>
          <w:color w:val="000000"/>
          <w:szCs w:val="24"/>
        </w:rPr>
      </w:pPr>
    </w:p>
    <w:p w:rsidR="00777561" w:rsidRDefault="00777561" w:rsidP="00302EE1">
      <w:pPr>
        <w:autoSpaceDE w:val="0"/>
        <w:autoSpaceDN w:val="0"/>
        <w:adjustRightInd w:val="0"/>
        <w:rPr>
          <w:color w:val="000000"/>
          <w:szCs w:val="24"/>
        </w:rPr>
      </w:pPr>
    </w:p>
    <w:p w:rsidR="00777561" w:rsidRDefault="00777561" w:rsidP="00777561">
      <w:pPr>
        <w:autoSpaceDE w:val="0"/>
        <w:autoSpaceDN w:val="0"/>
        <w:adjustRightInd w:val="0"/>
        <w:rPr>
          <w:color w:val="000000"/>
          <w:szCs w:val="24"/>
        </w:rPr>
      </w:pPr>
      <w:r>
        <w:rPr>
          <w:color w:val="000000"/>
          <w:szCs w:val="24"/>
        </w:rPr>
        <w:t>S</w:t>
      </w:r>
      <w:r w:rsidR="00613FF0">
        <w:rPr>
          <w:color w:val="000000"/>
          <w:szCs w:val="24"/>
        </w:rPr>
        <w:t xml:space="preserve">uministro e instalación de FO, </w:t>
      </w:r>
      <w:r>
        <w:rPr>
          <w:color w:val="000000"/>
          <w:szCs w:val="24"/>
        </w:rPr>
        <w:t>así:</w:t>
      </w:r>
    </w:p>
    <w:p w:rsidR="00777561" w:rsidRDefault="00777561" w:rsidP="00286400">
      <w:pPr>
        <w:pStyle w:val="Prrafodelista"/>
        <w:numPr>
          <w:ilvl w:val="0"/>
          <w:numId w:val="20"/>
        </w:numPr>
        <w:autoSpaceDE w:val="0"/>
        <w:autoSpaceDN w:val="0"/>
        <w:adjustRightInd w:val="0"/>
        <w:rPr>
          <w:color w:val="000000"/>
          <w:szCs w:val="24"/>
        </w:rPr>
      </w:pPr>
      <w:r>
        <w:rPr>
          <w:color w:val="000000"/>
          <w:szCs w:val="24"/>
        </w:rPr>
        <w:t xml:space="preserve">Desde </w:t>
      </w:r>
      <w:r w:rsidR="00015461">
        <w:rPr>
          <w:color w:val="000000"/>
          <w:szCs w:val="24"/>
        </w:rPr>
        <w:t>el Centro de C</w:t>
      </w:r>
      <w:r>
        <w:rPr>
          <w:color w:val="000000"/>
          <w:szCs w:val="24"/>
        </w:rPr>
        <w:t>omputo ubicado</w:t>
      </w:r>
      <w:r w:rsidR="00015461">
        <w:rPr>
          <w:color w:val="000000"/>
          <w:szCs w:val="24"/>
        </w:rPr>
        <w:t xml:space="preserve"> en piso 8 del</w:t>
      </w:r>
      <w:r>
        <w:rPr>
          <w:color w:val="000000"/>
          <w:szCs w:val="24"/>
        </w:rPr>
        <w:t xml:space="preserve"> edificio de Casa Matriz </w:t>
      </w:r>
      <w:r w:rsidR="00015461">
        <w:rPr>
          <w:color w:val="000000"/>
          <w:szCs w:val="24"/>
        </w:rPr>
        <w:t xml:space="preserve"> de la calle 57 No. 9-07,</w:t>
      </w:r>
      <w:r>
        <w:rPr>
          <w:color w:val="000000"/>
          <w:szCs w:val="24"/>
        </w:rPr>
        <w:t xml:space="preserve"> </w:t>
      </w:r>
      <w:r w:rsidR="00015461">
        <w:rPr>
          <w:color w:val="000000"/>
          <w:szCs w:val="24"/>
        </w:rPr>
        <w:t>hasta el nuevo Centro de Cableado de la Vicepresidencia de Indemnizaciones, ubicado en el piso 2 de la calle 57 No.8B-05, en la ciudad de Bogotá.</w:t>
      </w:r>
    </w:p>
    <w:p w:rsidR="00015461" w:rsidRDefault="00015461" w:rsidP="00286400">
      <w:pPr>
        <w:pStyle w:val="Prrafodelista"/>
        <w:numPr>
          <w:ilvl w:val="0"/>
          <w:numId w:val="20"/>
        </w:numPr>
        <w:autoSpaceDE w:val="0"/>
        <w:autoSpaceDN w:val="0"/>
        <w:adjustRightInd w:val="0"/>
        <w:rPr>
          <w:color w:val="000000"/>
          <w:szCs w:val="24"/>
        </w:rPr>
      </w:pPr>
      <w:r>
        <w:rPr>
          <w:color w:val="000000"/>
          <w:szCs w:val="24"/>
        </w:rPr>
        <w:t>Desde el Centro de Computo ubicado en piso 8 del edificio de Casa Matriz  de la calle 57 No. 9-07, hasta el nuevo Centro de Cableado de la Sucursal Estatal, ubicado en el piso 2 de la calle 57 No.8B-05, en la ciudad de Bogotá.</w:t>
      </w:r>
    </w:p>
    <w:p w:rsidR="00015461" w:rsidRDefault="00015461" w:rsidP="00286400">
      <w:pPr>
        <w:pStyle w:val="Prrafodelista"/>
        <w:numPr>
          <w:ilvl w:val="0"/>
          <w:numId w:val="20"/>
        </w:numPr>
        <w:autoSpaceDE w:val="0"/>
        <w:autoSpaceDN w:val="0"/>
        <w:adjustRightInd w:val="0"/>
        <w:rPr>
          <w:color w:val="000000"/>
          <w:szCs w:val="24"/>
        </w:rPr>
      </w:pPr>
      <w:r>
        <w:rPr>
          <w:color w:val="000000"/>
          <w:szCs w:val="24"/>
        </w:rPr>
        <w:lastRenderedPageBreak/>
        <w:t>Desde el nuevo Centro de Cableado de la Sucursal Estatal, ubicado en el piso</w:t>
      </w:r>
      <w:r w:rsidR="005F50F1">
        <w:rPr>
          <w:color w:val="000000"/>
          <w:szCs w:val="24"/>
        </w:rPr>
        <w:t xml:space="preserve"> 2</w:t>
      </w:r>
      <w:r>
        <w:rPr>
          <w:color w:val="000000"/>
          <w:szCs w:val="24"/>
        </w:rPr>
        <w:t xml:space="preserve"> de la calle 57 No.8B-05, hasta </w:t>
      </w:r>
      <w:r w:rsidR="005F50F1">
        <w:rPr>
          <w:color w:val="000000"/>
          <w:szCs w:val="24"/>
        </w:rPr>
        <w:t xml:space="preserve">el Fondo de Empleados, ubicado </w:t>
      </w:r>
      <w:r>
        <w:rPr>
          <w:color w:val="000000"/>
          <w:szCs w:val="24"/>
        </w:rPr>
        <w:t>el 2 piso</w:t>
      </w:r>
      <w:r w:rsidR="005F50F1">
        <w:rPr>
          <w:color w:val="000000"/>
          <w:szCs w:val="24"/>
        </w:rPr>
        <w:t xml:space="preserve"> del edificio </w:t>
      </w:r>
      <w:proofErr w:type="spellStart"/>
      <w:r w:rsidR="005F50F1">
        <w:rPr>
          <w:color w:val="000000"/>
          <w:szCs w:val="24"/>
        </w:rPr>
        <w:t>Vima</w:t>
      </w:r>
      <w:proofErr w:type="spellEnd"/>
      <w:r>
        <w:rPr>
          <w:color w:val="000000"/>
          <w:szCs w:val="24"/>
        </w:rPr>
        <w:t xml:space="preserve"> </w:t>
      </w:r>
      <w:r w:rsidR="005F50F1">
        <w:rPr>
          <w:color w:val="000000"/>
          <w:szCs w:val="24"/>
        </w:rPr>
        <w:t xml:space="preserve">de la trasversal 9No.55-93, </w:t>
      </w:r>
      <w:r>
        <w:rPr>
          <w:color w:val="000000"/>
          <w:szCs w:val="24"/>
        </w:rPr>
        <w:t>en la ciudad de Bogotá</w:t>
      </w:r>
    </w:p>
    <w:p w:rsidR="00CE3466" w:rsidRDefault="00CE3466" w:rsidP="00286400">
      <w:pPr>
        <w:pStyle w:val="Prrafodelista"/>
        <w:numPr>
          <w:ilvl w:val="0"/>
          <w:numId w:val="20"/>
        </w:numPr>
        <w:autoSpaceDE w:val="0"/>
        <w:autoSpaceDN w:val="0"/>
        <w:adjustRightInd w:val="0"/>
        <w:rPr>
          <w:color w:val="000000"/>
          <w:szCs w:val="24"/>
        </w:rPr>
      </w:pPr>
      <w:r>
        <w:rPr>
          <w:color w:val="000000"/>
          <w:szCs w:val="24"/>
        </w:rPr>
        <w:t>Desde el nuevo Centro de Cableado de la Sucursal Estatal, ubicado en el piso 2 de la calle 57 No.8B-05, hasta el local No.10 (Centro de correspondencia), ubicado el 1 piso de la misma dirección en la ciudad de Bogotá.</w:t>
      </w:r>
    </w:p>
    <w:p w:rsidR="00FC02C5" w:rsidRPr="00BC3D32" w:rsidRDefault="009310DB" w:rsidP="00286400">
      <w:pPr>
        <w:pStyle w:val="Ttulo1"/>
        <w:numPr>
          <w:ilvl w:val="1"/>
          <w:numId w:val="19"/>
        </w:numPr>
      </w:pPr>
      <w:r>
        <w:t xml:space="preserve"> </w:t>
      </w:r>
      <w:r w:rsidR="00FC02C5" w:rsidRPr="00BC3D32">
        <w:t>SISTEMA DE ACCESO</w:t>
      </w:r>
    </w:p>
    <w:p w:rsidR="00FC02C5" w:rsidRDefault="00FC02C5" w:rsidP="00FC02C5">
      <w:pPr>
        <w:pStyle w:val="Default"/>
        <w:jc w:val="both"/>
        <w:rPr>
          <w:rFonts w:ascii="Times New Roman" w:hAnsi="Times New Roman" w:cs="Times New Roman"/>
        </w:rPr>
      </w:pPr>
    </w:p>
    <w:p w:rsidR="00FC02C5" w:rsidRDefault="00FC02C5" w:rsidP="00B07CC3">
      <w:pPr>
        <w:pStyle w:val="Default"/>
        <w:jc w:val="both"/>
        <w:rPr>
          <w:rFonts w:ascii="Times New Roman" w:hAnsi="Times New Roman" w:cs="Times New Roman"/>
        </w:rPr>
      </w:pPr>
      <w:r w:rsidRPr="00362448">
        <w:rPr>
          <w:rFonts w:ascii="Times New Roman" w:hAnsi="Times New Roman" w:cs="Times New Roman"/>
        </w:rPr>
        <w:t>Suministro e instalación y puesta en funcionamiento de un sistema de control de acceso biométrico con aproximación, que incluya hardware y licencia de software para el hardware el cual debe ser flexible y escalable en ambiente Web y tener como mínimo lo siguiente:</w:t>
      </w:r>
    </w:p>
    <w:tbl>
      <w:tblPr>
        <w:tblW w:w="9490" w:type="dxa"/>
        <w:tblInd w:w="55" w:type="dxa"/>
        <w:tblCellMar>
          <w:left w:w="70" w:type="dxa"/>
          <w:right w:w="70" w:type="dxa"/>
        </w:tblCellMar>
        <w:tblLook w:val="04A0" w:firstRow="1" w:lastRow="0" w:firstColumn="1" w:lastColumn="0" w:noHBand="0" w:noVBand="1"/>
      </w:tblPr>
      <w:tblGrid>
        <w:gridCol w:w="866"/>
        <w:gridCol w:w="8624"/>
      </w:tblGrid>
      <w:tr w:rsidR="006324C1" w:rsidRPr="006324C1" w:rsidTr="006324C1">
        <w:trPr>
          <w:trHeight w:val="288"/>
        </w:trPr>
        <w:tc>
          <w:tcPr>
            <w:tcW w:w="866" w:type="dxa"/>
            <w:tcBorders>
              <w:top w:val="single" w:sz="4" w:space="0" w:color="auto"/>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w:t>
            </w:r>
          </w:p>
        </w:tc>
        <w:tc>
          <w:tcPr>
            <w:tcW w:w="8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Desmonte equipos y cableado sistema de control de acceso actual.</w:t>
            </w:r>
          </w:p>
        </w:tc>
      </w:tr>
      <w:tr w:rsidR="006324C1" w:rsidRPr="006324C1" w:rsidTr="006324C1">
        <w:trPr>
          <w:trHeight w:val="1056"/>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2</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Software de </w:t>
            </w:r>
            <w:r w:rsidR="00BC3D32" w:rsidRPr="006324C1">
              <w:rPr>
                <w:rFonts w:ascii="Arial" w:hAnsi="Arial" w:cs="Arial"/>
                <w:sz w:val="20"/>
                <w:lang w:val="es-CO" w:eastAsia="es-CO"/>
              </w:rPr>
              <w:t>administración</w:t>
            </w:r>
            <w:r w:rsidRPr="006324C1">
              <w:rPr>
                <w:rFonts w:ascii="Arial" w:hAnsi="Arial" w:cs="Arial"/>
                <w:sz w:val="20"/>
                <w:lang w:val="es-CO" w:eastAsia="es-CO"/>
              </w:rPr>
              <w:t xml:space="preserve"> licenciado nativo web con soporte para base de datos en SQLSERVER y </w:t>
            </w:r>
            <w:proofErr w:type="spellStart"/>
            <w:r w:rsidRPr="006324C1">
              <w:rPr>
                <w:rFonts w:ascii="Arial" w:hAnsi="Arial" w:cs="Arial"/>
                <w:sz w:val="20"/>
                <w:lang w:val="es-CO" w:eastAsia="es-CO"/>
              </w:rPr>
              <w:t>MySQL</w:t>
            </w:r>
            <w:proofErr w:type="spellEnd"/>
            <w:r w:rsidRPr="006324C1">
              <w:rPr>
                <w:rFonts w:ascii="Arial" w:hAnsi="Arial" w:cs="Arial"/>
                <w:sz w:val="20"/>
                <w:lang w:val="es-CO" w:eastAsia="es-CO"/>
              </w:rPr>
              <w:t xml:space="preserve"> maría y deberá </w:t>
            </w:r>
            <w:proofErr w:type="spellStart"/>
            <w:r w:rsidRPr="006324C1">
              <w:rPr>
                <w:rFonts w:ascii="Arial" w:hAnsi="Arial" w:cs="Arial"/>
                <w:sz w:val="20"/>
                <w:lang w:val="es-CO" w:eastAsia="es-CO"/>
              </w:rPr>
              <w:t>se</w:t>
            </w:r>
            <w:proofErr w:type="spellEnd"/>
            <w:r w:rsidRPr="006324C1">
              <w:rPr>
                <w:rFonts w:ascii="Arial" w:hAnsi="Arial" w:cs="Arial"/>
                <w:sz w:val="20"/>
                <w:lang w:val="es-CO" w:eastAsia="es-CO"/>
              </w:rPr>
              <w:t xml:space="preserve"> un desarrollo del mismo fabricante de los dispositivos </w:t>
            </w:r>
            <w:r w:rsidR="00BC3D32" w:rsidRPr="006324C1">
              <w:rPr>
                <w:rFonts w:ascii="Arial" w:hAnsi="Arial" w:cs="Arial"/>
                <w:sz w:val="20"/>
                <w:lang w:val="es-CO" w:eastAsia="es-CO"/>
              </w:rPr>
              <w:t>biométricos</w:t>
            </w:r>
            <w:r w:rsidRPr="006324C1">
              <w:rPr>
                <w:rFonts w:ascii="Arial" w:hAnsi="Arial" w:cs="Arial"/>
                <w:sz w:val="20"/>
                <w:lang w:val="es-CO" w:eastAsia="es-CO"/>
              </w:rPr>
              <w:t xml:space="preserve">, con soporte para </w:t>
            </w:r>
            <w:r w:rsidR="00BC3D32" w:rsidRPr="006324C1">
              <w:rPr>
                <w:rFonts w:ascii="Arial" w:hAnsi="Arial" w:cs="Arial"/>
                <w:sz w:val="20"/>
                <w:lang w:val="es-CO" w:eastAsia="es-CO"/>
              </w:rPr>
              <w:t>mínimo</w:t>
            </w:r>
            <w:r w:rsidRPr="006324C1">
              <w:rPr>
                <w:rFonts w:ascii="Arial" w:hAnsi="Arial" w:cs="Arial"/>
                <w:sz w:val="20"/>
                <w:lang w:val="es-CO" w:eastAsia="es-CO"/>
              </w:rPr>
              <w:t xml:space="preserve"> 1000 dispositivos y 100 puertas</w:t>
            </w:r>
          </w:p>
        </w:tc>
      </w:tr>
      <w:tr w:rsidR="006324C1" w:rsidRPr="006324C1" w:rsidTr="006324C1">
        <w:trPr>
          <w:trHeight w:val="1056"/>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3</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Servidor </w:t>
            </w:r>
            <w:proofErr w:type="spellStart"/>
            <w:r w:rsidRPr="006324C1">
              <w:rPr>
                <w:rFonts w:ascii="Arial" w:hAnsi="Arial" w:cs="Arial"/>
                <w:sz w:val="20"/>
                <w:lang w:val="es-CO" w:eastAsia="es-CO"/>
              </w:rPr>
              <w:t>rackeable</w:t>
            </w:r>
            <w:proofErr w:type="spellEnd"/>
            <w:r w:rsidRPr="006324C1">
              <w:rPr>
                <w:rFonts w:ascii="Arial" w:hAnsi="Arial" w:cs="Arial"/>
                <w:sz w:val="20"/>
                <w:lang w:val="es-CO" w:eastAsia="es-CO"/>
              </w:rPr>
              <w:t xml:space="preserve"> con procesador </w:t>
            </w:r>
            <w:proofErr w:type="spellStart"/>
            <w:r w:rsidRPr="006324C1">
              <w:rPr>
                <w:rFonts w:ascii="Arial" w:hAnsi="Arial" w:cs="Arial"/>
                <w:sz w:val="20"/>
                <w:lang w:val="es-CO" w:eastAsia="es-CO"/>
              </w:rPr>
              <w:t>intel</w:t>
            </w:r>
            <w:proofErr w:type="spellEnd"/>
            <w:r w:rsidRPr="006324C1">
              <w:rPr>
                <w:rFonts w:ascii="Arial" w:hAnsi="Arial" w:cs="Arial"/>
                <w:sz w:val="20"/>
                <w:lang w:val="es-CO" w:eastAsia="es-CO"/>
              </w:rPr>
              <w:t xml:space="preserve"> XEON memoria </w:t>
            </w:r>
            <w:proofErr w:type="spellStart"/>
            <w:r w:rsidRPr="006324C1">
              <w:rPr>
                <w:rFonts w:ascii="Arial" w:hAnsi="Arial" w:cs="Arial"/>
                <w:sz w:val="20"/>
                <w:lang w:val="es-CO" w:eastAsia="es-CO"/>
              </w:rPr>
              <w:t>ram</w:t>
            </w:r>
            <w:proofErr w:type="spellEnd"/>
            <w:r w:rsidRPr="006324C1">
              <w:rPr>
                <w:rFonts w:ascii="Arial" w:hAnsi="Arial" w:cs="Arial"/>
                <w:sz w:val="20"/>
                <w:lang w:val="es-CO" w:eastAsia="es-CO"/>
              </w:rPr>
              <w:t xml:space="preserve"> de 16 gigas, fuente redundante, </w:t>
            </w:r>
            <w:r w:rsidR="00BC3D32" w:rsidRPr="006324C1">
              <w:rPr>
                <w:rFonts w:ascii="Arial" w:hAnsi="Arial" w:cs="Arial"/>
                <w:sz w:val="20"/>
                <w:lang w:val="es-CO" w:eastAsia="es-CO"/>
              </w:rPr>
              <w:t>garantía</w:t>
            </w:r>
            <w:r w:rsidRPr="006324C1">
              <w:rPr>
                <w:rFonts w:ascii="Arial" w:hAnsi="Arial" w:cs="Arial"/>
                <w:sz w:val="20"/>
                <w:lang w:val="es-CO" w:eastAsia="es-CO"/>
              </w:rPr>
              <w:t xml:space="preserve"> de 3 años directamente con el fabricante, disco duro de 1 </w:t>
            </w:r>
            <w:proofErr w:type="spellStart"/>
            <w:r w:rsidRPr="006324C1">
              <w:rPr>
                <w:rFonts w:ascii="Arial" w:hAnsi="Arial" w:cs="Arial"/>
                <w:sz w:val="20"/>
                <w:lang w:val="es-CO" w:eastAsia="es-CO"/>
              </w:rPr>
              <w:t>tera</w:t>
            </w:r>
            <w:proofErr w:type="spellEnd"/>
            <w:r w:rsidRPr="006324C1">
              <w:rPr>
                <w:rFonts w:ascii="Arial" w:hAnsi="Arial" w:cs="Arial"/>
                <w:sz w:val="20"/>
                <w:lang w:val="es-CO" w:eastAsia="es-CO"/>
              </w:rPr>
              <w:t xml:space="preserve"> sistema </w:t>
            </w:r>
            <w:proofErr w:type="spellStart"/>
            <w:r w:rsidRPr="006324C1">
              <w:rPr>
                <w:rFonts w:ascii="Arial" w:hAnsi="Arial" w:cs="Arial"/>
                <w:sz w:val="20"/>
                <w:lang w:val="es-CO" w:eastAsia="es-CO"/>
              </w:rPr>
              <w:t>windows</w:t>
            </w:r>
            <w:proofErr w:type="spellEnd"/>
            <w:r w:rsidRPr="006324C1">
              <w:rPr>
                <w:rFonts w:ascii="Arial" w:hAnsi="Arial" w:cs="Arial"/>
                <w:sz w:val="20"/>
                <w:lang w:val="es-CO" w:eastAsia="es-CO"/>
              </w:rPr>
              <w:t xml:space="preserve"> server 2016 o superior, monitor de 21"  </w:t>
            </w:r>
          </w:p>
        </w:tc>
      </w:tr>
      <w:tr w:rsidR="006324C1" w:rsidRPr="006324C1" w:rsidTr="006324C1">
        <w:trPr>
          <w:trHeight w:val="1584"/>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4</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Escáner para huella Digital, 500 dpi USB 2.0 Estándar, para </w:t>
            </w:r>
            <w:r w:rsidR="00BC3D32" w:rsidRPr="006324C1">
              <w:rPr>
                <w:rFonts w:ascii="Arial" w:hAnsi="Arial" w:cs="Arial"/>
                <w:sz w:val="20"/>
                <w:lang w:val="es-CO" w:eastAsia="es-CO"/>
              </w:rPr>
              <w:t>enrolamiento. Tecnología</w:t>
            </w:r>
            <w:r w:rsidRPr="006324C1">
              <w:rPr>
                <w:rFonts w:ascii="Arial" w:hAnsi="Arial" w:cs="Arial"/>
                <w:sz w:val="20"/>
                <w:lang w:val="es-CO" w:eastAsia="es-CO"/>
              </w:rPr>
              <w:t xml:space="preserve"> Avanzada de Detección </w:t>
            </w:r>
            <w:r w:rsidRPr="006324C1">
              <w:rPr>
                <w:rFonts w:ascii="Arial" w:hAnsi="Arial" w:cs="Arial"/>
                <w:sz w:val="20"/>
                <w:lang w:val="es-CO" w:eastAsia="es-CO"/>
              </w:rPr>
              <w:br/>
              <w:t xml:space="preserve">de Dedos </w:t>
            </w:r>
            <w:r w:rsidR="00BC3D32" w:rsidRPr="006324C1">
              <w:rPr>
                <w:rFonts w:ascii="Arial" w:hAnsi="Arial" w:cs="Arial"/>
                <w:sz w:val="20"/>
                <w:lang w:val="es-CO" w:eastAsia="es-CO"/>
              </w:rPr>
              <w:t>Vivos, Certificados</w:t>
            </w:r>
            <w:r w:rsidRPr="006324C1">
              <w:rPr>
                <w:rFonts w:ascii="Arial" w:hAnsi="Arial" w:cs="Arial"/>
                <w:sz w:val="20"/>
                <w:lang w:val="es-CO" w:eastAsia="es-CO"/>
              </w:rPr>
              <w:t xml:space="preserve"> FBI PIV y FBI Mobile ID FAP10 Estándares de formato de minucia e imagen interoperables certificados por NIST (ANSI-378, ISO19794-2/4) Estándar de compresión de imagen WSQ,</w:t>
            </w:r>
          </w:p>
        </w:tc>
      </w:tr>
      <w:tr w:rsidR="006324C1" w:rsidRPr="006324C1" w:rsidTr="00BC3D32">
        <w:trPr>
          <w:trHeight w:val="2300"/>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5</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Terminal Biométrica Sensor Óptico, comunicación TCP/IP, RS485, para Control de Acceso Identificación 1-n de 1 Huella entre 10.000 en 1 Segundo, mayor  a 9.000 usuarios (900.000 </w:t>
            </w:r>
            <w:proofErr w:type="spellStart"/>
            <w:r w:rsidRPr="006324C1">
              <w:rPr>
                <w:rFonts w:ascii="Arial" w:hAnsi="Arial" w:cs="Arial"/>
                <w:sz w:val="20"/>
                <w:lang w:val="es-CO" w:eastAsia="es-CO"/>
              </w:rPr>
              <w:t>templates</w:t>
            </w:r>
            <w:proofErr w:type="spellEnd"/>
            <w:r w:rsidRPr="006324C1">
              <w:rPr>
                <w:rFonts w:ascii="Arial" w:hAnsi="Arial" w:cs="Arial"/>
                <w:sz w:val="20"/>
                <w:lang w:val="es-CO" w:eastAsia="es-CO"/>
              </w:rPr>
              <w:t xml:space="preserve"> 10 huellas por usuario), </w:t>
            </w:r>
            <w:proofErr w:type="spellStart"/>
            <w:r w:rsidRPr="006324C1">
              <w:rPr>
                <w:rFonts w:ascii="Arial" w:hAnsi="Arial" w:cs="Arial"/>
                <w:sz w:val="20"/>
                <w:lang w:val="es-CO" w:eastAsia="es-CO"/>
              </w:rPr>
              <w:t>mas</w:t>
            </w:r>
            <w:proofErr w:type="spellEnd"/>
            <w:r w:rsidRPr="006324C1">
              <w:rPr>
                <w:rFonts w:ascii="Arial" w:hAnsi="Arial" w:cs="Arial"/>
                <w:sz w:val="20"/>
                <w:lang w:val="es-CO" w:eastAsia="es-CO"/>
              </w:rPr>
              <w:t xml:space="preserve"> de 800.000 eventos, Autenticación Huella/Tarjeta, solo huella, solo tarjeta Interfaz </w:t>
            </w:r>
            <w:proofErr w:type="spellStart"/>
            <w:r w:rsidRPr="006324C1">
              <w:rPr>
                <w:rFonts w:ascii="Arial" w:hAnsi="Arial" w:cs="Arial"/>
                <w:sz w:val="20"/>
                <w:lang w:val="es-CO" w:eastAsia="es-CO"/>
              </w:rPr>
              <w:t>Wiegand</w:t>
            </w:r>
            <w:proofErr w:type="spellEnd"/>
            <w:r w:rsidRPr="006324C1">
              <w:rPr>
                <w:rFonts w:ascii="Arial" w:hAnsi="Arial" w:cs="Arial"/>
                <w:sz w:val="20"/>
                <w:lang w:val="es-CO" w:eastAsia="es-CO"/>
              </w:rPr>
              <w:t xml:space="preserve"> configurable hasta 64 Bits, I/O </w:t>
            </w:r>
            <w:proofErr w:type="spellStart"/>
            <w:r w:rsidRPr="006324C1">
              <w:rPr>
                <w:rFonts w:ascii="Arial" w:hAnsi="Arial" w:cs="Arial"/>
                <w:sz w:val="20"/>
                <w:lang w:val="es-CO" w:eastAsia="es-CO"/>
              </w:rPr>
              <w:t>Switchable</w:t>
            </w:r>
            <w:proofErr w:type="spellEnd"/>
            <w:r w:rsidRPr="006324C1">
              <w:rPr>
                <w:rFonts w:ascii="Arial" w:hAnsi="Arial" w:cs="Arial"/>
                <w:sz w:val="20"/>
                <w:lang w:val="es-CO" w:eastAsia="es-CO"/>
              </w:rPr>
              <w:t xml:space="preserve">, Sonido,  Lector de Proximidad </w:t>
            </w:r>
            <w:proofErr w:type="spellStart"/>
            <w:r w:rsidRPr="006324C1">
              <w:rPr>
                <w:rFonts w:ascii="Arial" w:hAnsi="Arial" w:cs="Arial"/>
                <w:sz w:val="20"/>
                <w:lang w:val="es-CO" w:eastAsia="es-CO"/>
              </w:rPr>
              <w:t>multiformato</w:t>
            </w:r>
            <w:proofErr w:type="spellEnd"/>
            <w:r w:rsidRPr="006324C1">
              <w:rPr>
                <w:rFonts w:ascii="Arial" w:hAnsi="Arial" w:cs="Arial"/>
                <w:sz w:val="20"/>
                <w:lang w:val="es-CO" w:eastAsia="es-CO"/>
              </w:rPr>
              <w:t xml:space="preserve"> 125kHz EM, HID </w:t>
            </w:r>
            <w:proofErr w:type="spellStart"/>
            <w:r w:rsidRPr="006324C1">
              <w:rPr>
                <w:rFonts w:ascii="Arial" w:hAnsi="Arial" w:cs="Arial"/>
                <w:sz w:val="20"/>
                <w:lang w:val="es-CO" w:eastAsia="es-CO"/>
              </w:rPr>
              <w:t>Prox</w:t>
            </w:r>
            <w:proofErr w:type="spellEnd"/>
            <w:r w:rsidRPr="006324C1">
              <w:rPr>
                <w:rFonts w:ascii="Arial" w:hAnsi="Arial" w:cs="Arial"/>
                <w:sz w:val="20"/>
                <w:lang w:val="es-CO" w:eastAsia="es-CO"/>
              </w:rPr>
              <w:t xml:space="preserve"> &amp; 13.56MHz MIFARE, MIFARE Plus, </w:t>
            </w:r>
            <w:proofErr w:type="spellStart"/>
            <w:r w:rsidRPr="006324C1">
              <w:rPr>
                <w:rFonts w:ascii="Arial" w:hAnsi="Arial" w:cs="Arial"/>
                <w:sz w:val="20"/>
                <w:lang w:val="es-CO" w:eastAsia="es-CO"/>
              </w:rPr>
              <w:t>DESFire</w:t>
            </w:r>
            <w:proofErr w:type="spellEnd"/>
            <w:r w:rsidRPr="006324C1">
              <w:rPr>
                <w:rFonts w:ascii="Arial" w:hAnsi="Arial" w:cs="Arial"/>
                <w:sz w:val="20"/>
                <w:lang w:val="es-CO" w:eastAsia="es-CO"/>
              </w:rPr>
              <w:t xml:space="preserve">/EV1, </w:t>
            </w:r>
            <w:proofErr w:type="spellStart"/>
            <w:r w:rsidRPr="006324C1">
              <w:rPr>
                <w:rFonts w:ascii="Arial" w:hAnsi="Arial" w:cs="Arial"/>
                <w:sz w:val="20"/>
                <w:lang w:val="es-CO" w:eastAsia="es-CO"/>
              </w:rPr>
              <w:t>FeliCa</w:t>
            </w:r>
            <w:proofErr w:type="spellEnd"/>
            <w:r w:rsidRPr="006324C1">
              <w:rPr>
                <w:rFonts w:ascii="Arial" w:hAnsi="Arial" w:cs="Arial"/>
                <w:sz w:val="20"/>
                <w:lang w:val="es-CO" w:eastAsia="es-CO"/>
              </w:rPr>
              <w:t xml:space="preserve">, </w:t>
            </w:r>
            <w:proofErr w:type="spellStart"/>
            <w:r w:rsidRPr="006324C1">
              <w:rPr>
                <w:rFonts w:ascii="Arial" w:hAnsi="Arial" w:cs="Arial"/>
                <w:sz w:val="20"/>
                <w:lang w:val="es-CO" w:eastAsia="es-CO"/>
              </w:rPr>
              <w:t>iCLASS</w:t>
            </w:r>
            <w:proofErr w:type="spellEnd"/>
            <w:r w:rsidRPr="006324C1">
              <w:rPr>
                <w:rFonts w:ascii="Arial" w:hAnsi="Arial" w:cs="Arial"/>
                <w:sz w:val="20"/>
                <w:lang w:val="es-CO" w:eastAsia="es-CO"/>
              </w:rPr>
              <w:t xml:space="preserve"> SE/SR, </w:t>
            </w:r>
            <w:proofErr w:type="spellStart"/>
            <w:r w:rsidRPr="006324C1">
              <w:rPr>
                <w:rFonts w:ascii="Arial" w:hAnsi="Arial" w:cs="Arial"/>
                <w:sz w:val="20"/>
                <w:lang w:val="es-CO" w:eastAsia="es-CO"/>
              </w:rPr>
              <w:t>iCLASS</w:t>
            </w:r>
            <w:proofErr w:type="spellEnd"/>
            <w:r w:rsidRPr="006324C1">
              <w:rPr>
                <w:rFonts w:ascii="Arial" w:hAnsi="Arial" w:cs="Arial"/>
                <w:sz w:val="20"/>
                <w:lang w:val="es-CO" w:eastAsia="es-CO"/>
              </w:rPr>
              <w:t xml:space="preserve"> SEOS, NFC  debe manejar nivel de </w:t>
            </w:r>
            <w:proofErr w:type="spellStart"/>
            <w:r w:rsidRPr="006324C1">
              <w:rPr>
                <w:rFonts w:ascii="Arial" w:hAnsi="Arial" w:cs="Arial"/>
                <w:sz w:val="20"/>
                <w:lang w:val="es-CO" w:eastAsia="es-CO"/>
              </w:rPr>
              <w:t>encriptacion</w:t>
            </w:r>
            <w:proofErr w:type="spellEnd"/>
            <w:r w:rsidRPr="006324C1">
              <w:rPr>
                <w:rFonts w:ascii="Arial" w:hAnsi="Arial" w:cs="Arial"/>
                <w:sz w:val="20"/>
                <w:lang w:val="es-CO" w:eastAsia="es-CO"/>
              </w:rPr>
              <w:t xml:space="preserve"> para la </w:t>
            </w:r>
            <w:proofErr w:type="spellStart"/>
            <w:r w:rsidRPr="006324C1">
              <w:rPr>
                <w:rFonts w:ascii="Arial" w:hAnsi="Arial" w:cs="Arial"/>
                <w:sz w:val="20"/>
                <w:lang w:val="es-CO" w:eastAsia="es-CO"/>
              </w:rPr>
              <w:t>comunicacion</w:t>
            </w:r>
            <w:proofErr w:type="spellEnd"/>
            <w:r w:rsidRPr="006324C1">
              <w:rPr>
                <w:rFonts w:ascii="Arial" w:hAnsi="Arial" w:cs="Arial"/>
                <w:sz w:val="20"/>
                <w:lang w:val="es-CO" w:eastAsia="es-CO"/>
              </w:rPr>
              <w:t xml:space="preserve"> con el servidor que contenga el software de </w:t>
            </w:r>
            <w:proofErr w:type="spellStart"/>
            <w:r w:rsidRPr="006324C1">
              <w:rPr>
                <w:rFonts w:ascii="Arial" w:hAnsi="Arial" w:cs="Arial"/>
                <w:sz w:val="20"/>
                <w:lang w:val="es-CO" w:eastAsia="es-CO"/>
              </w:rPr>
              <w:t>administracion</w:t>
            </w:r>
            <w:proofErr w:type="spellEnd"/>
            <w:r w:rsidRPr="006324C1">
              <w:rPr>
                <w:rFonts w:ascii="Arial" w:hAnsi="Arial" w:cs="Arial"/>
                <w:sz w:val="20"/>
                <w:lang w:val="es-CO" w:eastAsia="es-CO"/>
              </w:rPr>
              <w:t>. Se debe garantizar la lectura de las tarjetas que actualmente tiene la entidad</w:t>
            </w:r>
          </w:p>
        </w:tc>
      </w:tr>
      <w:tr w:rsidR="006324C1" w:rsidRPr="006324C1" w:rsidTr="00BC3D32">
        <w:trPr>
          <w:trHeight w:val="1838"/>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6</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proofErr w:type="spellStart"/>
            <w:r w:rsidRPr="006324C1">
              <w:rPr>
                <w:rFonts w:ascii="Arial" w:hAnsi="Arial" w:cs="Arial"/>
                <w:sz w:val="20"/>
                <w:lang w:val="es-CO" w:eastAsia="es-CO"/>
              </w:rPr>
              <w:t>Modulo</w:t>
            </w:r>
            <w:proofErr w:type="spellEnd"/>
            <w:r w:rsidRPr="006324C1">
              <w:rPr>
                <w:rFonts w:ascii="Arial" w:hAnsi="Arial" w:cs="Arial"/>
                <w:sz w:val="20"/>
                <w:lang w:val="es-CO" w:eastAsia="es-CO"/>
              </w:rPr>
              <w:t xml:space="preserve"> de control de visitantes compatible con la plataforma (en caso de ser desarrollo local se debe suministrar certificado del fabricante de los dispositivos </w:t>
            </w:r>
            <w:proofErr w:type="spellStart"/>
            <w:r w:rsidRPr="006324C1">
              <w:rPr>
                <w:rFonts w:ascii="Arial" w:hAnsi="Arial" w:cs="Arial"/>
                <w:sz w:val="20"/>
                <w:lang w:val="es-CO" w:eastAsia="es-CO"/>
              </w:rPr>
              <w:t>biometricos</w:t>
            </w:r>
            <w:proofErr w:type="spellEnd"/>
            <w:r w:rsidRPr="006324C1">
              <w:rPr>
                <w:rFonts w:ascii="Arial" w:hAnsi="Arial" w:cs="Arial"/>
                <w:sz w:val="20"/>
                <w:lang w:val="es-CO" w:eastAsia="es-CO"/>
              </w:rPr>
              <w:t xml:space="preserve"> que garantice su compatibilidad), permite captura de foto documento y firma con </w:t>
            </w:r>
            <w:proofErr w:type="spellStart"/>
            <w:r w:rsidRPr="006324C1">
              <w:rPr>
                <w:rFonts w:ascii="Arial" w:hAnsi="Arial" w:cs="Arial"/>
                <w:sz w:val="20"/>
                <w:lang w:val="es-CO" w:eastAsia="es-CO"/>
              </w:rPr>
              <w:t>enrrolamiento</w:t>
            </w:r>
            <w:proofErr w:type="spellEnd"/>
            <w:r w:rsidRPr="006324C1">
              <w:rPr>
                <w:rFonts w:ascii="Arial" w:hAnsi="Arial" w:cs="Arial"/>
                <w:sz w:val="20"/>
                <w:lang w:val="es-CO" w:eastAsia="es-CO"/>
              </w:rPr>
              <w:t xml:space="preserve"> </w:t>
            </w:r>
            <w:proofErr w:type="spellStart"/>
            <w:r w:rsidRPr="006324C1">
              <w:rPr>
                <w:rFonts w:ascii="Arial" w:hAnsi="Arial" w:cs="Arial"/>
                <w:sz w:val="20"/>
                <w:lang w:val="es-CO" w:eastAsia="es-CO"/>
              </w:rPr>
              <w:t>biometrico</w:t>
            </w:r>
            <w:proofErr w:type="spellEnd"/>
            <w:r w:rsidRPr="006324C1">
              <w:rPr>
                <w:rFonts w:ascii="Arial" w:hAnsi="Arial" w:cs="Arial"/>
                <w:sz w:val="20"/>
                <w:lang w:val="es-CO" w:eastAsia="es-CO"/>
              </w:rPr>
              <w:t xml:space="preserve"> que permita la lectura </w:t>
            </w:r>
            <w:proofErr w:type="spellStart"/>
            <w:r w:rsidRPr="006324C1">
              <w:rPr>
                <w:rFonts w:ascii="Arial" w:hAnsi="Arial" w:cs="Arial"/>
                <w:sz w:val="20"/>
                <w:lang w:val="es-CO" w:eastAsia="es-CO"/>
              </w:rPr>
              <w:t>biometrica</w:t>
            </w:r>
            <w:proofErr w:type="spellEnd"/>
            <w:r w:rsidRPr="006324C1">
              <w:rPr>
                <w:rFonts w:ascii="Arial" w:hAnsi="Arial" w:cs="Arial"/>
                <w:sz w:val="20"/>
                <w:lang w:val="es-CO" w:eastAsia="es-CO"/>
              </w:rPr>
              <w:t xml:space="preserve"> del visitante con los dispositivos ofertados, debe implementar </w:t>
            </w:r>
            <w:proofErr w:type="spellStart"/>
            <w:r w:rsidRPr="006324C1">
              <w:rPr>
                <w:rFonts w:ascii="Arial" w:hAnsi="Arial" w:cs="Arial"/>
                <w:sz w:val="20"/>
                <w:lang w:val="es-CO" w:eastAsia="es-CO"/>
              </w:rPr>
              <w:t>modulo</w:t>
            </w:r>
            <w:proofErr w:type="spellEnd"/>
            <w:r w:rsidRPr="006324C1">
              <w:rPr>
                <w:rFonts w:ascii="Arial" w:hAnsi="Arial" w:cs="Arial"/>
                <w:sz w:val="20"/>
                <w:lang w:val="es-CO" w:eastAsia="es-CO"/>
              </w:rPr>
              <w:t xml:space="preserve"> de habeas data para captura de </w:t>
            </w:r>
            <w:proofErr w:type="spellStart"/>
            <w:r w:rsidRPr="006324C1">
              <w:rPr>
                <w:rFonts w:ascii="Arial" w:hAnsi="Arial" w:cs="Arial"/>
                <w:sz w:val="20"/>
                <w:lang w:val="es-CO" w:eastAsia="es-CO"/>
              </w:rPr>
              <w:t>informacion</w:t>
            </w:r>
            <w:proofErr w:type="spellEnd"/>
            <w:r w:rsidRPr="006324C1">
              <w:rPr>
                <w:rFonts w:ascii="Arial" w:hAnsi="Arial" w:cs="Arial"/>
                <w:sz w:val="20"/>
                <w:lang w:val="es-CO" w:eastAsia="es-CO"/>
              </w:rPr>
              <w:t xml:space="preserve"> sensible, debe incluir </w:t>
            </w:r>
            <w:proofErr w:type="spellStart"/>
            <w:r w:rsidRPr="006324C1">
              <w:rPr>
                <w:rFonts w:ascii="Arial" w:hAnsi="Arial" w:cs="Arial"/>
                <w:sz w:val="20"/>
                <w:lang w:val="es-CO" w:eastAsia="es-CO"/>
              </w:rPr>
              <w:t>camara</w:t>
            </w:r>
            <w:proofErr w:type="spellEnd"/>
            <w:r w:rsidRPr="006324C1">
              <w:rPr>
                <w:rFonts w:ascii="Arial" w:hAnsi="Arial" w:cs="Arial"/>
                <w:sz w:val="20"/>
                <w:lang w:val="es-CO" w:eastAsia="es-CO"/>
              </w:rPr>
              <w:t xml:space="preserve"> web compatible y lector de </w:t>
            </w:r>
            <w:proofErr w:type="spellStart"/>
            <w:r w:rsidRPr="006324C1">
              <w:rPr>
                <w:rFonts w:ascii="Arial" w:hAnsi="Arial" w:cs="Arial"/>
                <w:sz w:val="20"/>
                <w:lang w:val="es-CO" w:eastAsia="es-CO"/>
              </w:rPr>
              <w:t>codigo</w:t>
            </w:r>
            <w:proofErr w:type="spellEnd"/>
            <w:r w:rsidRPr="006324C1">
              <w:rPr>
                <w:rFonts w:ascii="Arial" w:hAnsi="Arial" w:cs="Arial"/>
                <w:sz w:val="20"/>
                <w:lang w:val="es-CO" w:eastAsia="es-CO"/>
              </w:rPr>
              <w:t xml:space="preserve"> de barras 2D </w:t>
            </w:r>
            <w:proofErr w:type="spellStart"/>
            <w:r w:rsidRPr="006324C1">
              <w:rPr>
                <w:rFonts w:ascii="Arial" w:hAnsi="Arial" w:cs="Arial"/>
                <w:sz w:val="20"/>
                <w:lang w:val="es-CO" w:eastAsia="es-CO"/>
              </w:rPr>
              <w:t>tecnologia</w:t>
            </w:r>
            <w:proofErr w:type="spellEnd"/>
            <w:r w:rsidRPr="006324C1">
              <w:rPr>
                <w:rFonts w:ascii="Arial" w:hAnsi="Arial" w:cs="Arial"/>
                <w:sz w:val="20"/>
                <w:lang w:val="es-CO" w:eastAsia="es-CO"/>
              </w:rPr>
              <w:t xml:space="preserve"> </w:t>
            </w:r>
            <w:proofErr w:type="spellStart"/>
            <w:r w:rsidRPr="006324C1">
              <w:rPr>
                <w:rFonts w:ascii="Arial" w:hAnsi="Arial" w:cs="Arial"/>
                <w:sz w:val="20"/>
                <w:lang w:val="es-CO" w:eastAsia="es-CO"/>
              </w:rPr>
              <w:t>cmos</w:t>
            </w:r>
            <w:proofErr w:type="spellEnd"/>
            <w:r w:rsidRPr="006324C1">
              <w:rPr>
                <w:rFonts w:ascii="Arial" w:hAnsi="Arial" w:cs="Arial"/>
                <w:sz w:val="20"/>
                <w:lang w:val="es-CO" w:eastAsia="es-CO"/>
              </w:rPr>
              <w:t xml:space="preserve"> para lectura de cedula de </w:t>
            </w:r>
            <w:proofErr w:type="spellStart"/>
            <w:r w:rsidRPr="006324C1">
              <w:rPr>
                <w:rFonts w:ascii="Arial" w:hAnsi="Arial" w:cs="Arial"/>
                <w:sz w:val="20"/>
                <w:lang w:val="es-CO" w:eastAsia="es-CO"/>
              </w:rPr>
              <w:t>ciudadania</w:t>
            </w:r>
            <w:proofErr w:type="spellEnd"/>
            <w:r w:rsidRPr="006324C1">
              <w:rPr>
                <w:rFonts w:ascii="Arial" w:hAnsi="Arial" w:cs="Arial"/>
                <w:sz w:val="20"/>
                <w:lang w:val="es-CO" w:eastAsia="es-CO"/>
              </w:rPr>
              <w:t xml:space="preserve"> donde se </w:t>
            </w:r>
            <w:proofErr w:type="spellStart"/>
            <w:r w:rsidRPr="006324C1">
              <w:rPr>
                <w:rFonts w:ascii="Arial" w:hAnsi="Arial" w:cs="Arial"/>
                <w:sz w:val="20"/>
                <w:lang w:val="es-CO" w:eastAsia="es-CO"/>
              </w:rPr>
              <w:t>debera</w:t>
            </w:r>
            <w:proofErr w:type="spellEnd"/>
            <w:r w:rsidRPr="006324C1">
              <w:rPr>
                <w:rFonts w:ascii="Arial" w:hAnsi="Arial" w:cs="Arial"/>
                <w:sz w:val="20"/>
                <w:lang w:val="es-CO" w:eastAsia="es-CO"/>
              </w:rPr>
              <w:t xml:space="preserve"> traer de forma </w:t>
            </w:r>
            <w:proofErr w:type="spellStart"/>
            <w:r w:rsidRPr="006324C1">
              <w:rPr>
                <w:rFonts w:ascii="Arial" w:hAnsi="Arial" w:cs="Arial"/>
                <w:sz w:val="20"/>
                <w:lang w:val="es-CO" w:eastAsia="es-CO"/>
              </w:rPr>
              <w:t>automatica</w:t>
            </w:r>
            <w:proofErr w:type="spellEnd"/>
            <w:r w:rsidRPr="006324C1">
              <w:rPr>
                <w:rFonts w:ascii="Arial" w:hAnsi="Arial" w:cs="Arial"/>
                <w:sz w:val="20"/>
                <w:lang w:val="es-CO" w:eastAsia="es-CO"/>
              </w:rPr>
              <w:t xml:space="preserve"> nuero de </w:t>
            </w:r>
            <w:proofErr w:type="spellStart"/>
            <w:r w:rsidRPr="006324C1">
              <w:rPr>
                <w:rFonts w:ascii="Arial" w:hAnsi="Arial" w:cs="Arial"/>
                <w:sz w:val="20"/>
                <w:lang w:val="es-CO" w:eastAsia="es-CO"/>
              </w:rPr>
              <w:t>identificacion</w:t>
            </w:r>
            <w:proofErr w:type="spellEnd"/>
            <w:r w:rsidRPr="006324C1">
              <w:rPr>
                <w:rFonts w:ascii="Arial" w:hAnsi="Arial" w:cs="Arial"/>
                <w:sz w:val="20"/>
                <w:lang w:val="es-CO" w:eastAsia="es-CO"/>
              </w:rPr>
              <w:t xml:space="preserve">, nombre(s) y apellido(s) para insertarla en </w:t>
            </w:r>
            <w:proofErr w:type="spellStart"/>
            <w:r w:rsidRPr="006324C1">
              <w:rPr>
                <w:rFonts w:ascii="Arial" w:hAnsi="Arial" w:cs="Arial"/>
                <w:sz w:val="20"/>
                <w:lang w:val="es-CO" w:eastAsia="es-CO"/>
              </w:rPr>
              <w:t>le</w:t>
            </w:r>
            <w:proofErr w:type="spellEnd"/>
            <w:r w:rsidRPr="006324C1">
              <w:rPr>
                <w:rFonts w:ascii="Arial" w:hAnsi="Arial" w:cs="Arial"/>
                <w:sz w:val="20"/>
                <w:lang w:val="es-CO" w:eastAsia="es-CO"/>
              </w:rPr>
              <w:t xml:space="preserve"> software </w:t>
            </w:r>
          </w:p>
        </w:tc>
      </w:tr>
      <w:tr w:rsidR="006324C1" w:rsidRPr="006324C1" w:rsidTr="00BC3D32">
        <w:trPr>
          <w:trHeight w:val="1555"/>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lastRenderedPageBreak/>
              <w:t>7</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Torniquete de control de acceso bidireccional con brazo abatible, MCBF&gt;=1.000.000, material en acero inoxidable 304, totalmente integrable con los lectores </w:t>
            </w:r>
            <w:proofErr w:type="spellStart"/>
            <w:r w:rsidRPr="006324C1">
              <w:rPr>
                <w:rFonts w:ascii="Arial" w:hAnsi="Arial" w:cs="Arial"/>
                <w:sz w:val="20"/>
                <w:lang w:val="es-CO" w:eastAsia="es-CO"/>
              </w:rPr>
              <w:t>biometricos</w:t>
            </w:r>
            <w:proofErr w:type="spellEnd"/>
            <w:r w:rsidRPr="006324C1">
              <w:rPr>
                <w:rFonts w:ascii="Arial" w:hAnsi="Arial" w:cs="Arial"/>
                <w:sz w:val="20"/>
                <w:lang w:val="es-CO" w:eastAsia="es-CO"/>
              </w:rPr>
              <w:t xml:space="preserve">, pictogramas de paso, sistema </w:t>
            </w:r>
            <w:proofErr w:type="spellStart"/>
            <w:r w:rsidRPr="006324C1">
              <w:rPr>
                <w:rFonts w:ascii="Arial" w:hAnsi="Arial" w:cs="Arial"/>
                <w:sz w:val="20"/>
                <w:lang w:val="es-CO" w:eastAsia="es-CO"/>
              </w:rPr>
              <w:t>electromecanico</w:t>
            </w:r>
            <w:proofErr w:type="spellEnd"/>
            <w:r w:rsidRPr="006324C1">
              <w:rPr>
                <w:rFonts w:ascii="Arial" w:hAnsi="Arial" w:cs="Arial"/>
                <w:sz w:val="20"/>
                <w:lang w:val="es-CO" w:eastAsia="es-CO"/>
              </w:rPr>
              <w:t xml:space="preserve"> basado en solenoide con </w:t>
            </w:r>
            <w:r w:rsidR="00BC3D32" w:rsidRPr="006324C1">
              <w:rPr>
                <w:rFonts w:ascii="Arial" w:hAnsi="Arial" w:cs="Arial"/>
                <w:sz w:val="20"/>
                <w:lang w:val="es-CO" w:eastAsia="es-CO"/>
              </w:rPr>
              <w:t>lógica</w:t>
            </w:r>
            <w:r w:rsidRPr="006324C1">
              <w:rPr>
                <w:rFonts w:ascii="Arial" w:hAnsi="Arial" w:cs="Arial"/>
                <w:sz w:val="20"/>
                <w:lang w:val="es-CO" w:eastAsia="es-CO"/>
              </w:rPr>
              <w:t xml:space="preserve"> pasiva(el solenoide solo se activa con un paso no autorizado), se debe incluir los trabajos de </w:t>
            </w:r>
            <w:r w:rsidR="00BC3D32" w:rsidRPr="006324C1">
              <w:rPr>
                <w:rFonts w:ascii="Arial" w:hAnsi="Arial" w:cs="Arial"/>
                <w:sz w:val="20"/>
                <w:lang w:val="es-CO" w:eastAsia="es-CO"/>
              </w:rPr>
              <w:t>metalmecánica</w:t>
            </w:r>
            <w:r w:rsidRPr="006324C1">
              <w:rPr>
                <w:rFonts w:ascii="Arial" w:hAnsi="Arial" w:cs="Arial"/>
                <w:sz w:val="20"/>
                <w:lang w:val="es-CO" w:eastAsia="es-CO"/>
              </w:rPr>
              <w:t xml:space="preserve"> para la </w:t>
            </w:r>
            <w:r w:rsidR="00BC3D32" w:rsidRPr="006324C1">
              <w:rPr>
                <w:rFonts w:ascii="Arial" w:hAnsi="Arial" w:cs="Arial"/>
                <w:sz w:val="20"/>
                <w:lang w:val="es-CO" w:eastAsia="es-CO"/>
              </w:rPr>
              <w:t>adecuación</w:t>
            </w:r>
            <w:r w:rsidRPr="006324C1">
              <w:rPr>
                <w:rFonts w:ascii="Arial" w:hAnsi="Arial" w:cs="Arial"/>
                <w:sz w:val="20"/>
                <w:lang w:val="es-CO" w:eastAsia="es-CO"/>
              </w:rPr>
              <w:t xml:space="preserve"> del lector sobre el mueble</w:t>
            </w:r>
          </w:p>
        </w:tc>
      </w:tr>
      <w:tr w:rsidR="006324C1" w:rsidRPr="006324C1" w:rsidTr="00BC3D32">
        <w:trPr>
          <w:trHeight w:val="428"/>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8</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Antenas UHF a frecuencia abierta 902 - 928MHz, 865 - 868MHz para acceso vehicular integrable con plataforma de control de acceso de </w:t>
            </w:r>
            <w:r w:rsidR="00BC3D32" w:rsidRPr="006324C1">
              <w:rPr>
                <w:rFonts w:ascii="Arial" w:hAnsi="Arial" w:cs="Arial"/>
                <w:sz w:val="20"/>
                <w:lang w:val="es-CO" w:eastAsia="es-CO"/>
              </w:rPr>
              <w:t>mínimo</w:t>
            </w:r>
            <w:r w:rsidRPr="006324C1">
              <w:rPr>
                <w:rFonts w:ascii="Arial" w:hAnsi="Arial" w:cs="Arial"/>
                <w:sz w:val="20"/>
                <w:lang w:val="es-CO" w:eastAsia="es-CO"/>
              </w:rPr>
              <w:t xml:space="preserve"> 20dbi, con salida </w:t>
            </w:r>
            <w:proofErr w:type="spellStart"/>
            <w:r w:rsidRPr="006324C1">
              <w:rPr>
                <w:rFonts w:ascii="Arial" w:hAnsi="Arial" w:cs="Arial"/>
                <w:sz w:val="20"/>
                <w:lang w:val="es-CO" w:eastAsia="es-CO"/>
              </w:rPr>
              <w:t>wiegand</w:t>
            </w:r>
            <w:proofErr w:type="spellEnd"/>
            <w:r w:rsidRPr="006324C1">
              <w:rPr>
                <w:rFonts w:ascii="Arial" w:hAnsi="Arial" w:cs="Arial"/>
                <w:sz w:val="20"/>
                <w:lang w:val="es-CO" w:eastAsia="es-CO"/>
              </w:rPr>
              <w:t xml:space="preserve">, TCP-IP </w:t>
            </w:r>
          </w:p>
        </w:tc>
      </w:tr>
      <w:tr w:rsidR="006324C1" w:rsidRPr="006324C1" w:rsidTr="006324C1">
        <w:trPr>
          <w:trHeight w:val="792"/>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9</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proofErr w:type="spellStart"/>
            <w:r w:rsidRPr="006324C1">
              <w:rPr>
                <w:rFonts w:ascii="Arial" w:hAnsi="Arial" w:cs="Arial"/>
                <w:sz w:val="20"/>
                <w:lang w:val="es-CO" w:eastAsia="es-CO"/>
              </w:rPr>
              <w:t>Tags</w:t>
            </w:r>
            <w:proofErr w:type="spellEnd"/>
            <w:r w:rsidRPr="006324C1">
              <w:rPr>
                <w:rFonts w:ascii="Arial" w:hAnsi="Arial" w:cs="Arial"/>
                <w:sz w:val="20"/>
                <w:lang w:val="es-CO" w:eastAsia="es-CO"/>
              </w:rPr>
              <w:t xml:space="preserve"> UHF </w:t>
            </w:r>
            <w:r w:rsidR="00BC3D32" w:rsidRPr="006324C1">
              <w:rPr>
                <w:rFonts w:ascii="Arial" w:hAnsi="Arial" w:cs="Arial"/>
                <w:sz w:val="20"/>
                <w:lang w:val="es-CO" w:eastAsia="es-CO"/>
              </w:rPr>
              <w:t>adhesivos</w:t>
            </w:r>
            <w:r w:rsidRPr="006324C1">
              <w:rPr>
                <w:rFonts w:ascii="Arial" w:hAnsi="Arial" w:cs="Arial"/>
                <w:sz w:val="20"/>
                <w:lang w:val="es-CO" w:eastAsia="es-CO"/>
              </w:rPr>
              <w:t xml:space="preserve"> para </w:t>
            </w:r>
            <w:r w:rsidR="00BC3D32" w:rsidRPr="006324C1">
              <w:rPr>
                <w:rFonts w:ascii="Arial" w:hAnsi="Arial" w:cs="Arial"/>
                <w:sz w:val="20"/>
                <w:lang w:val="es-CO" w:eastAsia="es-CO"/>
              </w:rPr>
              <w:t>instalación</w:t>
            </w:r>
            <w:r w:rsidRPr="006324C1">
              <w:rPr>
                <w:rFonts w:ascii="Arial" w:hAnsi="Arial" w:cs="Arial"/>
                <w:sz w:val="20"/>
                <w:lang w:val="es-CO" w:eastAsia="es-CO"/>
              </w:rPr>
              <w:t xml:space="preserve"> en parabrisas de </w:t>
            </w:r>
            <w:r w:rsidR="00BC3D32" w:rsidRPr="006324C1">
              <w:rPr>
                <w:rFonts w:ascii="Arial" w:hAnsi="Arial" w:cs="Arial"/>
                <w:sz w:val="20"/>
                <w:lang w:val="es-CO" w:eastAsia="es-CO"/>
              </w:rPr>
              <w:t>automóviles</w:t>
            </w:r>
            <w:r w:rsidRPr="006324C1">
              <w:rPr>
                <w:rFonts w:ascii="Arial" w:hAnsi="Arial" w:cs="Arial"/>
                <w:sz w:val="20"/>
                <w:lang w:val="es-CO" w:eastAsia="es-CO"/>
              </w:rPr>
              <w:t xml:space="preserve"> rango de lectura entre 4 y 8 metros deben ser compatibles con las antenas suministradas</w:t>
            </w:r>
          </w:p>
        </w:tc>
      </w:tr>
      <w:tr w:rsidR="006324C1" w:rsidRPr="006324C1" w:rsidTr="006324C1">
        <w:trPr>
          <w:trHeight w:val="528"/>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10</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proofErr w:type="spellStart"/>
            <w:r w:rsidRPr="006324C1">
              <w:rPr>
                <w:rFonts w:ascii="Arial" w:hAnsi="Arial" w:cs="Arial"/>
                <w:sz w:val="20"/>
                <w:lang w:val="es-CO" w:eastAsia="es-CO"/>
              </w:rPr>
              <w:t>Tags</w:t>
            </w:r>
            <w:proofErr w:type="spellEnd"/>
            <w:r w:rsidRPr="006324C1">
              <w:rPr>
                <w:rFonts w:ascii="Arial" w:hAnsi="Arial" w:cs="Arial"/>
                <w:sz w:val="20"/>
                <w:lang w:val="es-CO" w:eastAsia="es-CO"/>
              </w:rPr>
              <w:t xml:space="preserve"> UHF tipo ISO para visitantes, rango de lectura entre 4 y 8 metros deben ser compatibles con las antenas suministradas</w:t>
            </w:r>
          </w:p>
        </w:tc>
      </w:tr>
      <w:tr w:rsidR="006324C1" w:rsidRPr="006324C1" w:rsidTr="006324C1">
        <w:trPr>
          <w:trHeight w:val="288"/>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11</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Electroimán de 600 LBS, incluye sensor de cierre y soporte.</w:t>
            </w:r>
          </w:p>
        </w:tc>
      </w:tr>
      <w:tr w:rsidR="006324C1" w:rsidRPr="006324C1" w:rsidTr="006324C1">
        <w:trPr>
          <w:trHeight w:val="792"/>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12</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BC3D32" w:rsidP="006324C1">
            <w:pPr>
              <w:jc w:val="left"/>
              <w:rPr>
                <w:rFonts w:ascii="Arial" w:hAnsi="Arial" w:cs="Arial"/>
                <w:sz w:val="20"/>
                <w:lang w:val="es-CO" w:eastAsia="es-CO"/>
              </w:rPr>
            </w:pPr>
            <w:r w:rsidRPr="006324C1">
              <w:rPr>
                <w:rFonts w:ascii="Arial" w:hAnsi="Arial" w:cs="Arial"/>
                <w:sz w:val="20"/>
                <w:lang w:val="es-CO" w:eastAsia="es-CO"/>
              </w:rPr>
              <w:t>Adecuación</w:t>
            </w:r>
            <w:r w:rsidR="006324C1" w:rsidRPr="006324C1">
              <w:rPr>
                <w:rFonts w:ascii="Arial" w:hAnsi="Arial" w:cs="Arial"/>
                <w:sz w:val="20"/>
                <w:lang w:val="es-CO" w:eastAsia="es-CO"/>
              </w:rPr>
              <w:t xml:space="preserve"> y mantenimiento de molinetes, Se debe incluir el desmote y </w:t>
            </w:r>
            <w:r w:rsidRPr="006324C1">
              <w:rPr>
                <w:rFonts w:ascii="Arial" w:hAnsi="Arial" w:cs="Arial"/>
                <w:sz w:val="20"/>
                <w:lang w:val="es-CO" w:eastAsia="es-CO"/>
              </w:rPr>
              <w:t>reubicación</w:t>
            </w:r>
            <w:r w:rsidR="006324C1" w:rsidRPr="006324C1">
              <w:rPr>
                <w:rFonts w:ascii="Arial" w:hAnsi="Arial" w:cs="Arial"/>
                <w:sz w:val="20"/>
                <w:lang w:val="es-CO" w:eastAsia="es-CO"/>
              </w:rPr>
              <w:t xml:space="preserve"> de dos(2) molinetes ubicados en el sector denominado la L</w:t>
            </w:r>
          </w:p>
        </w:tc>
      </w:tr>
      <w:tr w:rsidR="006324C1" w:rsidRPr="006324C1" w:rsidTr="006324C1">
        <w:trPr>
          <w:trHeight w:val="288"/>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13</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Botón de apertura de puerta en caso de emergencia con </w:t>
            </w:r>
            <w:proofErr w:type="spellStart"/>
            <w:r w:rsidRPr="006324C1">
              <w:rPr>
                <w:rFonts w:ascii="Arial" w:hAnsi="Arial" w:cs="Arial"/>
                <w:sz w:val="20"/>
                <w:lang w:val="es-CO" w:eastAsia="es-CO"/>
              </w:rPr>
              <w:t>Sttoper</w:t>
            </w:r>
            <w:proofErr w:type="spellEnd"/>
          </w:p>
        </w:tc>
      </w:tr>
      <w:tr w:rsidR="006324C1" w:rsidRPr="006324C1" w:rsidTr="006324C1">
        <w:trPr>
          <w:trHeight w:val="792"/>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14</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Fuente de alimentación de 12 VDC/5A, para alimentación de lectoras y </w:t>
            </w:r>
            <w:r w:rsidR="00BC3D32" w:rsidRPr="006324C1">
              <w:rPr>
                <w:rFonts w:ascii="Arial" w:hAnsi="Arial" w:cs="Arial"/>
                <w:sz w:val="20"/>
                <w:lang w:val="es-CO" w:eastAsia="es-CO"/>
              </w:rPr>
              <w:t>electroimanes</w:t>
            </w:r>
            <w:r w:rsidRPr="006324C1">
              <w:rPr>
                <w:rFonts w:ascii="Arial" w:hAnsi="Arial" w:cs="Arial"/>
                <w:sz w:val="20"/>
                <w:lang w:val="es-CO" w:eastAsia="es-CO"/>
              </w:rPr>
              <w:t>.</w:t>
            </w:r>
          </w:p>
        </w:tc>
      </w:tr>
      <w:tr w:rsidR="006324C1" w:rsidRPr="006324C1" w:rsidTr="006324C1">
        <w:trPr>
          <w:trHeight w:val="288"/>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15</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Tarjeta de proximidad de no contacto HID </w:t>
            </w:r>
            <w:proofErr w:type="spellStart"/>
            <w:r w:rsidRPr="006324C1">
              <w:rPr>
                <w:rFonts w:ascii="Arial" w:hAnsi="Arial" w:cs="Arial"/>
                <w:sz w:val="20"/>
                <w:lang w:val="es-CO" w:eastAsia="es-CO"/>
              </w:rPr>
              <w:t>Proximity</w:t>
            </w:r>
            <w:proofErr w:type="spellEnd"/>
            <w:r w:rsidRPr="006324C1">
              <w:rPr>
                <w:rFonts w:ascii="Arial" w:hAnsi="Arial" w:cs="Arial"/>
                <w:sz w:val="20"/>
                <w:lang w:val="es-CO" w:eastAsia="es-CO"/>
              </w:rPr>
              <w:t xml:space="preserve"> 125kHz</w:t>
            </w:r>
          </w:p>
        </w:tc>
      </w:tr>
      <w:tr w:rsidR="006324C1" w:rsidRPr="006324C1" w:rsidTr="006324C1">
        <w:trPr>
          <w:trHeight w:val="1056"/>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16</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Salida de datos para lectoras, mediante cable UTP-LSZH y </w:t>
            </w:r>
            <w:proofErr w:type="spellStart"/>
            <w:r w:rsidRPr="006324C1">
              <w:rPr>
                <w:rFonts w:ascii="Arial" w:hAnsi="Arial" w:cs="Arial"/>
                <w:sz w:val="20"/>
                <w:lang w:val="es-CO" w:eastAsia="es-CO"/>
              </w:rPr>
              <w:t>jacks</w:t>
            </w:r>
            <w:proofErr w:type="spellEnd"/>
            <w:r w:rsidRPr="006324C1">
              <w:rPr>
                <w:rFonts w:ascii="Arial" w:hAnsi="Arial" w:cs="Arial"/>
                <w:sz w:val="20"/>
                <w:lang w:val="es-CO" w:eastAsia="es-CO"/>
              </w:rPr>
              <w:t xml:space="preserve"> categoría 6A, certificación de salidas documentadas en papel y medio magnético y marcación de salidas (en cables  y tomas).</w:t>
            </w:r>
          </w:p>
        </w:tc>
      </w:tr>
      <w:tr w:rsidR="006324C1" w:rsidRPr="006324C1" w:rsidTr="006324C1">
        <w:trPr>
          <w:trHeight w:val="1056"/>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17</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proofErr w:type="spellStart"/>
            <w:r w:rsidRPr="006324C1">
              <w:rPr>
                <w:rFonts w:ascii="Arial" w:hAnsi="Arial" w:cs="Arial"/>
                <w:sz w:val="20"/>
                <w:lang w:val="es-CO" w:eastAsia="es-CO"/>
              </w:rPr>
              <w:t>Path</w:t>
            </w:r>
            <w:proofErr w:type="spellEnd"/>
            <w:r w:rsidRPr="006324C1">
              <w:rPr>
                <w:rFonts w:ascii="Arial" w:hAnsi="Arial" w:cs="Arial"/>
                <w:sz w:val="20"/>
                <w:lang w:val="es-CO" w:eastAsia="es-CO"/>
              </w:rPr>
              <w:t xml:space="preserve"> </w:t>
            </w:r>
            <w:proofErr w:type="spellStart"/>
            <w:r w:rsidRPr="006324C1">
              <w:rPr>
                <w:rFonts w:ascii="Arial" w:hAnsi="Arial" w:cs="Arial"/>
                <w:sz w:val="20"/>
                <w:lang w:val="es-CO" w:eastAsia="es-CO"/>
              </w:rPr>
              <w:t>Cord</w:t>
            </w:r>
            <w:proofErr w:type="spellEnd"/>
            <w:r w:rsidRPr="006324C1">
              <w:rPr>
                <w:rFonts w:ascii="Arial" w:hAnsi="Arial" w:cs="Arial"/>
                <w:sz w:val="20"/>
                <w:lang w:val="es-CO" w:eastAsia="es-CO"/>
              </w:rPr>
              <w:t xml:space="preserve"> </w:t>
            </w:r>
            <w:proofErr w:type="spellStart"/>
            <w:r w:rsidRPr="006324C1">
              <w:rPr>
                <w:rFonts w:ascii="Arial" w:hAnsi="Arial" w:cs="Arial"/>
                <w:sz w:val="20"/>
                <w:lang w:val="es-CO" w:eastAsia="es-CO"/>
              </w:rPr>
              <w:t>Cat</w:t>
            </w:r>
            <w:proofErr w:type="spellEnd"/>
            <w:r w:rsidRPr="006324C1">
              <w:rPr>
                <w:rFonts w:ascii="Arial" w:hAnsi="Arial" w:cs="Arial"/>
                <w:sz w:val="20"/>
                <w:lang w:val="es-CO" w:eastAsia="es-CO"/>
              </w:rPr>
              <w:t xml:space="preserve"> 6A de 1.5 </w:t>
            </w:r>
            <w:proofErr w:type="spellStart"/>
            <w:r w:rsidRPr="006324C1">
              <w:rPr>
                <w:rFonts w:ascii="Arial" w:hAnsi="Arial" w:cs="Arial"/>
                <w:sz w:val="20"/>
                <w:lang w:val="es-CO" w:eastAsia="es-CO"/>
              </w:rPr>
              <w:t>mts</w:t>
            </w:r>
            <w:proofErr w:type="spellEnd"/>
            <w:r w:rsidRPr="006324C1">
              <w:rPr>
                <w:rFonts w:ascii="Arial" w:hAnsi="Arial" w:cs="Arial"/>
                <w:sz w:val="20"/>
                <w:lang w:val="es-CO" w:eastAsia="es-CO"/>
              </w:rPr>
              <w:t xml:space="preserve">, Color Rojo, Diámetro Reducido, chaqueta LSZH- Administración Datos lectoras en  Rack, Incluye marcaciones en las 2 puntas del cable con marquillas </w:t>
            </w:r>
            <w:proofErr w:type="spellStart"/>
            <w:r w:rsidRPr="006324C1">
              <w:rPr>
                <w:rFonts w:ascii="Arial" w:hAnsi="Arial" w:cs="Arial"/>
                <w:sz w:val="20"/>
                <w:lang w:val="es-CO" w:eastAsia="es-CO"/>
              </w:rPr>
              <w:t>autolaminadas</w:t>
            </w:r>
            <w:proofErr w:type="spellEnd"/>
            <w:r w:rsidRPr="006324C1">
              <w:rPr>
                <w:rFonts w:ascii="Arial" w:hAnsi="Arial" w:cs="Arial"/>
                <w:sz w:val="20"/>
                <w:lang w:val="es-CO" w:eastAsia="es-CO"/>
              </w:rPr>
              <w:t>.</w:t>
            </w:r>
          </w:p>
        </w:tc>
      </w:tr>
      <w:tr w:rsidR="006324C1" w:rsidRPr="006324C1" w:rsidTr="006324C1">
        <w:trPr>
          <w:trHeight w:val="528"/>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18</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BC3D32" w:rsidP="006324C1">
            <w:pPr>
              <w:jc w:val="left"/>
              <w:rPr>
                <w:rFonts w:ascii="Arial" w:hAnsi="Arial" w:cs="Arial"/>
                <w:sz w:val="20"/>
                <w:lang w:val="es-CO" w:eastAsia="es-CO"/>
              </w:rPr>
            </w:pPr>
            <w:r w:rsidRPr="006324C1">
              <w:rPr>
                <w:rFonts w:ascii="Arial" w:hAnsi="Arial" w:cs="Arial"/>
                <w:sz w:val="20"/>
                <w:lang w:val="es-CO" w:eastAsia="es-CO"/>
              </w:rPr>
              <w:t>Tubería</w:t>
            </w:r>
            <w:r w:rsidR="006324C1" w:rsidRPr="006324C1">
              <w:rPr>
                <w:rFonts w:ascii="Arial" w:hAnsi="Arial" w:cs="Arial"/>
                <w:sz w:val="20"/>
                <w:lang w:val="es-CO" w:eastAsia="es-CO"/>
              </w:rPr>
              <w:t xml:space="preserve"> PVC </w:t>
            </w:r>
            <w:proofErr w:type="spellStart"/>
            <w:r w:rsidR="006324C1" w:rsidRPr="006324C1">
              <w:rPr>
                <w:rFonts w:ascii="Arial" w:hAnsi="Arial" w:cs="Arial"/>
                <w:sz w:val="20"/>
                <w:lang w:val="es-CO" w:eastAsia="es-CO"/>
              </w:rPr>
              <w:t>conduit</w:t>
            </w:r>
            <w:proofErr w:type="spellEnd"/>
            <w:r w:rsidR="006324C1" w:rsidRPr="006324C1">
              <w:rPr>
                <w:rFonts w:ascii="Arial" w:hAnsi="Arial" w:cs="Arial"/>
                <w:sz w:val="20"/>
                <w:lang w:val="es-CO" w:eastAsia="es-CO"/>
              </w:rPr>
              <w:t xml:space="preserve"> 3/4", incluye curvas, uniones, adaptadores, cajas de paso y accesorios de montaje.</w:t>
            </w:r>
          </w:p>
        </w:tc>
      </w:tr>
      <w:tr w:rsidR="006324C1" w:rsidRPr="006324C1" w:rsidTr="006324C1">
        <w:trPr>
          <w:trHeight w:val="288"/>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19</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 xml:space="preserve">Cable UTP CAT 6A certificado UL,CE libre de </w:t>
            </w:r>
            <w:r w:rsidR="00BC3D32" w:rsidRPr="006324C1">
              <w:rPr>
                <w:rFonts w:ascii="Arial" w:hAnsi="Arial" w:cs="Arial"/>
                <w:sz w:val="20"/>
                <w:lang w:val="es-CO" w:eastAsia="es-CO"/>
              </w:rPr>
              <w:t>alójenos</w:t>
            </w:r>
            <w:r w:rsidRPr="006324C1">
              <w:rPr>
                <w:rFonts w:ascii="Arial" w:hAnsi="Arial" w:cs="Arial"/>
                <w:sz w:val="20"/>
                <w:lang w:val="es-CO" w:eastAsia="es-CO"/>
              </w:rPr>
              <w:t xml:space="preserve"> LSZH</w:t>
            </w:r>
          </w:p>
        </w:tc>
      </w:tr>
      <w:tr w:rsidR="006324C1" w:rsidRPr="006324C1" w:rsidTr="006324C1">
        <w:trPr>
          <w:trHeight w:val="540"/>
        </w:trPr>
        <w:tc>
          <w:tcPr>
            <w:tcW w:w="866" w:type="dxa"/>
            <w:tcBorders>
              <w:top w:val="nil"/>
              <w:left w:val="single" w:sz="4" w:space="0" w:color="auto"/>
              <w:bottom w:val="single" w:sz="4" w:space="0" w:color="auto"/>
              <w:right w:val="single" w:sz="4" w:space="0" w:color="auto"/>
            </w:tcBorders>
          </w:tcPr>
          <w:p w:rsidR="006324C1" w:rsidRPr="006324C1" w:rsidRDefault="006324C1" w:rsidP="006324C1">
            <w:pPr>
              <w:jc w:val="left"/>
              <w:rPr>
                <w:rFonts w:ascii="Arial" w:hAnsi="Arial" w:cs="Arial"/>
                <w:sz w:val="20"/>
                <w:lang w:val="es-CO" w:eastAsia="es-CO"/>
              </w:rPr>
            </w:pPr>
            <w:r>
              <w:rPr>
                <w:rFonts w:ascii="Arial" w:hAnsi="Arial" w:cs="Arial"/>
                <w:sz w:val="20"/>
                <w:lang w:val="es-CO" w:eastAsia="es-CO"/>
              </w:rPr>
              <w:t>20</w:t>
            </w:r>
          </w:p>
        </w:tc>
        <w:tc>
          <w:tcPr>
            <w:tcW w:w="8624" w:type="dxa"/>
            <w:tcBorders>
              <w:top w:val="nil"/>
              <w:left w:val="single" w:sz="4" w:space="0" w:color="auto"/>
              <w:bottom w:val="single" w:sz="4" w:space="0" w:color="auto"/>
              <w:right w:val="single" w:sz="4" w:space="0" w:color="auto"/>
            </w:tcBorders>
            <w:shd w:val="clear" w:color="auto" w:fill="auto"/>
            <w:vAlign w:val="center"/>
            <w:hideMark/>
          </w:tcPr>
          <w:p w:rsidR="006324C1" w:rsidRPr="006324C1" w:rsidRDefault="006324C1" w:rsidP="006324C1">
            <w:pPr>
              <w:jc w:val="left"/>
              <w:rPr>
                <w:rFonts w:ascii="Arial" w:hAnsi="Arial" w:cs="Arial"/>
                <w:sz w:val="20"/>
                <w:lang w:val="es-CO" w:eastAsia="es-CO"/>
              </w:rPr>
            </w:pPr>
            <w:r w:rsidRPr="006324C1">
              <w:rPr>
                <w:rFonts w:ascii="Arial" w:hAnsi="Arial" w:cs="Arial"/>
                <w:sz w:val="20"/>
                <w:lang w:val="es-CO" w:eastAsia="es-CO"/>
              </w:rPr>
              <w:t>Configuración y Puesta en Marcha Sistema de Control de Acceso, in</w:t>
            </w:r>
            <w:r w:rsidR="00BC3D32">
              <w:rPr>
                <w:rFonts w:ascii="Arial" w:hAnsi="Arial" w:cs="Arial"/>
                <w:sz w:val="20"/>
                <w:lang w:val="es-CO" w:eastAsia="es-CO"/>
              </w:rPr>
              <w:t xml:space="preserve">tegrando el puesto de control </w:t>
            </w:r>
            <w:r w:rsidRPr="006324C1">
              <w:rPr>
                <w:rFonts w:ascii="Arial" w:hAnsi="Arial" w:cs="Arial"/>
                <w:sz w:val="20"/>
                <w:lang w:val="es-CO" w:eastAsia="es-CO"/>
              </w:rPr>
              <w:t>v</w:t>
            </w:r>
            <w:r w:rsidR="00BC3D32">
              <w:rPr>
                <w:rFonts w:ascii="Arial" w:hAnsi="Arial" w:cs="Arial"/>
                <w:sz w:val="20"/>
                <w:lang w:val="es-CO" w:eastAsia="es-CO"/>
              </w:rPr>
              <w:t>eh</w:t>
            </w:r>
            <w:r w:rsidRPr="006324C1">
              <w:rPr>
                <w:rFonts w:ascii="Arial" w:hAnsi="Arial" w:cs="Arial"/>
                <w:sz w:val="20"/>
                <w:lang w:val="es-CO" w:eastAsia="es-CO"/>
              </w:rPr>
              <w:t>icular al sistema</w:t>
            </w:r>
          </w:p>
        </w:tc>
      </w:tr>
    </w:tbl>
    <w:p w:rsidR="006324C1" w:rsidRDefault="006324C1" w:rsidP="00B07CC3">
      <w:pPr>
        <w:pStyle w:val="Default"/>
        <w:jc w:val="both"/>
        <w:rPr>
          <w:rFonts w:ascii="Times New Roman" w:hAnsi="Times New Roman" w:cs="Times New Roman"/>
        </w:rPr>
      </w:pPr>
    </w:p>
    <w:p w:rsidR="00B07CC3" w:rsidRDefault="006324C1" w:rsidP="00B07CC3">
      <w:pPr>
        <w:pStyle w:val="Default"/>
        <w:rPr>
          <w:rFonts w:ascii="Times New Roman" w:hAnsi="Times New Roman" w:cs="Times New Roman"/>
        </w:rPr>
      </w:pPr>
      <w:r>
        <w:rPr>
          <w:rFonts w:ascii="Times New Roman" w:hAnsi="Times New Roman" w:cs="Times New Roman"/>
        </w:rPr>
        <w:t>El proveedor deberá entregar toda la documentación de la implementación incluyendo la arquitectura y direccionamiento de los equipos.</w:t>
      </w:r>
    </w:p>
    <w:p w:rsidR="006324C1" w:rsidRDefault="006324C1" w:rsidP="00B07CC3">
      <w:pPr>
        <w:pStyle w:val="Default"/>
        <w:rPr>
          <w:rFonts w:ascii="Times New Roman" w:hAnsi="Times New Roman" w:cs="Times New Roman"/>
        </w:rPr>
      </w:pPr>
      <w:r>
        <w:rPr>
          <w:rFonts w:ascii="Times New Roman" w:hAnsi="Times New Roman" w:cs="Times New Roman"/>
        </w:rPr>
        <w:t>Mantenimientos de plataforma que incluye actualizaciones de firmware y parches de seguridad</w:t>
      </w:r>
    </w:p>
    <w:p w:rsidR="006324C1" w:rsidRDefault="006324C1" w:rsidP="00B07CC3">
      <w:pPr>
        <w:pStyle w:val="Default"/>
        <w:rPr>
          <w:rFonts w:ascii="Times New Roman" w:hAnsi="Times New Roman" w:cs="Times New Roman"/>
        </w:rPr>
      </w:pPr>
      <w:r>
        <w:rPr>
          <w:rFonts w:ascii="Times New Roman" w:hAnsi="Times New Roman" w:cs="Times New Roman"/>
        </w:rPr>
        <w:t xml:space="preserve">No se aceptaran soluciones open </w:t>
      </w:r>
      <w:proofErr w:type="spellStart"/>
      <w:r>
        <w:rPr>
          <w:rFonts w:ascii="Times New Roman" w:hAnsi="Times New Roman" w:cs="Times New Roman"/>
        </w:rPr>
        <w:t>source</w:t>
      </w:r>
      <w:proofErr w:type="spellEnd"/>
      <w:r>
        <w:rPr>
          <w:rFonts w:ascii="Times New Roman" w:hAnsi="Times New Roman" w:cs="Times New Roman"/>
        </w:rPr>
        <w:t xml:space="preserve"> por limitaciones en soporte y respaldo</w:t>
      </w:r>
    </w:p>
    <w:p w:rsidR="006324C1" w:rsidRDefault="006324C1" w:rsidP="00B07CC3">
      <w:pPr>
        <w:pStyle w:val="Default"/>
        <w:rPr>
          <w:rFonts w:ascii="Times New Roman" w:hAnsi="Times New Roman" w:cs="Times New Roman"/>
        </w:rPr>
      </w:pPr>
      <w:r>
        <w:rPr>
          <w:rFonts w:ascii="Times New Roman" w:hAnsi="Times New Roman" w:cs="Times New Roman"/>
        </w:rPr>
        <w:t>Todo el licenciamiento (software y hardware) debe quedar a nombre de la previsora, se deberán entregar los respectivos soportes</w:t>
      </w:r>
    </w:p>
    <w:p w:rsidR="006324C1" w:rsidRDefault="006324C1" w:rsidP="00B07CC3">
      <w:pPr>
        <w:pStyle w:val="Default"/>
        <w:rPr>
          <w:rFonts w:ascii="Times New Roman" w:hAnsi="Times New Roman" w:cs="Times New Roman"/>
        </w:rPr>
      </w:pPr>
      <w:r>
        <w:rPr>
          <w:rFonts w:ascii="Times New Roman" w:hAnsi="Times New Roman" w:cs="Times New Roman"/>
        </w:rPr>
        <w:t>Tiempos de atención:</w:t>
      </w:r>
    </w:p>
    <w:p w:rsidR="006324C1" w:rsidRDefault="006324C1" w:rsidP="00B07CC3">
      <w:pPr>
        <w:pStyle w:val="Default"/>
        <w:rPr>
          <w:rFonts w:ascii="Times New Roman" w:hAnsi="Times New Roman" w:cs="Times New Roman"/>
        </w:rPr>
      </w:pPr>
      <w:r>
        <w:rPr>
          <w:rFonts w:ascii="Times New Roman" w:hAnsi="Times New Roman" w:cs="Times New Roman"/>
        </w:rPr>
        <w:t>Deberá contar con una línea de atención telefónica para el soporte frente a fallas del sistema tanto en software como hardware.</w:t>
      </w:r>
    </w:p>
    <w:p w:rsidR="006324C1" w:rsidRDefault="006324C1" w:rsidP="00B07CC3">
      <w:pPr>
        <w:pStyle w:val="Default"/>
        <w:rPr>
          <w:rFonts w:ascii="Times New Roman" w:hAnsi="Times New Roman" w:cs="Times New Roman"/>
        </w:rPr>
      </w:pPr>
      <w:r>
        <w:rPr>
          <w:rFonts w:ascii="Times New Roman" w:hAnsi="Times New Roman" w:cs="Times New Roman"/>
        </w:rPr>
        <w:t xml:space="preserve">El tiempo de atención y solución deberá ser </w:t>
      </w:r>
      <w:proofErr w:type="spellStart"/>
      <w:r>
        <w:rPr>
          <w:rFonts w:ascii="Times New Roman" w:hAnsi="Times New Roman" w:cs="Times New Roman"/>
        </w:rPr>
        <w:t>via</w:t>
      </w:r>
      <w:proofErr w:type="spellEnd"/>
      <w:r>
        <w:rPr>
          <w:rFonts w:ascii="Times New Roman" w:hAnsi="Times New Roman" w:cs="Times New Roman"/>
        </w:rPr>
        <w:t xml:space="preserve"> remota o en sitio dependiendo de la criticidad de la falla.</w:t>
      </w:r>
    </w:p>
    <w:p w:rsidR="006324C1" w:rsidRDefault="006324C1" w:rsidP="00B07CC3">
      <w:pPr>
        <w:pStyle w:val="Default"/>
        <w:rPr>
          <w:rFonts w:ascii="Times New Roman" w:hAnsi="Times New Roman" w:cs="Times New Roman"/>
        </w:rPr>
      </w:pPr>
      <w:r>
        <w:rPr>
          <w:rFonts w:ascii="Times New Roman" w:hAnsi="Times New Roman" w:cs="Times New Roman"/>
        </w:rPr>
        <w:lastRenderedPageBreak/>
        <w:t xml:space="preserve">El tiempo de respuesta en cualquiera de los canales de comunicación previsto (telefónica, correo </w:t>
      </w:r>
      <w:r w:rsidR="00BC3D32">
        <w:rPr>
          <w:rFonts w:ascii="Times New Roman" w:hAnsi="Times New Roman" w:cs="Times New Roman"/>
        </w:rPr>
        <w:t>electrónico</w:t>
      </w:r>
      <w:r>
        <w:rPr>
          <w:rFonts w:ascii="Times New Roman" w:hAnsi="Times New Roman" w:cs="Times New Roman"/>
        </w:rPr>
        <w:t xml:space="preserve">, por plataforma remota o </w:t>
      </w:r>
      <w:proofErr w:type="gramStart"/>
      <w:r>
        <w:rPr>
          <w:rFonts w:ascii="Times New Roman" w:hAnsi="Times New Roman" w:cs="Times New Roman"/>
        </w:rPr>
        <w:t>presencial )</w:t>
      </w:r>
      <w:proofErr w:type="gramEnd"/>
      <w:r>
        <w:rPr>
          <w:rFonts w:ascii="Times New Roman" w:hAnsi="Times New Roman" w:cs="Times New Roman"/>
        </w:rPr>
        <w:t xml:space="preserve"> no podrá </w:t>
      </w:r>
      <w:r w:rsidR="002E5BD7">
        <w:rPr>
          <w:rFonts w:ascii="Times New Roman" w:hAnsi="Times New Roman" w:cs="Times New Roman"/>
        </w:rPr>
        <w:t>ser superior a los 30 minutos .</w:t>
      </w:r>
    </w:p>
    <w:p w:rsidR="002E5BD7" w:rsidRDefault="002E5BD7" w:rsidP="00B07CC3">
      <w:pPr>
        <w:pStyle w:val="Default"/>
        <w:rPr>
          <w:rFonts w:ascii="Times New Roman" w:hAnsi="Times New Roman" w:cs="Times New Roman"/>
        </w:rPr>
      </w:pPr>
      <w:r>
        <w:rPr>
          <w:rFonts w:ascii="Times New Roman" w:hAnsi="Times New Roman" w:cs="Times New Roman"/>
        </w:rPr>
        <w:t xml:space="preserve">El tiempo de solución no </w:t>
      </w:r>
      <w:r w:rsidR="00BC3D32">
        <w:rPr>
          <w:rFonts w:ascii="Times New Roman" w:hAnsi="Times New Roman" w:cs="Times New Roman"/>
        </w:rPr>
        <w:t>podrá</w:t>
      </w:r>
      <w:r>
        <w:rPr>
          <w:rFonts w:ascii="Times New Roman" w:hAnsi="Times New Roman" w:cs="Times New Roman"/>
        </w:rPr>
        <w:t xml:space="preserve"> ser superior a las 12 horas hábiles después de generado el reporte.</w:t>
      </w:r>
    </w:p>
    <w:p w:rsidR="002E5BD7" w:rsidRDefault="002E5BD7" w:rsidP="00B07CC3">
      <w:pPr>
        <w:pStyle w:val="Default"/>
        <w:rPr>
          <w:rFonts w:ascii="Times New Roman" w:hAnsi="Times New Roman" w:cs="Times New Roman"/>
        </w:rPr>
      </w:pPr>
      <w:r>
        <w:rPr>
          <w:rFonts w:ascii="Times New Roman" w:hAnsi="Times New Roman" w:cs="Times New Roman"/>
        </w:rPr>
        <w:t xml:space="preserve">El ´proveedor deberá entregar todas las credenciales o contraseñas del servidor y software para que la previsora </w:t>
      </w:r>
      <w:r w:rsidR="00BC3D32">
        <w:rPr>
          <w:rFonts w:ascii="Times New Roman" w:hAnsi="Times New Roman" w:cs="Times New Roman"/>
        </w:rPr>
        <w:t>realice</w:t>
      </w:r>
      <w:r>
        <w:rPr>
          <w:rFonts w:ascii="Times New Roman" w:hAnsi="Times New Roman" w:cs="Times New Roman"/>
        </w:rPr>
        <w:t xml:space="preserve"> las </w:t>
      </w:r>
      <w:proofErr w:type="spellStart"/>
      <w:r>
        <w:rPr>
          <w:rFonts w:ascii="Times New Roman" w:hAnsi="Times New Roman" w:cs="Times New Roman"/>
        </w:rPr>
        <w:t>parametrizaciones</w:t>
      </w:r>
      <w:proofErr w:type="spellEnd"/>
      <w:r>
        <w:rPr>
          <w:rFonts w:ascii="Times New Roman" w:hAnsi="Times New Roman" w:cs="Times New Roman"/>
        </w:rPr>
        <w:t xml:space="preserve"> y copias de seguridad de acuerdo a las políticas que se establezcan.</w:t>
      </w:r>
    </w:p>
    <w:p w:rsidR="002E5BD7" w:rsidRPr="002E5BD7" w:rsidRDefault="002E5BD7" w:rsidP="00B07CC3">
      <w:pPr>
        <w:pStyle w:val="Default"/>
        <w:rPr>
          <w:rFonts w:ascii="Times New Roman" w:hAnsi="Times New Roman" w:cs="Times New Roman"/>
        </w:rPr>
      </w:pPr>
      <w:r>
        <w:rPr>
          <w:rFonts w:ascii="Times New Roman" w:hAnsi="Times New Roman" w:cs="Times New Roman"/>
        </w:rPr>
        <w:t xml:space="preserve">El proveedor debe presentar certificados de distribución o comercialización de la solución expedida por el fabricante </w:t>
      </w:r>
      <w:proofErr w:type="gramStart"/>
      <w:r>
        <w:rPr>
          <w:rFonts w:ascii="Times New Roman" w:hAnsi="Times New Roman" w:cs="Times New Roman"/>
        </w:rPr>
        <w:t>dirigida</w:t>
      </w:r>
      <w:proofErr w:type="gramEnd"/>
      <w:r>
        <w:rPr>
          <w:rFonts w:ascii="Times New Roman" w:hAnsi="Times New Roman" w:cs="Times New Roman"/>
        </w:rPr>
        <w:t xml:space="preserve"> a la entidad donde se lo valide su idoneidad en la implementación de los equipos. </w:t>
      </w:r>
    </w:p>
    <w:p w:rsidR="00BC3D32" w:rsidRDefault="00BC3D32" w:rsidP="00B07CC3">
      <w:pPr>
        <w:pStyle w:val="Default"/>
        <w:rPr>
          <w:rFonts w:ascii="Times New Roman" w:hAnsi="Times New Roman" w:cs="Times New Roman"/>
          <w:b/>
          <w:color w:val="auto"/>
          <w:u w:val="single"/>
        </w:rPr>
      </w:pPr>
    </w:p>
    <w:p w:rsidR="00B07CC3" w:rsidRPr="00B07CC3" w:rsidRDefault="00B07CC3" w:rsidP="00B07CC3">
      <w:pPr>
        <w:pStyle w:val="Default"/>
        <w:rPr>
          <w:rFonts w:ascii="Times New Roman" w:hAnsi="Times New Roman" w:cs="Times New Roman"/>
          <w:b/>
          <w:color w:val="auto"/>
          <w:u w:val="single"/>
        </w:rPr>
      </w:pPr>
      <w:r w:rsidRPr="00B07CC3">
        <w:rPr>
          <w:rFonts w:ascii="Times New Roman" w:hAnsi="Times New Roman" w:cs="Times New Roman"/>
          <w:b/>
          <w:color w:val="auto"/>
          <w:u w:val="single"/>
        </w:rPr>
        <w:t>Casa Matriz</w:t>
      </w:r>
    </w:p>
    <w:p w:rsidR="00B07CC3" w:rsidRDefault="00B07CC3" w:rsidP="00B07CC3">
      <w:pPr>
        <w:pStyle w:val="Default"/>
        <w:rPr>
          <w:rFonts w:ascii="Times New Roman" w:hAnsi="Times New Roman" w:cs="Times New Roman"/>
        </w:rPr>
      </w:pPr>
    </w:p>
    <w:p w:rsidR="009B215F" w:rsidRDefault="009B215F" w:rsidP="00B07CC3">
      <w:pPr>
        <w:pStyle w:val="Default"/>
        <w:rPr>
          <w:rFonts w:ascii="Times New Roman" w:hAnsi="Times New Roman" w:cs="Times New Roman"/>
        </w:rPr>
      </w:pPr>
      <w:r>
        <w:rPr>
          <w:rFonts w:ascii="Times New Roman" w:hAnsi="Times New Roman" w:cs="Times New Roman"/>
        </w:rPr>
        <w:t>Se deben instalar en la totalidad de los puntos existentes,</w:t>
      </w:r>
      <w:r w:rsidR="00A86137">
        <w:rPr>
          <w:rFonts w:ascii="Times New Roman" w:hAnsi="Times New Roman" w:cs="Times New Roman"/>
        </w:rPr>
        <w:t xml:space="preserve"> </w:t>
      </w:r>
      <w:r>
        <w:rPr>
          <w:rFonts w:ascii="Times New Roman" w:hAnsi="Times New Roman" w:cs="Times New Roman"/>
        </w:rPr>
        <w:t>así:</w:t>
      </w:r>
    </w:p>
    <w:p w:rsidR="00B07CC3" w:rsidRDefault="00B07CC3" w:rsidP="00286400">
      <w:pPr>
        <w:pStyle w:val="Default"/>
        <w:numPr>
          <w:ilvl w:val="0"/>
          <w:numId w:val="25"/>
        </w:numPr>
        <w:rPr>
          <w:rFonts w:ascii="Times New Roman" w:hAnsi="Times New Roman" w:cs="Times New Roman"/>
        </w:rPr>
      </w:pPr>
      <w:r w:rsidRPr="00760FE1">
        <w:rPr>
          <w:rFonts w:ascii="Times New Roman" w:hAnsi="Times New Roman" w:cs="Times New Roman"/>
        </w:rPr>
        <w:t>Puertas principales de cada piso co</w:t>
      </w:r>
      <w:r>
        <w:rPr>
          <w:rFonts w:ascii="Times New Roman" w:hAnsi="Times New Roman" w:cs="Times New Roman"/>
        </w:rPr>
        <w:t xml:space="preserve">n </w:t>
      </w:r>
      <w:r w:rsidRPr="00760FE1">
        <w:rPr>
          <w:rFonts w:ascii="Times New Roman" w:hAnsi="Times New Roman" w:cs="Times New Roman"/>
        </w:rPr>
        <w:t>lectoras de entrada y salida y botó</w:t>
      </w:r>
      <w:r>
        <w:rPr>
          <w:rFonts w:ascii="Times New Roman" w:hAnsi="Times New Roman" w:cs="Times New Roman"/>
        </w:rPr>
        <w:t>n de emergencia.</w:t>
      </w:r>
    </w:p>
    <w:p w:rsidR="00B07CC3" w:rsidRDefault="00B07CC3" w:rsidP="00286400">
      <w:pPr>
        <w:pStyle w:val="Default"/>
        <w:numPr>
          <w:ilvl w:val="0"/>
          <w:numId w:val="25"/>
        </w:numPr>
        <w:rPr>
          <w:rFonts w:ascii="Times New Roman" w:hAnsi="Times New Roman" w:cs="Times New Roman"/>
        </w:rPr>
      </w:pPr>
      <w:r>
        <w:rPr>
          <w:rFonts w:ascii="Times New Roman" w:hAnsi="Times New Roman" w:cs="Times New Roman"/>
        </w:rPr>
        <w:t>P</w:t>
      </w:r>
      <w:r w:rsidRPr="00760FE1">
        <w:rPr>
          <w:rFonts w:ascii="Times New Roman" w:hAnsi="Times New Roman" w:cs="Times New Roman"/>
        </w:rPr>
        <w:t>uerta de acceso al parqueadero con lectora de entrada y salida</w:t>
      </w:r>
      <w:r>
        <w:rPr>
          <w:rFonts w:ascii="Times New Roman" w:hAnsi="Times New Roman" w:cs="Times New Roman"/>
        </w:rPr>
        <w:t xml:space="preserve"> </w:t>
      </w:r>
      <w:r w:rsidRPr="00760FE1">
        <w:rPr>
          <w:rFonts w:ascii="Times New Roman" w:hAnsi="Times New Roman" w:cs="Times New Roman"/>
        </w:rPr>
        <w:t>y botó</w:t>
      </w:r>
      <w:r>
        <w:rPr>
          <w:rFonts w:ascii="Times New Roman" w:hAnsi="Times New Roman" w:cs="Times New Roman"/>
        </w:rPr>
        <w:t>n de emergencia.</w:t>
      </w:r>
    </w:p>
    <w:p w:rsidR="00B07CC3" w:rsidRDefault="00B07CC3" w:rsidP="00286400">
      <w:pPr>
        <w:pStyle w:val="Default"/>
        <w:numPr>
          <w:ilvl w:val="0"/>
          <w:numId w:val="25"/>
        </w:numPr>
        <w:rPr>
          <w:rFonts w:ascii="Times New Roman" w:hAnsi="Times New Roman" w:cs="Times New Roman"/>
        </w:rPr>
      </w:pPr>
      <w:r>
        <w:rPr>
          <w:rFonts w:ascii="Times New Roman" w:hAnsi="Times New Roman" w:cs="Times New Roman"/>
        </w:rPr>
        <w:t>P</w:t>
      </w:r>
      <w:r w:rsidRPr="00760FE1">
        <w:rPr>
          <w:rFonts w:ascii="Times New Roman" w:hAnsi="Times New Roman" w:cs="Times New Roman"/>
        </w:rPr>
        <w:t>uertas internas de primer piso de Casa Matriz con lectora de entrada y salida</w:t>
      </w:r>
      <w:r>
        <w:rPr>
          <w:rFonts w:ascii="Times New Roman" w:hAnsi="Times New Roman" w:cs="Times New Roman"/>
        </w:rPr>
        <w:t xml:space="preserve"> </w:t>
      </w:r>
      <w:r w:rsidRPr="00760FE1">
        <w:rPr>
          <w:rFonts w:ascii="Times New Roman" w:hAnsi="Times New Roman" w:cs="Times New Roman"/>
        </w:rPr>
        <w:t>y botó</w:t>
      </w:r>
      <w:r>
        <w:rPr>
          <w:rFonts w:ascii="Times New Roman" w:hAnsi="Times New Roman" w:cs="Times New Roman"/>
        </w:rPr>
        <w:t>n de emergencia.</w:t>
      </w:r>
    </w:p>
    <w:p w:rsidR="00C33013" w:rsidRPr="00C33013" w:rsidRDefault="00B07CC3" w:rsidP="00C33013">
      <w:pPr>
        <w:pStyle w:val="Default"/>
        <w:numPr>
          <w:ilvl w:val="0"/>
          <w:numId w:val="25"/>
        </w:numPr>
        <w:rPr>
          <w:rFonts w:ascii="Times New Roman" w:hAnsi="Times New Roman" w:cs="Times New Roman"/>
        </w:rPr>
      </w:pPr>
      <w:r>
        <w:rPr>
          <w:rFonts w:ascii="Times New Roman" w:hAnsi="Times New Roman" w:cs="Times New Roman"/>
        </w:rPr>
        <w:t>Talanquera de acceso al parqueadero.</w:t>
      </w:r>
    </w:p>
    <w:p w:rsidR="00B07CC3" w:rsidRDefault="00B07CC3" w:rsidP="00286400">
      <w:pPr>
        <w:pStyle w:val="Default"/>
        <w:numPr>
          <w:ilvl w:val="0"/>
          <w:numId w:val="25"/>
        </w:numPr>
        <w:rPr>
          <w:rFonts w:ascii="Times New Roman" w:hAnsi="Times New Roman" w:cs="Times New Roman"/>
        </w:rPr>
      </w:pPr>
      <w:r>
        <w:rPr>
          <w:rFonts w:ascii="Times New Roman" w:hAnsi="Times New Roman" w:cs="Times New Roman"/>
        </w:rPr>
        <w:t>P</w:t>
      </w:r>
      <w:r w:rsidRPr="00760FE1">
        <w:rPr>
          <w:rFonts w:ascii="Times New Roman" w:hAnsi="Times New Roman" w:cs="Times New Roman"/>
        </w:rPr>
        <w:t>uertas de acceso a centro de cómputo</w:t>
      </w:r>
      <w:r>
        <w:rPr>
          <w:rFonts w:ascii="Times New Roman" w:hAnsi="Times New Roman" w:cs="Times New Roman"/>
        </w:rPr>
        <w:t xml:space="preserve"> (Piso 8)</w:t>
      </w:r>
      <w:r w:rsidRPr="00760FE1">
        <w:rPr>
          <w:rFonts w:ascii="Times New Roman" w:hAnsi="Times New Roman" w:cs="Times New Roman"/>
        </w:rPr>
        <w:t xml:space="preserve"> </w:t>
      </w:r>
      <w:r>
        <w:rPr>
          <w:rFonts w:ascii="Times New Roman" w:hAnsi="Times New Roman" w:cs="Times New Roman"/>
        </w:rPr>
        <w:t xml:space="preserve">y oficina interna </w:t>
      </w:r>
      <w:r w:rsidRPr="00760FE1">
        <w:rPr>
          <w:rFonts w:ascii="Times New Roman" w:hAnsi="Times New Roman" w:cs="Times New Roman"/>
        </w:rPr>
        <w:t>con lector de entrada y salida y botó</w:t>
      </w:r>
      <w:r>
        <w:rPr>
          <w:rFonts w:ascii="Times New Roman" w:hAnsi="Times New Roman" w:cs="Times New Roman"/>
        </w:rPr>
        <w:t>n de emergencia.</w:t>
      </w:r>
    </w:p>
    <w:p w:rsidR="009B215F" w:rsidRDefault="009B215F" w:rsidP="00286400">
      <w:pPr>
        <w:pStyle w:val="Default"/>
        <w:numPr>
          <w:ilvl w:val="0"/>
          <w:numId w:val="25"/>
        </w:numPr>
        <w:rPr>
          <w:rFonts w:ascii="Times New Roman" w:hAnsi="Times New Roman" w:cs="Times New Roman"/>
        </w:rPr>
      </w:pPr>
      <w:r>
        <w:rPr>
          <w:rFonts w:ascii="Times New Roman" w:hAnsi="Times New Roman" w:cs="Times New Roman"/>
        </w:rPr>
        <w:t>P</w:t>
      </w:r>
      <w:r w:rsidRPr="00760FE1">
        <w:rPr>
          <w:rFonts w:ascii="Times New Roman" w:hAnsi="Times New Roman" w:cs="Times New Roman"/>
        </w:rPr>
        <w:t>uertas de acceso</w:t>
      </w:r>
      <w:r>
        <w:rPr>
          <w:rFonts w:ascii="Times New Roman" w:hAnsi="Times New Roman" w:cs="Times New Roman"/>
        </w:rPr>
        <w:t xml:space="preserve"> internas del primer piso </w:t>
      </w:r>
      <w:r w:rsidRPr="00760FE1">
        <w:rPr>
          <w:rFonts w:ascii="Times New Roman" w:hAnsi="Times New Roman" w:cs="Times New Roman"/>
        </w:rPr>
        <w:t>con lector de entrada y salida y botó</w:t>
      </w:r>
      <w:r>
        <w:rPr>
          <w:rFonts w:ascii="Times New Roman" w:hAnsi="Times New Roman" w:cs="Times New Roman"/>
        </w:rPr>
        <w:t>n de emergencia.</w:t>
      </w:r>
    </w:p>
    <w:p w:rsidR="00B07CC3" w:rsidRDefault="00B07CC3" w:rsidP="00286400">
      <w:pPr>
        <w:pStyle w:val="Default"/>
        <w:numPr>
          <w:ilvl w:val="0"/>
          <w:numId w:val="25"/>
        </w:numPr>
        <w:rPr>
          <w:rFonts w:ascii="Times New Roman" w:hAnsi="Times New Roman" w:cs="Times New Roman"/>
        </w:rPr>
      </w:pPr>
      <w:r>
        <w:rPr>
          <w:rFonts w:ascii="Times New Roman" w:hAnsi="Times New Roman" w:cs="Times New Roman"/>
        </w:rPr>
        <w:t xml:space="preserve">Tres </w:t>
      </w:r>
      <w:r w:rsidRPr="00760FE1">
        <w:rPr>
          <w:rFonts w:ascii="Times New Roman" w:hAnsi="Times New Roman" w:cs="Times New Roman"/>
        </w:rPr>
        <w:t xml:space="preserve">Torniquetes con lector de entrada y salida, </w:t>
      </w:r>
      <w:r>
        <w:rPr>
          <w:rFonts w:ascii="Times New Roman" w:hAnsi="Times New Roman" w:cs="Times New Roman"/>
        </w:rPr>
        <w:t>ubicados en el primer piso.</w:t>
      </w:r>
    </w:p>
    <w:p w:rsidR="00B07CC3" w:rsidRDefault="00B07CC3" w:rsidP="00B07CC3">
      <w:pPr>
        <w:pStyle w:val="Default"/>
        <w:rPr>
          <w:rFonts w:ascii="Times New Roman" w:hAnsi="Times New Roman" w:cs="Times New Roman"/>
        </w:rPr>
      </w:pPr>
    </w:p>
    <w:p w:rsidR="00FC062A" w:rsidRDefault="00FC062A" w:rsidP="00B07CC3">
      <w:pPr>
        <w:pStyle w:val="Default"/>
        <w:rPr>
          <w:rFonts w:ascii="Times New Roman" w:hAnsi="Times New Roman" w:cs="Times New Roman"/>
        </w:rPr>
      </w:pPr>
      <w:r>
        <w:rPr>
          <w:rFonts w:ascii="Times New Roman" w:hAnsi="Times New Roman" w:cs="Times New Roman"/>
        </w:rPr>
        <w:t>La ubicación  de las lectoras de Casa Matriz y parqueaderos se conservaran en los mismos lugares.</w:t>
      </w:r>
    </w:p>
    <w:p w:rsidR="00FC062A" w:rsidRDefault="00FC062A" w:rsidP="00B07CC3">
      <w:pPr>
        <w:pStyle w:val="Default"/>
        <w:rPr>
          <w:rFonts w:ascii="Times New Roman" w:hAnsi="Times New Roman" w:cs="Times New Roman"/>
        </w:rPr>
      </w:pPr>
    </w:p>
    <w:p w:rsidR="00FC062A" w:rsidRDefault="00FC062A" w:rsidP="00B07CC3">
      <w:pPr>
        <w:pStyle w:val="Default"/>
        <w:rPr>
          <w:rFonts w:ascii="Times New Roman" w:hAnsi="Times New Roman" w:cs="Times New Roman"/>
        </w:rPr>
      </w:pPr>
      <w:r>
        <w:rPr>
          <w:rFonts w:ascii="Times New Roman" w:hAnsi="Times New Roman" w:cs="Times New Roman"/>
        </w:rPr>
        <w:t>Se debe retirar el cableado existente y tender cableado nuevo</w:t>
      </w:r>
      <w:r w:rsidR="009B215F">
        <w:rPr>
          <w:rFonts w:ascii="Times New Roman" w:hAnsi="Times New Roman" w:cs="Times New Roman"/>
        </w:rPr>
        <w:t xml:space="preserve">, conservando </w:t>
      </w:r>
      <w:r>
        <w:rPr>
          <w:rFonts w:ascii="Times New Roman" w:hAnsi="Times New Roman" w:cs="Times New Roman"/>
        </w:rPr>
        <w:t>las rutas</w:t>
      </w:r>
      <w:r w:rsidR="009B215F">
        <w:rPr>
          <w:rFonts w:ascii="Times New Roman" w:hAnsi="Times New Roman" w:cs="Times New Roman"/>
        </w:rPr>
        <w:t xml:space="preserve"> existentes</w:t>
      </w:r>
      <w:r>
        <w:rPr>
          <w:rFonts w:ascii="Times New Roman" w:hAnsi="Times New Roman" w:cs="Times New Roman"/>
        </w:rPr>
        <w:t xml:space="preserve">, </w:t>
      </w:r>
      <w:r w:rsidR="009B215F">
        <w:rPr>
          <w:rFonts w:ascii="Times New Roman" w:hAnsi="Times New Roman" w:cs="Times New Roman"/>
        </w:rPr>
        <w:t>estos deben ser c</w:t>
      </w:r>
      <w:r>
        <w:rPr>
          <w:rFonts w:ascii="Times New Roman" w:hAnsi="Times New Roman" w:cs="Times New Roman"/>
        </w:rPr>
        <w:t xml:space="preserve">analizando de tal manera que </w:t>
      </w:r>
      <w:proofErr w:type="spellStart"/>
      <w:r>
        <w:rPr>
          <w:rFonts w:ascii="Times New Roman" w:hAnsi="Times New Roman" w:cs="Times New Roman"/>
        </w:rPr>
        <w:t>este</w:t>
      </w:r>
      <w:r w:rsidR="009B215F">
        <w:rPr>
          <w:rFonts w:ascii="Times New Roman" w:hAnsi="Times New Roman" w:cs="Times New Roman"/>
        </w:rPr>
        <w:t>n</w:t>
      </w:r>
      <w:proofErr w:type="spellEnd"/>
      <w:r>
        <w:rPr>
          <w:rFonts w:ascii="Times New Roman" w:hAnsi="Times New Roman" w:cs="Times New Roman"/>
        </w:rPr>
        <w:t xml:space="preserve"> protegido bien sea en tubería y/o canaleta y/o material flexible</w:t>
      </w:r>
      <w:r w:rsidR="009B215F">
        <w:rPr>
          <w:rFonts w:ascii="Times New Roman" w:hAnsi="Times New Roman" w:cs="Times New Roman"/>
        </w:rPr>
        <w:t>, según sea el</w:t>
      </w:r>
      <w:r w:rsidR="00EB36E2">
        <w:rPr>
          <w:rFonts w:ascii="Times New Roman" w:hAnsi="Times New Roman" w:cs="Times New Roman"/>
        </w:rPr>
        <w:t xml:space="preserve"> caso</w:t>
      </w:r>
      <w:r>
        <w:rPr>
          <w:rFonts w:ascii="Times New Roman" w:hAnsi="Times New Roman" w:cs="Times New Roman"/>
        </w:rPr>
        <w:t>.</w:t>
      </w:r>
    </w:p>
    <w:p w:rsidR="00FC062A" w:rsidRDefault="00FC062A" w:rsidP="00B07CC3">
      <w:pPr>
        <w:pStyle w:val="Default"/>
        <w:rPr>
          <w:rFonts w:ascii="Times New Roman" w:hAnsi="Times New Roman" w:cs="Times New Roman"/>
        </w:rPr>
      </w:pPr>
    </w:p>
    <w:p w:rsidR="00EB36E2" w:rsidRDefault="00EB36E2" w:rsidP="00B07CC3">
      <w:pPr>
        <w:pStyle w:val="Default"/>
        <w:rPr>
          <w:rFonts w:ascii="Times New Roman" w:hAnsi="Times New Roman" w:cs="Times New Roman"/>
        </w:rPr>
      </w:pPr>
    </w:p>
    <w:p w:rsidR="00C33013" w:rsidRPr="00C33013" w:rsidRDefault="00C33013" w:rsidP="00B07CC3">
      <w:pPr>
        <w:pStyle w:val="Default"/>
        <w:rPr>
          <w:rFonts w:ascii="Times New Roman" w:hAnsi="Times New Roman" w:cs="Times New Roman"/>
          <w:b/>
        </w:rPr>
      </w:pPr>
      <w:r w:rsidRPr="00C33013">
        <w:rPr>
          <w:rFonts w:ascii="Times New Roman" w:hAnsi="Times New Roman" w:cs="Times New Roman"/>
          <w:b/>
        </w:rPr>
        <w:t xml:space="preserve">El edificio de Casa Matriz se </w:t>
      </w:r>
      <w:proofErr w:type="gramStart"/>
      <w:r w:rsidRPr="00C33013">
        <w:rPr>
          <w:rFonts w:ascii="Times New Roman" w:hAnsi="Times New Roman" w:cs="Times New Roman"/>
          <w:b/>
        </w:rPr>
        <w:t>contabilizan</w:t>
      </w:r>
      <w:proofErr w:type="gramEnd"/>
      <w:r w:rsidRPr="00C33013">
        <w:rPr>
          <w:rFonts w:ascii="Times New Roman" w:hAnsi="Times New Roman" w:cs="Times New Roman"/>
          <w:b/>
        </w:rPr>
        <w:t xml:space="preserve"> en la actualidad 20 puntos de acceso incluyendo los tres torniquetes.</w:t>
      </w:r>
    </w:p>
    <w:p w:rsidR="00C33013" w:rsidRDefault="00C33013" w:rsidP="00B07CC3">
      <w:pPr>
        <w:pStyle w:val="Default"/>
        <w:rPr>
          <w:rFonts w:ascii="Times New Roman" w:hAnsi="Times New Roman" w:cs="Times New Roman"/>
        </w:rPr>
      </w:pPr>
    </w:p>
    <w:p w:rsidR="00B07CC3" w:rsidRPr="00B07CC3" w:rsidRDefault="00B07CC3" w:rsidP="00B07CC3">
      <w:pPr>
        <w:pStyle w:val="Default"/>
        <w:rPr>
          <w:rFonts w:ascii="Times New Roman" w:hAnsi="Times New Roman" w:cs="Times New Roman"/>
          <w:b/>
          <w:u w:val="single"/>
        </w:rPr>
      </w:pPr>
      <w:r w:rsidRPr="00B07CC3">
        <w:rPr>
          <w:rFonts w:ascii="Times New Roman" w:hAnsi="Times New Roman" w:cs="Times New Roman"/>
          <w:b/>
          <w:u w:val="single"/>
        </w:rPr>
        <w:t>Vicepresidencia  de Indemnizaciones</w:t>
      </w:r>
    </w:p>
    <w:p w:rsidR="00B07CC3" w:rsidRDefault="00B07CC3" w:rsidP="00B07CC3">
      <w:pPr>
        <w:pStyle w:val="Default"/>
        <w:jc w:val="both"/>
        <w:rPr>
          <w:rFonts w:ascii="Times New Roman" w:hAnsi="Times New Roman" w:cs="Times New Roman"/>
        </w:rPr>
      </w:pPr>
    </w:p>
    <w:p w:rsidR="00F359B2" w:rsidRDefault="00B07CC3" w:rsidP="00286400">
      <w:pPr>
        <w:pStyle w:val="Default"/>
        <w:numPr>
          <w:ilvl w:val="0"/>
          <w:numId w:val="24"/>
        </w:numPr>
        <w:jc w:val="both"/>
        <w:rPr>
          <w:rFonts w:ascii="Times New Roman" w:hAnsi="Times New Roman" w:cs="Times New Roman"/>
        </w:rPr>
      </w:pPr>
      <w:r>
        <w:rPr>
          <w:rFonts w:ascii="Times New Roman" w:hAnsi="Times New Roman" w:cs="Times New Roman"/>
        </w:rPr>
        <w:t>Torniquete de acceso a las oficinas con lector de entrada y salida</w:t>
      </w:r>
      <w:r w:rsidR="00F359B2">
        <w:rPr>
          <w:rFonts w:ascii="Times New Roman" w:hAnsi="Times New Roman" w:cs="Times New Roman"/>
        </w:rPr>
        <w:t>.</w:t>
      </w:r>
    </w:p>
    <w:p w:rsidR="00F359B2" w:rsidRDefault="00F359B2" w:rsidP="00286400">
      <w:pPr>
        <w:pStyle w:val="Default"/>
        <w:numPr>
          <w:ilvl w:val="0"/>
          <w:numId w:val="24"/>
        </w:numPr>
        <w:jc w:val="both"/>
        <w:rPr>
          <w:rFonts w:ascii="Times New Roman" w:hAnsi="Times New Roman" w:cs="Times New Roman"/>
        </w:rPr>
      </w:pPr>
      <w:r>
        <w:rPr>
          <w:rFonts w:ascii="Times New Roman" w:hAnsi="Times New Roman" w:cs="Times New Roman"/>
        </w:rPr>
        <w:t>Puerta de comunicación con el edificio de Casa Matriz, con lectora de entrada y salida.</w:t>
      </w:r>
    </w:p>
    <w:p w:rsidR="00B07CC3" w:rsidRDefault="00B07CC3" w:rsidP="00286400">
      <w:pPr>
        <w:pStyle w:val="Default"/>
        <w:numPr>
          <w:ilvl w:val="0"/>
          <w:numId w:val="24"/>
        </w:numPr>
        <w:jc w:val="both"/>
        <w:rPr>
          <w:rFonts w:ascii="Times New Roman" w:hAnsi="Times New Roman" w:cs="Times New Roman"/>
        </w:rPr>
      </w:pPr>
      <w:r>
        <w:rPr>
          <w:rFonts w:ascii="Times New Roman" w:hAnsi="Times New Roman" w:cs="Times New Roman"/>
        </w:rPr>
        <w:t xml:space="preserve">Puerta centro de cableado </w:t>
      </w:r>
      <w:r w:rsidRPr="00760FE1">
        <w:rPr>
          <w:rFonts w:ascii="Times New Roman" w:hAnsi="Times New Roman" w:cs="Times New Roman"/>
        </w:rPr>
        <w:t>co</w:t>
      </w:r>
      <w:r>
        <w:rPr>
          <w:rFonts w:ascii="Times New Roman" w:hAnsi="Times New Roman" w:cs="Times New Roman"/>
        </w:rPr>
        <w:t xml:space="preserve">n </w:t>
      </w:r>
      <w:r w:rsidRPr="00760FE1">
        <w:rPr>
          <w:rFonts w:ascii="Times New Roman" w:hAnsi="Times New Roman" w:cs="Times New Roman"/>
        </w:rPr>
        <w:t>lectoras de entrada y salida y botó</w:t>
      </w:r>
      <w:r>
        <w:rPr>
          <w:rFonts w:ascii="Times New Roman" w:hAnsi="Times New Roman" w:cs="Times New Roman"/>
        </w:rPr>
        <w:t>n de emergencia.</w:t>
      </w:r>
    </w:p>
    <w:p w:rsidR="00EB36E2" w:rsidRDefault="00EB36E2" w:rsidP="00EB36E2">
      <w:pPr>
        <w:pStyle w:val="Default"/>
        <w:numPr>
          <w:ilvl w:val="0"/>
          <w:numId w:val="24"/>
        </w:numPr>
        <w:jc w:val="both"/>
        <w:rPr>
          <w:rFonts w:ascii="Times New Roman" w:hAnsi="Times New Roman" w:cs="Times New Roman"/>
        </w:rPr>
      </w:pPr>
      <w:r>
        <w:rPr>
          <w:rFonts w:ascii="Times New Roman" w:hAnsi="Times New Roman" w:cs="Times New Roman"/>
        </w:rPr>
        <w:t>En este acceso se debe suministrar e instalar un nuevo torniquete.</w:t>
      </w:r>
    </w:p>
    <w:p w:rsidR="00C33013" w:rsidRDefault="00C33013" w:rsidP="00C33013">
      <w:pPr>
        <w:pStyle w:val="Default"/>
        <w:numPr>
          <w:ilvl w:val="0"/>
          <w:numId w:val="24"/>
        </w:numPr>
        <w:jc w:val="both"/>
        <w:rPr>
          <w:rFonts w:ascii="Times New Roman" w:hAnsi="Times New Roman" w:cs="Times New Roman"/>
        </w:rPr>
      </w:pPr>
      <w:r>
        <w:rPr>
          <w:rFonts w:ascii="Times New Roman" w:hAnsi="Times New Roman" w:cs="Times New Roman"/>
        </w:rPr>
        <w:t>En este acceso se debe suministrar e instalar un nuevo torniquete.</w:t>
      </w:r>
    </w:p>
    <w:p w:rsidR="00EB36E2" w:rsidRDefault="00EB36E2" w:rsidP="00B07CC3">
      <w:pPr>
        <w:pStyle w:val="Default"/>
        <w:jc w:val="both"/>
        <w:rPr>
          <w:rFonts w:ascii="Times New Roman" w:hAnsi="Times New Roman" w:cs="Times New Roman"/>
        </w:rPr>
      </w:pPr>
    </w:p>
    <w:p w:rsidR="00B07CC3" w:rsidRPr="00F359B2" w:rsidRDefault="00B07CC3" w:rsidP="00B07CC3">
      <w:pPr>
        <w:pStyle w:val="Default"/>
        <w:rPr>
          <w:rFonts w:ascii="Times New Roman" w:hAnsi="Times New Roman" w:cs="Times New Roman"/>
          <w:b/>
          <w:u w:val="single"/>
        </w:rPr>
      </w:pPr>
      <w:r w:rsidRPr="00F359B2">
        <w:rPr>
          <w:rFonts w:ascii="Times New Roman" w:hAnsi="Times New Roman" w:cs="Times New Roman"/>
          <w:b/>
          <w:u w:val="single"/>
        </w:rPr>
        <w:t>Sucursal Estatal</w:t>
      </w:r>
    </w:p>
    <w:p w:rsidR="00F359B2" w:rsidRDefault="00F359B2" w:rsidP="00F359B2">
      <w:pPr>
        <w:pStyle w:val="Default"/>
        <w:jc w:val="both"/>
        <w:rPr>
          <w:rFonts w:ascii="Times New Roman" w:hAnsi="Times New Roman" w:cs="Times New Roman"/>
        </w:rPr>
      </w:pPr>
    </w:p>
    <w:p w:rsidR="00F359B2" w:rsidRDefault="00F359B2" w:rsidP="00286400">
      <w:pPr>
        <w:pStyle w:val="Default"/>
        <w:numPr>
          <w:ilvl w:val="0"/>
          <w:numId w:val="24"/>
        </w:numPr>
        <w:jc w:val="both"/>
        <w:rPr>
          <w:rFonts w:ascii="Times New Roman" w:hAnsi="Times New Roman" w:cs="Times New Roman"/>
        </w:rPr>
      </w:pPr>
      <w:r>
        <w:rPr>
          <w:rFonts w:ascii="Times New Roman" w:hAnsi="Times New Roman" w:cs="Times New Roman"/>
        </w:rPr>
        <w:lastRenderedPageBreak/>
        <w:t>Torniquete de acceso a las oficinas con lector de entrada y salida.</w:t>
      </w:r>
    </w:p>
    <w:p w:rsidR="00F359B2" w:rsidRDefault="00F359B2" w:rsidP="00286400">
      <w:pPr>
        <w:pStyle w:val="Default"/>
        <w:numPr>
          <w:ilvl w:val="0"/>
          <w:numId w:val="24"/>
        </w:numPr>
        <w:jc w:val="both"/>
        <w:rPr>
          <w:rFonts w:ascii="Times New Roman" w:hAnsi="Times New Roman" w:cs="Times New Roman"/>
        </w:rPr>
      </w:pPr>
      <w:r>
        <w:rPr>
          <w:rFonts w:ascii="Times New Roman" w:hAnsi="Times New Roman" w:cs="Times New Roman"/>
        </w:rPr>
        <w:t>Puerta del hall del ascensor, con lectora de entrada y salida.</w:t>
      </w:r>
    </w:p>
    <w:p w:rsidR="00F359B2" w:rsidRDefault="00F359B2" w:rsidP="00286400">
      <w:pPr>
        <w:pStyle w:val="Default"/>
        <w:numPr>
          <w:ilvl w:val="0"/>
          <w:numId w:val="24"/>
        </w:numPr>
        <w:jc w:val="both"/>
        <w:rPr>
          <w:rFonts w:ascii="Times New Roman" w:hAnsi="Times New Roman" w:cs="Times New Roman"/>
        </w:rPr>
      </w:pPr>
      <w:r>
        <w:rPr>
          <w:rFonts w:ascii="Times New Roman" w:hAnsi="Times New Roman" w:cs="Times New Roman"/>
        </w:rPr>
        <w:t xml:space="preserve">Puerta centro de cableado </w:t>
      </w:r>
      <w:r w:rsidRPr="00760FE1">
        <w:rPr>
          <w:rFonts w:ascii="Times New Roman" w:hAnsi="Times New Roman" w:cs="Times New Roman"/>
        </w:rPr>
        <w:t>co</w:t>
      </w:r>
      <w:r>
        <w:rPr>
          <w:rFonts w:ascii="Times New Roman" w:hAnsi="Times New Roman" w:cs="Times New Roman"/>
        </w:rPr>
        <w:t xml:space="preserve">n </w:t>
      </w:r>
      <w:r w:rsidRPr="00760FE1">
        <w:rPr>
          <w:rFonts w:ascii="Times New Roman" w:hAnsi="Times New Roman" w:cs="Times New Roman"/>
        </w:rPr>
        <w:t>lectoras de entrada y salida y botó</w:t>
      </w:r>
      <w:r>
        <w:rPr>
          <w:rFonts w:ascii="Times New Roman" w:hAnsi="Times New Roman" w:cs="Times New Roman"/>
        </w:rPr>
        <w:t>n de emergencia.</w:t>
      </w:r>
    </w:p>
    <w:p w:rsidR="00C33013" w:rsidRDefault="00C33013" w:rsidP="00C33013">
      <w:pPr>
        <w:pStyle w:val="Default"/>
        <w:numPr>
          <w:ilvl w:val="0"/>
          <w:numId w:val="24"/>
        </w:numPr>
        <w:jc w:val="both"/>
        <w:rPr>
          <w:rFonts w:ascii="Times New Roman" w:hAnsi="Times New Roman" w:cs="Times New Roman"/>
        </w:rPr>
      </w:pPr>
      <w:r>
        <w:rPr>
          <w:rFonts w:ascii="Times New Roman" w:hAnsi="Times New Roman" w:cs="Times New Roman"/>
        </w:rPr>
        <w:t>En este acceso se debe suministrar e instalar un nuevo torniquete.</w:t>
      </w:r>
    </w:p>
    <w:p w:rsidR="00F359B2" w:rsidRDefault="00F359B2" w:rsidP="00F359B2">
      <w:pPr>
        <w:pStyle w:val="Default"/>
        <w:jc w:val="both"/>
        <w:rPr>
          <w:rFonts w:ascii="Times New Roman" w:hAnsi="Times New Roman" w:cs="Times New Roman"/>
        </w:rPr>
      </w:pPr>
    </w:p>
    <w:p w:rsidR="00B07CC3" w:rsidRDefault="00B07CC3" w:rsidP="00B07CC3">
      <w:pPr>
        <w:pStyle w:val="Default"/>
        <w:rPr>
          <w:rFonts w:ascii="Times New Roman" w:hAnsi="Times New Roman" w:cs="Times New Roman"/>
        </w:rPr>
      </w:pPr>
      <w:r>
        <w:rPr>
          <w:rFonts w:ascii="Times New Roman" w:hAnsi="Times New Roman" w:cs="Times New Roman"/>
        </w:rPr>
        <w:t>Se van a reutilizar los torniquetes existentes, por lo cual se debe contemplar el desmonte y montaje así como un mantenimiento general.</w:t>
      </w:r>
    </w:p>
    <w:p w:rsidR="00744A07" w:rsidRDefault="00744A07" w:rsidP="00302EE1">
      <w:pPr>
        <w:pStyle w:val="Default"/>
        <w:jc w:val="both"/>
        <w:rPr>
          <w:rFonts w:ascii="Times New Roman" w:hAnsi="Times New Roman" w:cs="Times New Roman"/>
        </w:rPr>
      </w:pPr>
      <w:bookmarkStart w:id="14" w:name="_GoBack"/>
      <w:bookmarkEnd w:id="14"/>
    </w:p>
    <w:p w:rsidR="00C33013" w:rsidRDefault="00C33013" w:rsidP="00302EE1">
      <w:pPr>
        <w:pStyle w:val="Default"/>
        <w:jc w:val="both"/>
        <w:rPr>
          <w:rFonts w:ascii="Times New Roman" w:hAnsi="Times New Roman" w:cs="Times New Roman"/>
        </w:rPr>
      </w:pPr>
      <w:r>
        <w:rPr>
          <w:rFonts w:ascii="Times New Roman" w:hAnsi="Times New Roman" w:cs="Times New Roman"/>
        </w:rPr>
        <w:t>Se deben contabilizar 8 puntos de control incluyendo los torniquetes (4).</w:t>
      </w:r>
    </w:p>
    <w:p w:rsidR="00C33013" w:rsidRDefault="00C33013" w:rsidP="00A965CB">
      <w:pPr>
        <w:pStyle w:val="Default"/>
        <w:jc w:val="both"/>
        <w:rPr>
          <w:rFonts w:ascii="Times New Roman" w:hAnsi="Times New Roman" w:cs="Times New Roman"/>
        </w:rPr>
      </w:pPr>
    </w:p>
    <w:p w:rsidR="0035300F" w:rsidRPr="0035300F" w:rsidRDefault="0035300F" w:rsidP="0035300F">
      <w:pPr>
        <w:spacing w:after="200" w:line="276" w:lineRule="auto"/>
        <w:rPr>
          <w:rFonts w:ascii="Gadugi" w:eastAsiaTheme="minorHAnsi" w:hAnsi="Gadugi" w:cstheme="minorBidi"/>
          <w:szCs w:val="24"/>
          <w:lang w:val="es-MX" w:eastAsia="en-US"/>
        </w:rPr>
      </w:pPr>
      <w:r w:rsidRPr="0035300F">
        <w:rPr>
          <w:rFonts w:ascii="Gadugi" w:eastAsiaTheme="minorHAnsi" w:hAnsi="Gadugi" w:cstheme="minorBidi"/>
          <w:szCs w:val="24"/>
          <w:lang w:val="es-MX" w:eastAsia="en-US"/>
        </w:rPr>
        <w:t>El proponente deberá incluir en su propuesta, todos los servicios de instalación y configuración a que haya lugar a fin de entregar la solución completamente operativa bajo los requerimientos definidos en este documento</w:t>
      </w:r>
    </w:p>
    <w:p w:rsidR="0035300F" w:rsidRPr="0035300F" w:rsidRDefault="0035300F" w:rsidP="0035300F">
      <w:pPr>
        <w:spacing w:after="200" w:line="276" w:lineRule="auto"/>
        <w:rPr>
          <w:rFonts w:ascii="Gadugi" w:eastAsiaTheme="minorHAnsi" w:hAnsi="Gadugi" w:cstheme="minorBidi"/>
          <w:szCs w:val="24"/>
          <w:lang w:val="es-MX" w:eastAsia="en-US"/>
        </w:rPr>
      </w:pPr>
      <w:r w:rsidRPr="0035300F">
        <w:rPr>
          <w:rFonts w:ascii="Gadugi" w:eastAsiaTheme="minorHAnsi" w:hAnsi="Gadugi" w:cstheme="minorBidi"/>
          <w:szCs w:val="24"/>
          <w:lang w:val="es-MX" w:eastAsia="en-US"/>
        </w:rPr>
        <w:t>La solución debe ser instalada y configurada de acuerdo a las recomendaciones que establezca el fabricante de cada producto para garantizar su adecuada operación</w:t>
      </w:r>
    </w:p>
    <w:p w:rsidR="0035300F" w:rsidRPr="0035300F" w:rsidRDefault="0035300F" w:rsidP="0035300F">
      <w:pPr>
        <w:spacing w:after="200" w:line="276" w:lineRule="auto"/>
        <w:rPr>
          <w:rFonts w:ascii="Gadugi" w:eastAsiaTheme="minorHAnsi" w:hAnsi="Gadugi" w:cstheme="minorBidi"/>
          <w:szCs w:val="24"/>
          <w:lang w:val="es-MX" w:eastAsia="en-US"/>
        </w:rPr>
      </w:pPr>
      <w:r w:rsidRPr="0035300F">
        <w:rPr>
          <w:rFonts w:ascii="Gadugi" w:eastAsiaTheme="minorHAnsi" w:hAnsi="Gadugi" w:cstheme="minorBidi"/>
          <w:szCs w:val="24"/>
          <w:lang w:val="es-MX" w:eastAsia="en-US"/>
        </w:rPr>
        <w:t>El proveedor deberá realizar todos los estudios previos del caso que garantice las soluciones ofertadas.</w:t>
      </w:r>
    </w:p>
    <w:p w:rsidR="0035300F" w:rsidRPr="0035300F" w:rsidRDefault="0035300F" w:rsidP="0035300F">
      <w:pPr>
        <w:spacing w:after="200" w:line="276" w:lineRule="auto"/>
        <w:rPr>
          <w:rFonts w:ascii="Gadugi" w:eastAsiaTheme="minorHAnsi" w:hAnsi="Gadugi" w:cstheme="minorBidi"/>
          <w:szCs w:val="24"/>
          <w:lang w:val="es-MX" w:eastAsia="en-US"/>
        </w:rPr>
      </w:pPr>
      <w:r w:rsidRPr="0035300F">
        <w:rPr>
          <w:rFonts w:ascii="Gadugi" w:eastAsiaTheme="minorHAnsi" w:hAnsi="Gadugi" w:cstheme="minorBidi"/>
          <w:szCs w:val="24"/>
          <w:lang w:val="es-MX" w:eastAsia="en-US"/>
        </w:rPr>
        <w:t>El proveedor se compromete en su propuesta a movilizar y ubicar los equipos en el sitio de instalación, deberá disponer de todas las herramientas y maquinas necesarias tales como montacargas, estibadores, etc.</w:t>
      </w:r>
    </w:p>
    <w:p w:rsidR="0029380F" w:rsidRPr="00BC3D32" w:rsidRDefault="00744A07" w:rsidP="00A965CB">
      <w:pPr>
        <w:pStyle w:val="Default"/>
        <w:jc w:val="both"/>
        <w:rPr>
          <w:sz w:val="16"/>
          <w:szCs w:val="22"/>
        </w:rPr>
      </w:pPr>
      <w:r w:rsidRPr="00BC3D32">
        <w:rPr>
          <w:rFonts w:ascii="Times New Roman" w:hAnsi="Times New Roman" w:cs="Times New Roman"/>
          <w:sz w:val="18"/>
        </w:rPr>
        <w:t>0</w:t>
      </w:r>
      <w:r w:rsidR="00982614" w:rsidRPr="00BC3D32">
        <w:rPr>
          <w:rFonts w:ascii="Times New Roman" w:hAnsi="Times New Roman" w:cs="Times New Roman"/>
          <w:sz w:val="18"/>
        </w:rPr>
        <w:t>4</w:t>
      </w:r>
      <w:r w:rsidRPr="00BC3D32">
        <w:rPr>
          <w:rFonts w:ascii="Times New Roman" w:hAnsi="Times New Roman" w:cs="Times New Roman"/>
          <w:sz w:val="18"/>
        </w:rPr>
        <w:t>-</w:t>
      </w:r>
      <w:r w:rsidR="00982614" w:rsidRPr="00BC3D32">
        <w:rPr>
          <w:rFonts w:ascii="Times New Roman" w:hAnsi="Times New Roman" w:cs="Times New Roman"/>
          <w:sz w:val="18"/>
        </w:rPr>
        <w:t>10</w:t>
      </w:r>
      <w:r w:rsidRPr="00BC3D32">
        <w:rPr>
          <w:rFonts w:ascii="Times New Roman" w:hAnsi="Times New Roman" w:cs="Times New Roman"/>
          <w:sz w:val="18"/>
        </w:rPr>
        <w:t>-2018</w:t>
      </w:r>
    </w:p>
    <w:p w:rsidR="00744A07" w:rsidRPr="00BC3D32" w:rsidRDefault="00744A07" w:rsidP="00302EE1">
      <w:pPr>
        <w:pStyle w:val="Default"/>
        <w:jc w:val="both"/>
        <w:rPr>
          <w:rFonts w:ascii="Times New Roman" w:hAnsi="Times New Roman" w:cs="Times New Roman"/>
          <w:sz w:val="18"/>
        </w:rPr>
      </w:pPr>
    </w:p>
    <w:sectPr w:rsidR="00744A07" w:rsidRPr="00BC3D32" w:rsidSect="00BE1E5E">
      <w:footerReference w:type="default" r:id="rId17"/>
      <w:pgSz w:w="12240" w:h="15840"/>
      <w:pgMar w:top="1701"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7E" w:rsidRDefault="00A6507E" w:rsidP="00A554EF">
      <w:r>
        <w:separator/>
      </w:r>
    </w:p>
  </w:endnote>
  <w:endnote w:type="continuationSeparator" w:id="0">
    <w:p w:rsidR="00A6507E" w:rsidRDefault="00A6507E" w:rsidP="00A5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576270"/>
      <w:docPartObj>
        <w:docPartGallery w:val="Page Numbers (Bottom of Page)"/>
        <w:docPartUnique/>
      </w:docPartObj>
    </w:sdtPr>
    <w:sdtEndPr/>
    <w:sdtContent>
      <w:p w:rsidR="006324C1" w:rsidRDefault="006324C1">
        <w:pPr>
          <w:pStyle w:val="Piedepgina"/>
          <w:jc w:val="right"/>
        </w:pPr>
        <w:r>
          <w:fldChar w:fldCharType="begin"/>
        </w:r>
        <w:r>
          <w:instrText>PAGE   \* MERGEFORMAT</w:instrText>
        </w:r>
        <w:r>
          <w:fldChar w:fldCharType="separate"/>
        </w:r>
        <w:r w:rsidR="009310DB" w:rsidRPr="009310DB">
          <w:rPr>
            <w:noProof/>
            <w:lang w:val="es-ES"/>
          </w:rPr>
          <w:t>2</w:t>
        </w:r>
        <w:r>
          <w:fldChar w:fldCharType="end"/>
        </w:r>
      </w:p>
    </w:sdtContent>
  </w:sdt>
  <w:p w:rsidR="006324C1" w:rsidRDefault="006324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7E" w:rsidRDefault="00A6507E" w:rsidP="00A554EF">
      <w:r>
        <w:separator/>
      </w:r>
    </w:p>
  </w:footnote>
  <w:footnote w:type="continuationSeparator" w:id="0">
    <w:p w:rsidR="00A6507E" w:rsidRDefault="00A6507E" w:rsidP="00A55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18E"/>
    <w:multiLevelType w:val="hybridMultilevel"/>
    <w:tmpl w:val="11EAC036"/>
    <w:lvl w:ilvl="0" w:tplc="8684E1D4">
      <w:start w:val="1"/>
      <w:numFmt w:val="bullet"/>
      <w:lvlText w:val="-"/>
      <w:lvlJc w:val="left"/>
      <w:pPr>
        <w:ind w:left="360" w:hanging="360"/>
      </w:pPr>
      <w:rPr>
        <w:rFonts w:ascii="Tahoma" w:eastAsia="Times New Roman" w:hAnsi="Tahoma"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nsid w:val="03877301"/>
    <w:multiLevelType w:val="hybridMultilevel"/>
    <w:tmpl w:val="6B2CFBAE"/>
    <w:lvl w:ilvl="0" w:tplc="8684E1D4">
      <w:start w:val="1"/>
      <w:numFmt w:val="bullet"/>
      <w:lvlText w:val="-"/>
      <w:lvlJc w:val="left"/>
      <w:pPr>
        <w:ind w:left="360" w:hanging="360"/>
      </w:pPr>
      <w:rPr>
        <w:rFonts w:ascii="Tahoma" w:eastAsia="Times New Roman" w:hAnsi="Tahoma"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nsid w:val="06341E05"/>
    <w:multiLevelType w:val="hybridMultilevel"/>
    <w:tmpl w:val="AEBE64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3">
    <w:nsid w:val="06935850"/>
    <w:multiLevelType w:val="hybridMultilevel"/>
    <w:tmpl w:val="5B125E2C"/>
    <w:lvl w:ilvl="0" w:tplc="8684E1D4">
      <w:start w:val="1"/>
      <w:numFmt w:val="bullet"/>
      <w:lvlText w:val="-"/>
      <w:lvlJc w:val="left"/>
      <w:pPr>
        <w:ind w:left="360" w:hanging="360"/>
      </w:pPr>
      <w:rPr>
        <w:rFonts w:ascii="Tahoma" w:eastAsia="Times New Roman" w:hAnsi="Tahoma"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
    <w:nsid w:val="0CDB5531"/>
    <w:multiLevelType w:val="hybridMultilevel"/>
    <w:tmpl w:val="055E362C"/>
    <w:lvl w:ilvl="0" w:tplc="0C0A0003">
      <w:start w:val="1"/>
      <w:numFmt w:val="bullet"/>
      <w:lvlText w:val="o"/>
      <w:lvlJc w:val="left"/>
      <w:pPr>
        <w:ind w:left="720" w:hanging="360"/>
      </w:pPr>
      <w:rPr>
        <w:rFonts w:ascii="Courier New" w:hAnsi="Courier Ne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8EC41C6"/>
    <w:multiLevelType w:val="hybridMultilevel"/>
    <w:tmpl w:val="66122A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6">
    <w:nsid w:val="1F1D5225"/>
    <w:multiLevelType w:val="hybridMultilevel"/>
    <w:tmpl w:val="309E7DA6"/>
    <w:lvl w:ilvl="0" w:tplc="0C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
    <w:nsid w:val="1FA53B45"/>
    <w:multiLevelType w:val="hybridMultilevel"/>
    <w:tmpl w:val="E80A6AF2"/>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205813BF"/>
    <w:multiLevelType w:val="hybridMultilevel"/>
    <w:tmpl w:val="99967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0EE77A2"/>
    <w:multiLevelType w:val="hybridMultilevel"/>
    <w:tmpl w:val="837E0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0C4EF7"/>
    <w:multiLevelType w:val="hybridMultilevel"/>
    <w:tmpl w:val="60366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38C5BD6"/>
    <w:multiLevelType w:val="hybridMultilevel"/>
    <w:tmpl w:val="DB5E4BA4"/>
    <w:lvl w:ilvl="0" w:tplc="8684E1D4">
      <w:start w:val="1"/>
      <w:numFmt w:val="bullet"/>
      <w:lvlText w:val="-"/>
      <w:lvlJc w:val="left"/>
      <w:pPr>
        <w:ind w:left="720" w:hanging="360"/>
      </w:pPr>
      <w:rPr>
        <w:rFonts w:ascii="Tahoma" w:eastAsia="Times New Roman" w:hAnsi="Tahom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2BCA2107"/>
    <w:multiLevelType w:val="hybridMultilevel"/>
    <w:tmpl w:val="94F26BF6"/>
    <w:lvl w:ilvl="0" w:tplc="8684E1D4">
      <w:start w:val="1"/>
      <w:numFmt w:val="bullet"/>
      <w:lvlText w:val="-"/>
      <w:lvlJc w:val="left"/>
      <w:pPr>
        <w:ind w:left="720" w:hanging="360"/>
      </w:pPr>
      <w:rPr>
        <w:rFonts w:ascii="Tahoma" w:eastAsia="Times New Roman" w:hAnsi="Tahom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2C847FC4"/>
    <w:multiLevelType w:val="hybridMultilevel"/>
    <w:tmpl w:val="C542F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0FB2D9B"/>
    <w:multiLevelType w:val="hybridMultilevel"/>
    <w:tmpl w:val="C2942E3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448C6341"/>
    <w:multiLevelType w:val="hybridMultilevel"/>
    <w:tmpl w:val="DD9C52A0"/>
    <w:lvl w:ilvl="0" w:tplc="0C0A0001">
      <w:start w:val="1"/>
      <w:numFmt w:val="bullet"/>
      <w:lvlText w:val=""/>
      <w:lvlJc w:val="left"/>
      <w:pPr>
        <w:ind w:left="420" w:hanging="360"/>
      </w:pPr>
      <w:rPr>
        <w:rFonts w:ascii="Symbol" w:hAnsi="Symbol" w:hint="default"/>
      </w:rPr>
    </w:lvl>
    <w:lvl w:ilvl="1" w:tplc="240A0003">
      <w:start w:val="1"/>
      <w:numFmt w:val="bullet"/>
      <w:lvlText w:val="o"/>
      <w:lvlJc w:val="left"/>
      <w:pPr>
        <w:ind w:left="1140" w:hanging="360"/>
      </w:pPr>
      <w:rPr>
        <w:rFonts w:ascii="Courier New" w:hAnsi="Courier New" w:cs="Courier New" w:hint="default"/>
      </w:rPr>
    </w:lvl>
    <w:lvl w:ilvl="2" w:tplc="240A0005">
      <w:start w:val="1"/>
      <w:numFmt w:val="bullet"/>
      <w:lvlText w:val=""/>
      <w:lvlJc w:val="left"/>
      <w:pPr>
        <w:ind w:left="1860" w:hanging="360"/>
      </w:pPr>
      <w:rPr>
        <w:rFonts w:ascii="Wingdings" w:hAnsi="Wingdings" w:hint="default"/>
      </w:rPr>
    </w:lvl>
    <w:lvl w:ilvl="3" w:tplc="0C0A0001">
      <w:start w:val="1"/>
      <w:numFmt w:val="bullet"/>
      <w:lvlText w:val=""/>
      <w:lvlJc w:val="left"/>
      <w:pPr>
        <w:ind w:left="2580" w:hanging="360"/>
      </w:pPr>
      <w:rPr>
        <w:rFonts w:ascii="Symbol" w:hAnsi="Symbol" w:hint="default"/>
      </w:rPr>
    </w:lvl>
    <w:lvl w:ilvl="4" w:tplc="240A0003">
      <w:start w:val="1"/>
      <w:numFmt w:val="bullet"/>
      <w:lvlText w:val="o"/>
      <w:lvlJc w:val="left"/>
      <w:pPr>
        <w:ind w:left="3300" w:hanging="360"/>
      </w:pPr>
      <w:rPr>
        <w:rFonts w:ascii="Courier New" w:hAnsi="Courier New" w:cs="Courier New" w:hint="default"/>
      </w:rPr>
    </w:lvl>
    <w:lvl w:ilvl="5" w:tplc="240A0005">
      <w:start w:val="1"/>
      <w:numFmt w:val="bullet"/>
      <w:lvlText w:val=""/>
      <w:lvlJc w:val="left"/>
      <w:pPr>
        <w:ind w:left="4020" w:hanging="360"/>
      </w:pPr>
      <w:rPr>
        <w:rFonts w:ascii="Wingdings" w:hAnsi="Wingdings" w:hint="default"/>
      </w:rPr>
    </w:lvl>
    <w:lvl w:ilvl="6" w:tplc="240A0001">
      <w:start w:val="1"/>
      <w:numFmt w:val="bullet"/>
      <w:lvlText w:val=""/>
      <w:lvlJc w:val="left"/>
      <w:pPr>
        <w:ind w:left="4740" w:hanging="360"/>
      </w:pPr>
      <w:rPr>
        <w:rFonts w:ascii="Symbol" w:hAnsi="Symbol" w:hint="default"/>
      </w:rPr>
    </w:lvl>
    <w:lvl w:ilvl="7" w:tplc="240A0003">
      <w:start w:val="1"/>
      <w:numFmt w:val="bullet"/>
      <w:lvlText w:val="o"/>
      <w:lvlJc w:val="left"/>
      <w:pPr>
        <w:ind w:left="5460" w:hanging="360"/>
      </w:pPr>
      <w:rPr>
        <w:rFonts w:ascii="Courier New" w:hAnsi="Courier New" w:cs="Courier New" w:hint="default"/>
      </w:rPr>
    </w:lvl>
    <w:lvl w:ilvl="8" w:tplc="240A0005">
      <w:start w:val="1"/>
      <w:numFmt w:val="bullet"/>
      <w:lvlText w:val=""/>
      <w:lvlJc w:val="left"/>
      <w:pPr>
        <w:ind w:left="6180" w:hanging="360"/>
      </w:pPr>
      <w:rPr>
        <w:rFonts w:ascii="Wingdings" w:hAnsi="Wingdings" w:hint="default"/>
      </w:rPr>
    </w:lvl>
  </w:abstractNum>
  <w:abstractNum w:abstractNumId="16">
    <w:nsid w:val="50C43C99"/>
    <w:multiLevelType w:val="hybridMultilevel"/>
    <w:tmpl w:val="3C7CC5E4"/>
    <w:lvl w:ilvl="0" w:tplc="8684E1D4">
      <w:start w:val="1"/>
      <w:numFmt w:val="bullet"/>
      <w:lvlText w:val="-"/>
      <w:lvlJc w:val="left"/>
      <w:pPr>
        <w:ind w:left="360" w:hanging="360"/>
      </w:pPr>
      <w:rPr>
        <w:rFonts w:ascii="Tahoma" w:eastAsia="Times New Roman" w:hAnsi="Tahoma" w:cs="Times New Roman" w:hint="default"/>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7">
    <w:nsid w:val="56140A8B"/>
    <w:multiLevelType w:val="hybridMultilevel"/>
    <w:tmpl w:val="781E95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18">
    <w:nsid w:val="5B0935E6"/>
    <w:multiLevelType w:val="hybridMultilevel"/>
    <w:tmpl w:val="F5BE0906"/>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61AC3D79"/>
    <w:multiLevelType w:val="multilevel"/>
    <w:tmpl w:val="CDD858DE"/>
    <w:lvl w:ilvl="0">
      <w:start w:val="2"/>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212053E"/>
    <w:multiLevelType w:val="hybridMultilevel"/>
    <w:tmpl w:val="91F62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58F792D"/>
    <w:multiLevelType w:val="hybridMultilevel"/>
    <w:tmpl w:val="6FBC0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891549B"/>
    <w:multiLevelType w:val="hybridMultilevel"/>
    <w:tmpl w:val="F262333C"/>
    <w:lvl w:ilvl="0" w:tplc="0C0A0003">
      <w:start w:val="1"/>
      <w:numFmt w:val="bullet"/>
      <w:lvlText w:val="o"/>
      <w:lvlJc w:val="left"/>
      <w:pPr>
        <w:ind w:left="720" w:hanging="360"/>
      </w:pPr>
      <w:rPr>
        <w:rFonts w:ascii="Courier New" w:hAnsi="Courier New" w:cs="Times New Roman"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23">
    <w:nsid w:val="73320462"/>
    <w:multiLevelType w:val="hybridMultilevel"/>
    <w:tmpl w:val="B17C8748"/>
    <w:lvl w:ilvl="0" w:tplc="03D2FDE8">
      <w:start w:val="1"/>
      <w:numFmt w:val="bullet"/>
      <w:lvlText w:val=""/>
      <w:lvlJc w:val="left"/>
      <w:pPr>
        <w:ind w:left="360" w:hanging="360"/>
      </w:pPr>
      <w:rPr>
        <w:rFonts w:ascii="Symbol" w:hAnsi="Symbol" w:hint="default"/>
        <w:sz w:val="18"/>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nsid w:val="7CFE7D5A"/>
    <w:multiLevelType w:val="hybridMultilevel"/>
    <w:tmpl w:val="74FC7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16"/>
  </w:num>
  <w:num w:numId="5">
    <w:abstractNumId w:val="0"/>
  </w:num>
  <w:num w:numId="6">
    <w:abstractNumId w:val="22"/>
  </w:num>
  <w:num w:numId="7">
    <w:abstractNumId w:val="15"/>
  </w:num>
  <w:num w:numId="8">
    <w:abstractNumId w:val="4"/>
  </w:num>
  <w:num w:numId="9">
    <w:abstractNumId w:val="18"/>
  </w:num>
  <w:num w:numId="10">
    <w:abstractNumId w:val="7"/>
  </w:num>
  <w:num w:numId="11">
    <w:abstractNumId w:val="6"/>
  </w:num>
  <w:num w:numId="12">
    <w:abstractNumId w:val="11"/>
  </w:num>
  <w:num w:numId="13">
    <w:abstractNumId w:val="3"/>
  </w:num>
  <w:num w:numId="14">
    <w:abstractNumId w:val="1"/>
  </w:num>
  <w:num w:numId="15">
    <w:abstractNumId w:val="23"/>
  </w:num>
  <w:num w:numId="16">
    <w:abstractNumId w:val="17"/>
  </w:num>
  <w:num w:numId="17">
    <w:abstractNumId w:val="5"/>
  </w:num>
  <w:num w:numId="18">
    <w:abstractNumId w:val="14"/>
  </w:num>
  <w:num w:numId="19">
    <w:abstractNumId w:val="19"/>
  </w:num>
  <w:num w:numId="20">
    <w:abstractNumId w:val="24"/>
  </w:num>
  <w:num w:numId="21">
    <w:abstractNumId w:val="21"/>
  </w:num>
  <w:num w:numId="22">
    <w:abstractNumId w:val="10"/>
  </w:num>
  <w:num w:numId="23">
    <w:abstractNumId w:val="9"/>
  </w:num>
  <w:num w:numId="24">
    <w:abstractNumId w:val="20"/>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E7"/>
    <w:rsid w:val="00013E29"/>
    <w:rsid w:val="00015461"/>
    <w:rsid w:val="00027257"/>
    <w:rsid w:val="0005720B"/>
    <w:rsid w:val="000715A2"/>
    <w:rsid w:val="00075326"/>
    <w:rsid w:val="0008625B"/>
    <w:rsid w:val="0008724E"/>
    <w:rsid w:val="000924BE"/>
    <w:rsid w:val="00096ABD"/>
    <w:rsid w:val="000B07F1"/>
    <w:rsid w:val="000B4EC3"/>
    <w:rsid w:val="000C0015"/>
    <w:rsid w:val="000C54ED"/>
    <w:rsid w:val="000E5446"/>
    <w:rsid w:val="000E788C"/>
    <w:rsid w:val="000F02BD"/>
    <w:rsid w:val="000F1FA2"/>
    <w:rsid w:val="000F7006"/>
    <w:rsid w:val="000F78F7"/>
    <w:rsid w:val="00111AAB"/>
    <w:rsid w:val="00135FAC"/>
    <w:rsid w:val="00144FE7"/>
    <w:rsid w:val="001A3213"/>
    <w:rsid w:val="001A3CBC"/>
    <w:rsid w:val="001A6DA2"/>
    <w:rsid w:val="001B69BD"/>
    <w:rsid w:val="001C2600"/>
    <w:rsid w:val="001D2F8E"/>
    <w:rsid w:val="001E2440"/>
    <w:rsid w:val="001F0C71"/>
    <w:rsid w:val="001F0F12"/>
    <w:rsid w:val="001F3907"/>
    <w:rsid w:val="00205783"/>
    <w:rsid w:val="00206384"/>
    <w:rsid w:val="00227E06"/>
    <w:rsid w:val="00232486"/>
    <w:rsid w:val="00245B3B"/>
    <w:rsid w:val="00250814"/>
    <w:rsid w:val="00257755"/>
    <w:rsid w:val="00257A36"/>
    <w:rsid w:val="00260545"/>
    <w:rsid w:val="002647A1"/>
    <w:rsid w:val="0028165E"/>
    <w:rsid w:val="00286400"/>
    <w:rsid w:val="00293736"/>
    <w:rsid w:val="0029380F"/>
    <w:rsid w:val="00293D12"/>
    <w:rsid w:val="002A28D1"/>
    <w:rsid w:val="002A359B"/>
    <w:rsid w:val="002A4D4D"/>
    <w:rsid w:val="002B26AB"/>
    <w:rsid w:val="002B40DB"/>
    <w:rsid w:val="002B6BDB"/>
    <w:rsid w:val="002C6160"/>
    <w:rsid w:val="002D5AD1"/>
    <w:rsid w:val="002D6E64"/>
    <w:rsid w:val="002D6F47"/>
    <w:rsid w:val="002E1041"/>
    <w:rsid w:val="002E1354"/>
    <w:rsid w:val="002E297D"/>
    <w:rsid w:val="002E5BD7"/>
    <w:rsid w:val="00300280"/>
    <w:rsid w:val="00302EE1"/>
    <w:rsid w:val="0031294A"/>
    <w:rsid w:val="0031526C"/>
    <w:rsid w:val="00320295"/>
    <w:rsid w:val="00332CCA"/>
    <w:rsid w:val="00335F9E"/>
    <w:rsid w:val="0034404D"/>
    <w:rsid w:val="00347C1E"/>
    <w:rsid w:val="00350F4C"/>
    <w:rsid w:val="00352B78"/>
    <w:rsid w:val="0035300F"/>
    <w:rsid w:val="00354146"/>
    <w:rsid w:val="00362448"/>
    <w:rsid w:val="003878E3"/>
    <w:rsid w:val="00394326"/>
    <w:rsid w:val="003E65CA"/>
    <w:rsid w:val="003F1163"/>
    <w:rsid w:val="00400F25"/>
    <w:rsid w:val="00404160"/>
    <w:rsid w:val="0042675C"/>
    <w:rsid w:val="00434150"/>
    <w:rsid w:val="004550FB"/>
    <w:rsid w:val="00455D18"/>
    <w:rsid w:val="004576CF"/>
    <w:rsid w:val="00464EC5"/>
    <w:rsid w:val="004662E5"/>
    <w:rsid w:val="004B23CC"/>
    <w:rsid w:val="004B3FFB"/>
    <w:rsid w:val="004C60FE"/>
    <w:rsid w:val="004D1799"/>
    <w:rsid w:val="004D78F6"/>
    <w:rsid w:val="004F7ED3"/>
    <w:rsid w:val="005004FF"/>
    <w:rsid w:val="005014FF"/>
    <w:rsid w:val="00502A7F"/>
    <w:rsid w:val="005031EF"/>
    <w:rsid w:val="00504FF3"/>
    <w:rsid w:val="0050648B"/>
    <w:rsid w:val="005069B7"/>
    <w:rsid w:val="00512E76"/>
    <w:rsid w:val="005262E1"/>
    <w:rsid w:val="00527970"/>
    <w:rsid w:val="00573244"/>
    <w:rsid w:val="005802C9"/>
    <w:rsid w:val="00584B57"/>
    <w:rsid w:val="005B122A"/>
    <w:rsid w:val="005C6EF7"/>
    <w:rsid w:val="005F50F1"/>
    <w:rsid w:val="0061173D"/>
    <w:rsid w:val="00613FF0"/>
    <w:rsid w:val="00627CB7"/>
    <w:rsid w:val="006324C1"/>
    <w:rsid w:val="00647E8F"/>
    <w:rsid w:val="006579C0"/>
    <w:rsid w:val="00682D85"/>
    <w:rsid w:val="00684EF8"/>
    <w:rsid w:val="006B00A9"/>
    <w:rsid w:val="006B0379"/>
    <w:rsid w:val="006C15E3"/>
    <w:rsid w:val="006C3483"/>
    <w:rsid w:val="006D1BD0"/>
    <w:rsid w:val="006D5FE7"/>
    <w:rsid w:val="006D60DD"/>
    <w:rsid w:val="006D79CF"/>
    <w:rsid w:val="006E2430"/>
    <w:rsid w:val="00706503"/>
    <w:rsid w:val="00734CF9"/>
    <w:rsid w:val="00744A07"/>
    <w:rsid w:val="007479C5"/>
    <w:rsid w:val="00753E70"/>
    <w:rsid w:val="00755399"/>
    <w:rsid w:val="00760FE1"/>
    <w:rsid w:val="00765FED"/>
    <w:rsid w:val="00774AAE"/>
    <w:rsid w:val="00777561"/>
    <w:rsid w:val="007815E1"/>
    <w:rsid w:val="007E4EE8"/>
    <w:rsid w:val="007E5284"/>
    <w:rsid w:val="007F3200"/>
    <w:rsid w:val="0080628A"/>
    <w:rsid w:val="008149E3"/>
    <w:rsid w:val="00825547"/>
    <w:rsid w:val="008335C8"/>
    <w:rsid w:val="00840ED2"/>
    <w:rsid w:val="008420F2"/>
    <w:rsid w:val="00845B18"/>
    <w:rsid w:val="008545F4"/>
    <w:rsid w:val="0086259D"/>
    <w:rsid w:val="00874688"/>
    <w:rsid w:val="008B4F3D"/>
    <w:rsid w:val="008C22F1"/>
    <w:rsid w:val="008D4241"/>
    <w:rsid w:val="009218CF"/>
    <w:rsid w:val="00924EDD"/>
    <w:rsid w:val="009310DB"/>
    <w:rsid w:val="00953DB0"/>
    <w:rsid w:val="00954F51"/>
    <w:rsid w:val="00982614"/>
    <w:rsid w:val="00986C97"/>
    <w:rsid w:val="00992FE8"/>
    <w:rsid w:val="009B215F"/>
    <w:rsid w:val="009D28A3"/>
    <w:rsid w:val="009F0577"/>
    <w:rsid w:val="009F284A"/>
    <w:rsid w:val="009F3C8F"/>
    <w:rsid w:val="00A15BF7"/>
    <w:rsid w:val="00A16E97"/>
    <w:rsid w:val="00A24A8D"/>
    <w:rsid w:val="00A25E11"/>
    <w:rsid w:val="00A31B0D"/>
    <w:rsid w:val="00A37A14"/>
    <w:rsid w:val="00A44735"/>
    <w:rsid w:val="00A554EF"/>
    <w:rsid w:val="00A556F1"/>
    <w:rsid w:val="00A570AA"/>
    <w:rsid w:val="00A60CE6"/>
    <w:rsid w:val="00A6507E"/>
    <w:rsid w:val="00A86137"/>
    <w:rsid w:val="00A92EB2"/>
    <w:rsid w:val="00A9446A"/>
    <w:rsid w:val="00A965CB"/>
    <w:rsid w:val="00AA0559"/>
    <w:rsid w:val="00AF4E05"/>
    <w:rsid w:val="00B03C7D"/>
    <w:rsid w:val="00B07CC3"/>
    <w:rsid w:val="00B10DC7"/>
    <w:rsid w:val="00B25783"/>
    <w:rsid w:val="00B7038E"/>
    <w:rsid w:val="00B7241D"/>
    <w:rsid w:val="00B77687"/>
    <w:rsid w:val="00B859A6"/>
    <w:rsid w:val="00BB2D7C"/>
    <w:rsid w:val="00BB75DD"/>
    <w:rsid w:val="00BC3D32"/>
    <w:rsid w:val="00BD0D9F"/>
    <w:rsid w:val="00BE1E5E"/>
    <w:rsid w:val="00BE49B6"/>
    <w:rsid w:val="00BE6B58"/>
    <w:rsid w:val="00BF291E"/>
    <w:rsid w:val="00BF6E17"/>
    <w:rsid w:val="00BF6F5E"/>
    <w:rsid w:val="00C145ED"/>
    <w:rsid w:val="00C22882"/>
    <w:rsid w:val="00C26E93"/>
    <w:rsid w:val="00C33013"/>
    <w:rsid w:val="00C552BC"/>
    <w:rsid w:val="00C75632"/>
    <w:rsid w:val="00C937B2"/>
    <w:rsid w:val="00C95F27"/>
    <w:rsid w:val="00CC4E29"/>
    <w:rsid w:val="00CE0A86"/>
    <w:rsid w:val="00CE126E"/>
    <w:rsid w:val="00CE3466"/>
    <w:rsid w:val="00CE4854"/>
    <w:rsid w:val="00CF16E1"/>
    <w:rsid w:val="00D02758"/>
    <w:rsid w:val="00D03A5D"/>
    <w:rsid w:val="00D357F9"/>
    <w:rsid w:val="00D37F6F"/>
    <w:rsid w:val="00D40794"/>
    <w:rsid w:val="00D435DF"/>
    <w:rsid w:val="00D52CF7"/>
    <w:rsid w:val="00D62096"/>
    <w:rsid w:val="00D751B1"/>
    <w:rsid w:val="00D80272"/>
    <w:rsid w:val="00D86DFF"/>
    <w:rsid w:val="00D906FF"/>
    <w:rsid w:val="00D90F6A"/>
    <w:rsid w:val="00D95661"/>
    <w:rsid w:val="00DA0603"/>
    <w:rsid w:val="00DA104E"/>
    <w:rsid w:val="00DB7515"/>
    <w:rsid w:val="00DC5DB6"/>
    <w:rsid w:val="00DF31B8"/>
    <w:rsid w:val="00E06A53"/>
    <w:rsid w:val="00E23C57"/>
    <w:rsid w:val="00E35FE2"/>
    <w:rsid w:val="00E47F96"/>
    <w:rsid w:val="00E52BD1"/>
    <w:rsid w:val="00E55CAE"/>
    <w:rsid w:val="00E606A8"/>
    <w:rsid w:val="00E63ECF"/>
    <w:rsid w:val="00E85018"/>
    <w:rsid w:val="00EB2B32"/>
    <w:rsid w:val="00EB36E2"/>
    <w:rsid w:val="00EB4C47"/>
    <w:rsid w:val="00EC2EB1"/>
    <w:rsid w:val="00ED6710"/>
    <w:rsid w:val="00ED698B"/>
    <w:rsid w:val="00EF249A"/>
    <w:rsid w:val="00F02B01"/>
    <w:rsid w:val="00F26498"/>
    <w:rsid w:val="00F32212"/>
    <w:rsid w:val="00F359B2"/>
    <w:rsid w:val="00F42D7D"/>
    <w:rsid w:val="00F447BC"/>
    <w:rsid w:val="00F7722A"/>
    <w:rsid w:val="00F933E2"/>
    <w:rsid w:val="00FB7D44"/>
    <w:rsid w:val="00FC02C5"/>
    <w:rsid w:val="00FC062A"/>
    <w:rsid w:val="00FC30DF"/>
    <w:rsid w:val="00FE26E3"/>
    <w:rsid w:val="00FF07E2"/>
    <w:rsid w:val="00FF55AC"/>
    <w:rsid w:val="00FF6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Strong" w:semiHidden="0" w:unhideWhenUsed="0" w:qFormat="1"/>
    <w:lsdException w:name="Emphasis" w:semiHidden="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80"/>
    <w:pPr>
      <w:spacing w:after="0" w:line="240" w:lineRule="auto"/>
      <w:jc w:val="both"/>
    </w:pPr>
    <w:rPr>
      <w:rFonts w:ascii="Times New Roman" w:eastAsia="Times New Roman" w:hAnsi="Times New Roman" w:cs="Times New Roman"/>
      <w:sz w:val="24"/>
      <w:szCs w:val="20"/>
      <w:lang w:val="es-ES_tradnl" w:eastAsia="es-ES"/>
    </w:rPr>
  </w:style>
  <w:style w:type="paragraph" w:styleId="Ttulo1">
    <w:name w:val="heading 1"/>
    <w:aliases w:val="título 1,Document Header1"/>
    <w:basedOn w:val="Normal"/>
    <w:next w:val="Normal"/>
    <w:link w:val="Ttulo1Car"/>
    <w:uiPriority w:val="99"/>
    <w:qFormat/>
    <w:rsid w:val="00205783"/>
    <w:pPr>
      <w:keepNext/>
      <w:keepLines/>
      <w:spacing w:before="480"/>
      <w:outlineLvl w:val="0"/>
    </w:pPr>
    <w:rPr>
      <w:rFonts w:eastAsiaTheme="majorEastAsia" w:cstheme="majorBidi"/>
      <w:b/>
      <w:bCs/>
      <w:sz w:val="28"/>
      <w:szCs w:val="28"/>
    </w:rPr>
  </w:style>
  <w:style w:type="paragraph" w:styleId="Ttulo2">
    <w:name w:val="heading 2"/>
    <w:aliases w:val="título 2,Title Header2 Car,título 2 Car"/>
    <w:basedOn w:val="Normal"/>
    <w:next w:val="Normal"/>
    <w:link w:val="Ttulo2Car"/>
    <w:uiPriority w:val="99"/>
    <w:unhideWhenUsed/>
    <w:qFormat/>
    <w:rsid w:val="000B4EC3"/>
    <w:pPr>
      <w:keepNext/>
      <w:keepLines/>
      <w:spacing w:before="200"/>
      <w:outlineLvl w:val="1"/>
    </w:pPr>
    <w:rPr>
      <w:rFonts w:eastAsiaTheme="majorEastAsia" w:cstheme="majorBidi"/>
      <w:b/>
      <w:bCs/>
      <w:szCs w:val="26"/>
    </w:rPr>
  </w:style>
  <w:style w:type="paragraph" w:styleId="Ttulo3">
    <w:name w:val="heading 3"/>
    <w:aliases w:val="título 3,Section Header3"/>
    <w:basedOn w:val="Normal"/>
    <w:next w:val="Normal"/>
    <w:link w:val="Ttulo3Car"/>
    <w:uiPriority w:val="99"/>
    <w:unhideWhenUsed/>
    <w:qFormat/>
    <w:rsid w:val="002E1354"/>
    <w:pPr>
      <w:keepNext/>
      <w:keepLines/>
      <w:spacing w:before="200"/>
      <w:outlineLvl w:val="2"/>
    </w:pPr>
    <w:rPr>
      <w:rFonts w:eastAsiaTheme="majorEastAsia" w:cstheme="majorBidi"/>
      <w:b/>
      <w:bCs/>
      <w:i/>
    </w:rPr>
  </w:style>
  <w:style w:type="paragraph" w:styleId="Ttulo4">
    <w:name w:val="heading 4"/>
    <w:basedOn w:val="Normal"/>
    <w:next w:val="Normal"/>
    <w:link w:val="Ttulo4Car"/>
    <w:semiHidden/>
    <w:unhideWhenUsed/>
    <w:qFormat/>
    <w:rsid w:val="00302EE1"/>
    <w:pPr>
      <w:keepNext/>
      <w:keepLines/>
      <w:spacing w:before="200"/>
      <w:outlineLvl w:val="3"/>
    </w:pPr>
    <w:rPr>
      <w:rFonts w:asciiTheme="majorHAnsi" w:eastAsiaTheme="majorEastAsia" w:hAnsiTheme="majorHAnsi" w:cstheme="majorBidi"/>
      <w:b/>
      <w:bCs/>
      <w:i/>
      <w:iCs/>
      <w:color w:val="4F81BD" w:themeColor="accent1"/>
      <w:szCs w:val="22"/>
      <w:lang w:val="es-CO" w:eastAsia="en-US"/>
    </w:rPr>
  </w:style>
  <w:style w:type="paragraph" w:styleId="Ttulo5">
    <w:name w:val="heading 5"/>
    <w:aliases w:val="h5,Second Subheading,H5,h51,H51,h52,H52,Ref Heading 2,rh2,茗cond Subheading,PIM 5,5,51,52,h53,53,H53,h54,54,H54,h55,55,H55,h56,56,H56,h57,57,H57,h511,511,H511,h521,521,H521,h531,531,H531,h541,541,H541,h551,551,H551,h561,561,H561,h58,58,H58"/>
    <w:basedOn w:val="Normal"/>
    <w:next w:val="Normal"/>
    <w:link w:val="Ttulo5Car"/>
    <w:uiPriority w:val="99"/>
    <w:semiHidden/>
    <w:unhideWhenUsed/>
    <w:qFormat/>
    <w:rsid w:val="00302EE1"/>
    <w:pPr>
      <w:keepNext/>
      <w:keepLines/>
      <w:spacing w:before="200" w:line="276" w:lineRule="auto"/>
      <w:jc w:val="left"/>
      <w:outlineLvl w:val="4"/>
    </w:pPr>
    <w:rPr>
      <w:rFonts w:ascii="Cambria" w:eastAsia="Calibri" w:hAnsi="Cambria"/>
      <w:color w:val="243F60"/>
      <w:sz w:val="20"/>
      <w:lang w:val="es-CO" w:eastAsia="en-US"/>
    </w:rPr>
  </w:style>
  <w:style w:type="paragraph" w:styleId="Ttulo6">
    <w:name w:val="heading 6"/>
    <w:basedOn w:val="Normal"/>
    <w:next w:val="Normal"/>
    <w:link w:val="Ttulo6Car"/>
    <w:uiPriority w:val="99"/>
    <w:semiHidden/>
    <w:unhideWhenUsed/>
    <w:qFormat/>
    <w:rsid w:val="00302EE1"/>
    <w:pPr>
      <w:keepNext/>
      <w:keepLines/>
      <w:tabs>
        <w:tab w:val="left" w:pos="1152"/>
      </w:tabs>
      <w:suppressAutoHyphens/>
      <w:spacing w:before="120" w:after="80"/>
      <w:ind w:left="1152" w:hanging="1152"/>
      <w:outlineLvl w:val="5"/>
    </w:pPr>
    <w:rPr>
      <w:rFonts w:ascii="Arial" w:eastAsia="Calibri" w:hAnsi="Arial"/>
      <w:b/>
      <w:i/>
      <w:smallCaps/>
      <w:spacing w:val="-2"/>
      <w:kern w:val="28"/>
      <w:sz w:val="20"/>
      <w:lang w:val="es-CO"/>
    </w:rPr>
  </w:style>
  <w:style w:type="paragraph" w:styleId="Ttulo7">
    <w:name w:val="heading 7"/>
    <w:basedOn w:val="Normal"/>
    <w:next w:val="Normal"/>
    <w:link w:val="Ttulo7Car"/>
    <w:uiPriority w:val="99"/>
    <w:semiHidden/>
    <w:unhideWhenUsed/>
    <w:qFormat/>
    <w:rsid w:val="00302EE1"/>
    <w:pPr>
      <w:keepNext/>
      <w:keepLines/>
      <w:suppressLineNumbers/>
      <w:tabs>
        <w:tab w:val="left" w:pos="1296"/>
      </w:tabs>
      <w:suppressAutoHyphens/>
      <w:spacing w:before="120" w:after="120"/>
      <w:ind w:left="1296" w:hanging="1296"/>
      <w:outlineLvl w:val="6"/>
    </w:pPr>
    <w:rPr>
      <w:rFonts w:ascii="Arial" w:eastAsia="Calibri" w:hAnsi="Arial"/>
      <w:b/>
      <w:smallCaps/>
      <w:spacing w:val="-3"/>
      <w:kern w:val="28"/>
      <w:sz w:val="20"/>
      <w:u w:val="single"/>
      <w:lang w:val="es-CO"/>
    </w:rPr>
  </w:style>
  <w:style w:type="paragraph" w:styleId="Ttulo8">
    <w:name w:val="heading 8"/>
    <w:basedOn w:val="Normal"/>
    <w:next w:val="Normal"/>
    <w:link w:val="Ttulo8Car"/>
    <w:uiPriority w:val="99"/>
    <w:semiHidden/>
    <w:unhideWhenUsed/>
    <w:qFormat/>
    <w:rsid w:val="00302EE1"/>
    <w:pPr>
      <w:tabs>
        <w:tab w:val="left" w:pos="1440"/>
      </w:tabs>
      <w:suppressAutoHyphens/>
      <w:spacing w:before="240" w:after="60"/>
      <w:ind w:left="1440" w:hanging="1440"/>
      <w:outlineLvl w:val="7"/>
    </w:pPr>
    <w:rPr>
      <w:rFonts w:ascii="Arial" w:eastAsia="Calibri" w:hAnsi="Arial"/>
      <w:i/>
      <w:sz w:val="20"/>
      <w:lang w:val="es-CO"/>
    </w:rPr>
  </w:style>
  <w:style w:type="paragraph" w:styleId="Ttulo9">
    <w:name w:val="heading 9"/>
    <w:basedOn w:val="Normal"/>
    <w:next w:val="Normal"/>
    <w:link w:val="Ttulo9Car"/>
    <w:uiPriority w:val="99"/>
    <w:semiHidden/>
    <w:unhideWhenUsed/>
    <w:qFormat/>
    <w:rsid w:val="00302EE1"/>
    <w:pPr>
      <w:keepNext/>
      <w:tabs>
        <w:tab w:val="left" w:pos="1584"/>
      </w:tabs>
      <w:suppressAutoHyphens/>
      <w:spacing w:before="120" w:after="120"/>
      <w:ind w:left="1584" w:hanging="1584"/>
      <w:outlineLvl w:val="8"/>
    </w:pPr>
    <w:rPr>
      <w:rFonts w:ascii="Arial" w:eastAsia="Calibri" w:hAnsi="Arial"/>
      <w:b/>
      <w:i/>
      <w:spacing w:val="-3"/>
      <w:kern w:val="28"/>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Document Header1 Car"/>
    <w:basedOn w:val="Fuentedeprrafopredeter"/>
    <w:link w:val="Ttulo1"/>
    <w:uiPriority w:val="99"/>
    <w:rsid w:val="001A3213"/>
    <w:rPr>
      <w:rFonts w:ascii="Times New Roman" w:eastAsiaTheme="majorEastAsia" w:hAnsi="Times New Roman" w:cstheme="majorBidi"/>
      <w:b/>
      <w:bCs/>
      <w:sz w:val="28"/>
      <w:szCs w:val="28"/>
      <w:lang w:val="es-ES_tradnl" w:eastAsia="es-ES"/>
    </w:rPr>
  </w:style>
  <w:style w:type="character" w:customStyle="1" w:styleId="Ttulo2Car">
    <w:name w:val="Título 2 Car"/>
    <w:aliases w:val="título 2 Car2,Title Header2 Car Car1,título 2 Car Car1"/>
    <w:basedOn w:val="Fuentedeprrafopredeter"/>
    <w:link w:val="Ttulo2"/>
    <w:uiPriority w:val="99"/>
    <w:rsid w:val="000B4EC3"/>
    <w:rPr>
      <w:rFonts w:ascii="Times New Roman" w:eastAsiaTheme="majorEastAsia" w:hAnsi="Times New Roman" w:cstheme="majorBidi"/>
      <w:b/>
      <w:bCs/>
      <w:sz w:val="24"/>
      <w:szCs w:val="26"/>
      <w:lang w:val="es-ES_tradnl" w:eastAsia="es-ES"/>
    </w:rPr>
  </w:style>
  <w:style w:type="character" w:customStyle="1" w:styleId="Ttulo3Car">
    <w:name w:val="Título 3 Car"/>
    <w:aliases w:val="título 3 Car,Section Header3 Car"/>
    <w:basedOn w:val="Fuentedeprrafopredeter"/>
    <w:link w:val="Ttulo3"/>
    <w:uiPriority w:val="99"/>
    <w:rsid w:val="002E1354"/>
    <w:rPr>
      <w:rFonts w:ascii="Times New Roman" w:eastAsiaTheme="majorEastAsia" w:hAnsi="Times New Roman" w:cstheme="majorBidi"/>
      <w:b/>
      <w:bCs/>
      <w:i/>
      <w:sz w:val="24"/>
      <w:szCs w:val="20"/>
      <w:lang w:val="es-ES_tradnl" w:eastAsia="es-ES"/>
    </w:rPr>
  </w:style>
  <w:style w:type="character" w:customStyle="1" w:styleId="Ttulo4Car">
    <w:name w:val="Título 4 Car"/>
    <w:basedOn w:val="Fuentedeprrafopredeter"/>
    <w:link w:val="Ttulo4"/>
    <w:semiHidden/>
    <w:rsid w:val="00302EE1"/>
    <w:rPr>
      <w:rFonts w:asciiTheme="majorHAnsi" w:eastAsiaTheme="majorEastAsia" w:hAnsiTheme="majorHAnsi" w:cstheme="majorBidi"/>
      <w:b/>
      <w:bCs/>
      <w:i/>
      <w:iCs/>
      <w:color w:val="4F81BD" w:themeColor="accent1"/>
      <w:sz w:val="24"/>
    </w:rPr>
  </w:style>
  <w:style w:type="character" w:customStyle="1" w:styleId="Ttulo5Car">
    <w:name w:val="Título 5 Car"/>
    <w:aliases w:val="h5 Car,Second Subheading Car,H5 Car,h51 Car,H51 Car,h52 Car,H52 Car,Ref Heading 2 Car,rh2 Car,茗cond Subheading Car,PIM 5 Car,5 Car,51 Car,52 Car,h53 Car,53 Car,H53 Car,h54 Car,54 Car,H54 Car,h55 Car,55 Car,H55 Car,h56 Car,56 Car,H56 Car"/>
    <w:basedOn w:val="Fuentedeprrafopredeter"/>
    <w:link w:val="Ttulo5"/>
    <w:uiPriority w:val="99"/>
    <w:semiHidden/>
    <w:rsid w:val="00302EE1"/>
    <w:rPr>
      <w:rFonts w:ascii="Cambria" w:eastAsia="Calibri" w:hAnsi="Cambria" w:cs="Times New Roman"/>
      <w:color w:val="243F60"/>
      <w:sz w:val="20"/>
      <w:szCs w:val="20"/>
    </w:rPr>
  </w:style>
  <w:style w:type="character" w:customStyle="1" w:styleId="Ttulo6Car">
    <w:name w:val="Título 6 Car"/>
    <w:basedOn w:val="Fuentedeprrafopredeter"/>
    <w:link w:val="Ttulo6"/>
    <w:uiPriority w:val="99"/>
    <w:semiHidden/>
    <w:rsid w:val="00302EE1"/>
    <w:rPr>
      <w:rFonts w:ascii="Arial" w:eastAsia="Calibri" w:hAnsi="Arial" w:cs="Times New Roman"/>
      <w:b/>
      <w:i/>
      <w:smallCaps/>
      <w:spacing w:val="-2"/>
      <w:kern w:val="28"/>
      <w:sz w:val="20"/>
      <w:szCs w:val="20"/>
      <w:lang w:eastAsia="es-ES"/>
    </w:rPr>
  </w:style>
  <w:style w:type="character" w:customStyle="1" w:styleId="Ttulo7Car">
    <w:name w:val="Título 7 Car"/>
    <w:basedOn w:val="Fuentedeprrafopredeter"/>
    <w:link w:val="Ttulo7"/>
    <w:uiPriority w:val="99"/>
    <w:semiHidden/>
    <w:rsid w:val="00302EE1"/>
    <w:rPr>
      <w:rFonts w:ascii="Arial" w:eastAsia="Calibri" w:hAnsi="Arial" w:cs="Times New Roman"/>
      <w:b/>
      <w:smallCaps/>
      <w:spacing w:val="-3"/>
      <w:kern w:val="28"/>
      <w:sz w:val="20"/>
      <w:szCs w:val="20"/>
      <w:u w:val="single"/>
      <w:lang w:eastAsia="es-ES"/>
    </w:rPr>
  </w:style>
  <w:style w:type="character" w:customStyle="1" w:styleId="Ttulo8Car">
    <w:name w:val="Título 8 Car"/>
    <w:basedOn w:val="Fuentedeprrafopredeter"/>
    <w:link w:val="Ttulo8"/>
    <w:uiPriority w:val="99"/>
    <w:semiHidden/>
    <w:rsid w:val="00302EE1"/>
    <w:rPr>
      <w:rFonts w:ascii="Arial" w:eastAsia="Calibri" w:hAnsi="Arial" w:cs="Times New Roman"/>
      <w:i/>
      <w:sz w:val="20"/>
      <w:szCs w:val="20"/>
      <w:lang w:eastAsia="es-ES"/>
    </w:rPr>
  </w:style>
  <w:style w:type="character" w:customStyle="1" w:styleId="Ttulo9Car">
    <w:name w:val="Título 9 Car"/>
    <w:basedOn w:val="Fuentedeprrafopredeter"/>
    <w:link w:val="Ttulo9"/>
    <w:uiPriority w:val="99"/>
    <w:semiHidden/>
    <w:rsid w:val="00302EE1"/>
    <w:rPr>
      <w:rFonts w:ascii="Arial" w:eastAsia="Calibri" w:hAnsi="Arial" w:cs="Times New Roman"/>
      <w:b/>
      <w:i/>
      <w:spacing w:val="-3"/>
      <w:kern w:val="28"/>
      <w:sz w:val="20"/>
      <w:szCs w:val="20"/>
      <w:lang w:eastAsia="es-ES"/>
    </w:rPr>
  </w:style>
  <w:style w:type="paragraph" w:styleId="Textoindependiente2">
    <w:name w:val="Body Text 2"/>
    <w:basedOn w:val="Normal"/>
    <w:link w:val="Textoindependiente2Car"/>
    <w:uiPriority w:val="99"/>
    <w:rsid w:val="00144FE7"/>
    <w:rPr>
      <w:rFonts w:ascii="Arial" w:hAnsi="Arial"/>
      <w:sz w:val="22"/>
      <w:lang w:val="es-ES"/>
    </w:rPr>
  </w:style>
  <w:style w:type="character" w:customStyle="1" w:styleId="Textoindependiente2Car">
    <w:name w:val="Texto independiente 2 Car"/>
    <w:basedOn w:val="Fuentedeprrafopredeter"/>
    <w:link w:val="Textoindependiente2"/>
    <w:uiPriority w:val="99"/>
    <w:rsid w:val="00144FE7"/>
    <w:rPr>
      <w:rFonts w:ascii="Arial" w:eastAsia="Times New Roman" w:hAnsi="Arial" w:cs="Times New Roman"/>
      <w:szCs w:val="20"/>
      <w:lang w:val="es-ES" w:eastAsia="es-ES"/>
    </w:rPr>
  </w:style>
  <w:style w:type="paragraph" w:styleId="Encabezado">
    <w:name w:val="header"/>
    <w:basedOn w:val="Normal"/>
    <w:link w:val="EncabezadoCar"/>
    <w:uiPriority w:val="99"/>
    <w:rsid w:val="00144FE7"/>
    <w:pPr>
      <w:tabs>
        <w:tab w:val="center" w:pos="4252"/>
        <w:tab w:val="right" w:pos="8504"/>
      </w:tabs>
    </w:pPr>
    <w:rPr>
      <w:lang w:val="es-ES"/>
    </w:rPr>
  </w:style>
  <w:style w:type="character" w:customStyle="1" w:styleId="EncabezadoCar">
    <w:name w:val="Encabezado Car"/>
    <w:basedOn w:val="Fuentedeprrafopredeter"/>
    <w:link w:val="Encabezado"/>
    <w:uiPriority w:val="99"/>
    <w:rsid w:val="00144FE7"/>
    <w:rPr>
      <w:rFonts w:ascii="Times New Roman" w:eastAsia="Times New Roman" w:hAnsi="Times New Roman" w:cs="Times New Roman"/>
      <w:sz w:val="20"/>
      <w:szCs w:val="20"/>
      <w:lang w:val="es-ES" w:eastAsia="es-ES"/>
    </w:rPr>
  </w:style>
  <w:style w:type="paragraph" w:styleId="Ttulo">
    <w:name w:val="Title"/>
    <w:basedOn w:val="Normal"/>
    <w:next w:val="Normal"/>
    <w:link w:val="TtuloCar"/>
    <w:uiPriority w:val="99"/>
    <w:qFormat/>
    <w:rsid w:val="00394326"/>
    <w:pPr>
      <w:spacing w:after="300"/>
      <w:contextualSpacing/>
    </w:pPr>
    <w:rPr>
      <w:rFonts w:eastAsiaTheme="majorEastAsia" w:cstheme="majorBidi"/>
      <w:b/>
      <w:spacing w:val="5"/>
      <w:kern w:val="28"/>
      <w:sz w:val="36"/>
      <w:szCs w:val="52"/>
    </w:rPr>
  </w:style>
  <w:style w:type="character" w:customStyle="1" w:styleId="TtuloCar">
    <w:name w:val="Título Car"/>
    <w:basedOn w:val="Fuentedeprrafopredeter"/>
    <w:link w:val="Ttulo"/>
    <w:uiPriority w:val="99"/>
    <w:rsid w:val="00394326"/>
    <w:rPr>
      <w:rFonts w:ascii="Times New Roman" w:eastAsiaTheme="majorEastAsia" w:hAnsi="Times New Roman" w:cstheme="majorBidi"/>
      <w:b/>
      <w:spacing w:val="5"/>
      <w:kern w:val="28"/>
      <w:sz w:val="36"/>
      <w:szCs w:val="52"/>
      <w:lang w:val="es-ES_tradnl" w:eastAsia="es-ES"/>
    </w:rPr>
  </w:style>
  <w:style w:type="paragraph" w:styleId="Prrafodelista">
    <w:name w:val="List Paragraph"/>
    <w:basedOn w:val="Normal"/>
    <w:uiPriority w:val="34"/>
    <w:qFormat/>
    <w:rsid w:val="001A3213"/>
    <w:pPr>
      <w:ind w:left="720"/>
      <w:contextualSpacing/>
    </w:pPr>
  </w:style>
  <w:style w:type="paragraph" w:styleId="Piedepgina">
    <w:name w:val="footer"/>
    <w:basedOn w:val="Normal"/>
    <w:link w:val="PiedepginaCar"/>
    <w:uiPriority w:val="99"/>
    <w:unhideWhenUsed/>
    <w:rsid w:val="00A554EF"/>
    <w:pPr>
      <w:tabs>
        <w:tab w:val="center" w:pos="4419"/>
        <w:tab w:val="right" w:pos="8838"/>
      </w:tabs>
    </w:pPr>
  </w:style>
  <w:style w:type="character" w:customStyle="1" w:styleId="PiedepginaCar">
    <w:name w:val="Pie de página Car"/>
    <w:basedOn w:val="Fuentedeprrafopredeter"/>
    <w:link w:val="Piedepgina"/>
    <w:uiPriority w:val="99"/>
    <w:rsid w:val="00A554EF"/>
    <w:rPr>
      <w:rFonts w:ascii="Times New Roman" w:eastAsia="Times New Roman" w:hAnsi="Times New Roman" w:cs="Times New Roman"/>
      <w:sz w:val="24"/>
      <w:szCs w:val="20"/>
      <w:lang w:val="es-ES_tradnl" w:eastAsia="es-ES"/>
    </w:rPr>
  </w:style>
  <w:style w:type="character" w:styleId="Refdecomentario">
    <w:name w:val="annotation reference"/>
    <w:uiPriority w:val="99"/>
    <w:rsid w:val="002C6160"/>
    <w:rPr>
      <w:sz w:val="16"/>
      <w:szCs w:val="16"/>
    </w:rPr>
  </w:style>
  <w:style w:type="paragraph" w:styleId="Textocomentario">
    <w:name w:val="annotation text"/>
    <w:basedOn w:val="Normal"/>
    <w:link w:val="TextocomentarioCar"/>
    <w:uiPriority w:val="99"/>
    <w:rsid w:val="002C6160"/>
    <w:pPr>
      <w:jc w:val="left"/>
    </w:pPr>
    <w:rPr>
      <w:sz w:val="20"/>
      <w:lang w:val="es-ES"/>
    </w:rPr>
  </w:style>
  <w:style w:type="character" w:customStyle="1" w:styleId="TextocomentarioCar">
    <w:name w:val="Texto comentario Car"/>
    <w:basedOn w:val="Fuentedeprrafopredeter"/>
    <w:link w:val="Textocomentario"/>
    <w:uiPriority w:val="99"/>
    <w:rsid w:val="002C616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semiHidden/>
    <w:unhideWhenUsed/>
    <w:rsid w:val="002C6160"/>
    <w:rPr>
      <w:rFonts w:ascii="Tahoma" w:hAnsi="Tahoma" w:cs="Tahoma"/>
      <w:sz w:val="16"/>
      <w:szCs w:val="16"/>
    </w:rPr>
  </w:style>
  <w:style w:type="character" w:customStyle="1" w:styleId="TextodegloboCar">
    <w:name w:val="Texto de globo Car"/>
    <w:basedOn w:val="Fuentedeprrafopredeter"/>
    <w:link w:val="Textodeglobo"/>
    <w:semiHidden/>
    <w:rsid w:val="002C6160"/>
    <w:rPr>
      <w:rFonts w:ascii="Tahoma" w:eastAsia="Times New Roman" w:hAnsi="Tahoma" w:cs="Tahoma"/>
      <w:sz w:val="16"/>
      <w:szCs w:val="16"/>
      <w:lang w:val="es-ES_tradnl" w:eastAsia="es-ES"/>
    </w:rPr>
  </w:style>
  <w:style w:type="paragraph" w:styleId="Asuntodelcomentario">
    <w:name w:val="annotation subject"/>
    <w:basedOn w:val="Textocomentario"/>
    <w:next w:val="Textocomentario"/>
    <w:link w:val="AsuntodelcomentarioCar"/>
    <w:uiPriority w:val="99"/>
    <w:semiHidden/>
    <w:unhideWhenUsed/>
    <w:rsid w:val="00FF6A6B"/>
    <w:pPr>
      <w:jc w:val="both"/>
    </w:pPr>
    <w:rPr>
      <w:b/>
      <w:bCs/>
      <w:lang w:val="es-ES_tradnl"/>
    </w:rPr>
  </w:style>
  <w:style w:type="character" w:customStyle="1" w:styleId="AsuntodelcomentarioCar">
    <w:name w:val="Asunto del comentario Car"/>
    <w:basedOn w:val="TextocomentarioCar"/>
    <w:link w:val="Asuntodelcomentario"/>
    <w:uiPriority w:val="99"/>
    <w:semiHidden/>
    <w:rsid w:val="00FF6A6B"/>
    <w:rPr>
      <w:rFonts w:ascii="Times New Roman" w:eastAsia="Times New Roman" w:hAnsi="Times New Roman" w:cs="Times New Roman"/>
      <w:b/>
      <w:bCs/>
      <w:sz w:val="20"/>
      <w:szCs w:val="20"/>
      <w:lang w:val="es-ES_tradnl" w:eastAsia="es-ES"/>
    </w:rPr>
  </w:style>
  <w:style w:type="character" w:styleId="nfasis">
    <w:name w:val="Emphasis"/>
    <w:uiPriority w:val="99"/>
    <w:qFormat/>
    <w:rsid w:val="00302EE1"/>
    <w:rPr>
      <w:rFonts w:ascii="Times New Roman" w:hAnsi="Times New Roman" w:cs="Times New Roman" w:hint="default"/>
      <w:i/>
      <w:iCs/>
    </w:rPr>
  </w:style>
  <w:style w:type="character" w:customStyle="1" w:styleId="Ttulo1Car1">
    <w:name w:val="Título 1 Car1"/>
    <w:aliases w:val="título 1 Car1,Document Header1 Car1"/>
    <w:basedOn w:val="Fuentedeprrafopredeter"/>
    <w:uiPriority w:val="99"/>
    <w:rsid w:val="00302EE1"/>
    <w:rPr>
      <w:rFonts w:asciiTheme="majorHAnsi" w:eastAsiaTheme="majorEastAsia" w:hAnsiTheme="majorHAnsi" w:cstheme="majorBidi"/>
      <w:b/>
      <w:bCs/>
      <w:color w:val="365F91" w:themeColor="accent1" w:themeShade="BF"/>
      <w:sz w:val="28"/>
      <w:szCs w:val="28"/>
    </w:rPr>
  </w:style>
  <w:style w:type="character" w:styleId="Textoennegrita">
    <w:name w:val="Strong"/>
    <w:uiPriority w:val="99"/>
    <w:qFormat/>
    <w:rsid w:val="00302EE1"/>
    <w:rPr>
      <w:rFonts w:ascii="Times New Roman" w:hAnsi="Times New Roman" w:cs="Times New Roman" w:hint="default"/>
      <w:b/>
      <w:bCs/>
    </w:rPr>
  </w:style>
  <w:style w:type="character" w:customStyle="1" w:styleId="TextonotapieCar">
    <w:name w:val="Texto nota pie Car"/>
    <w:basedOn w:val="Fuentedeprrafopredeter"/>
    <w:link w:val="Textonotapie"/>
    <w:semiHidden/>
    <w:rsid w:val="00302EE1"/>
    <w:rPr>
      <w:rFonts w:ascii="Arial" w:eastAsia="Times New Roman" w:hAnsi="Arial" w:cs="Times New Roman"/>
      <w:spacing w:val="-3"/>
      <w:szCs w:val="20"/>
      <w:lang w:val="es-ES_tradnl" w:eastAsia="es-ES"/>
    </w:rPr>
  </w:style>
  <w:style w:type="paragraph" w:styleId="Textonotapie">
    <w:name w:val="footnote text"/>
    <w:basedOn w:val="Normal"/>
    <w:link w:val="TextonotapieCar"/>
    <w:semiHidden/>
    <w:unhideWhenUsed/>
    <w:rsid w:val="00302EE1"/>
    <w:pPr>
      <w:keepNext/>
      <w:suppressAutoHyphens/>
      <w:ind w:left="284" w:hanging="284"/>
    </w:pPr>
    <w:rPr>
      <w:rFonts w:ascii="Arial" w:hAnsi="Arial"/>
      <w:spacing w:val="-3"/>
      <w:sz w:val="22"/>
    </w:rPr>
  </w:style>
  <w:style w:type="paragraph" w:styleId="Epgrafe">
    <w:name w:val="caption"/>
    <w:basedOn w:val="Normal"/>
    <w:next w:val="Normal"/>
    <w:semiHidden/>
    <w:unhideWhenUsed/>
    <w:qFormat/>
    <w:rsid w:val="00302EE1"/>
    <w:pPr>
      <w:suppressAutoHyphens/>
      <w:spacing w:before="120" w:after="120"/>
    </w:pPr>
    <w:rPr>
      <w:rFonts w:ascii="Arial" w:hAnsi="Arial"/>
      <w:b/>
      <w:sz w:val="20"/>
    </w:rPr>
  </w:style>
  <w:style w:type="character" w:customStyle="1" w:styleId="TextonotaalfinalCar">
    <w:name w:val="Texto nota al final Car"/>
    <w:basedOn w:val="Fuentedeprrafopredeter"/>
    <w:link w:val="Textonotaalfinal"/>
    <w:semiHidden/>
    <w:rsid w:val="00302EE1"/>
    <w:rPr>
      <w:rFonts w:ascii="Arial" w:eastAsia="Times New Roman" w:hAnsi="Arial" w:cs="Times New Roman"/>
      <w:sz w:val="20"/>
      <w:szCs w:val="20"/>
      <w:lang w:val="es-ES_tradnl" w:eastAsia="es-ES"/>
    </w:rPr>
  </w:style>
  <w:style w:type="paragraph" w:styleId="Textonotaalfinal">
    <w:name w:val="endnote text"/>
    <w:basedOn w:val="Normal"/>
    <w:link w:val="TextonotaalfinalCar"/>
    <w:semiHidden/>
    <w:unhideWhenUsed/>
    <w:rsid w:val="00302EE1"/>
    <w:pPr>
      <w:suppressAutoHyphens/>
      <w:spacing w:before="120" w:after="120"/>
      <w:ind w:left="283" w:hanging="283"/>
    </w:pPr>
    <w:rPr>
      <w:rFonts w:ascii="Arial" w:hAnsi="Arial"/>
      <w:sz w:val="20"/>
    </w:rPr>
  </w:style>
  <w:style w:type="character" w:customStyle="1" w:styleId="TextoindependienteCar">
    <w:name w:val="Texto independiente Car"/>
    <w:aliases w:val="body text Car,bt Car"/>
    <w:basedOn w:val="Fuentedeprrafopredeter"/>
    <w:link w:val="Textoindependiente"/>
    <w:uiPriority w:val="99"/>
    <w:semiHidden/>
    <w:locked/>
    <w:rsid w:val="00302EE1"/>
    <w:rPr>
      <w:rFonts w:ascii="Calibri" w:eastAsia="Calibri" w:hAnsi="Calibri" w:cs="Times New Roman"/>
      <w:sz w:val="20"/>
      <w:szCs w:val="20"/>
    </w:rPr>
  </w:style>
  <w:style w:type="paragraph" w:styleId="Textoindependiente">
    <w:name w:val="Body Text"/>
    <w:aliases w:val="body text,bt"/>
    <w:basedOn w:val="Normal"/>
    <w:link w:val="TextoindependienteCar"/>
    <w:uiPriority w:val="99"/>
    <w:semiHidden/>
    <w:unhideWhenUsed/>
    <w:rsid w:val="00302EE1"/>
    <w:pPr>
      <w:spacing w:after="120" w:line="276" w:lineRule="auto"/>
      <w:jc w:val="left"/>
    </w:pPr>
    <w:rPr>
      <w:rFonts w:ascii="Calibri" w:eastAsia="Calibri" w:hAnsi="Calibri"/>
      <w:sz w:val="20"/>
      <w:lang w:val="es-CO" w:eastAsia="en-US"/>
    </w:rPr>
  </w:style>
  <w:style w:type="character" w:customStyle="1" w:styleId="TextoindependienteCar1">
    <w:name w:val="Texto independiente Car1"/>
    <w:aliases w:val="body text Car1,bt Car1"/>
    <w:basedOn w:val="Fuentedeprrafopredeter"/>
    <w:uiPriority w:val="99"/>
    <w:semiHidden/>
    <w:rsid w:val="00302EE1"/>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302EE1"/>
    <w:rPr>
      <w:rFonts w:ascii="Arial" w:eastAsia="Calibri" w:hAnsi="Arial" w:cs="Times New Roman"/>
      <w:color w:val="000000"/>
      <w:sz w:val="20"/>
      <w:szCs w:val="20"/>
      <w:lang w:eastAsia="es-ES"/>
    </w:rPr>
  </w:style>
  <w:style w:type="paragraph" w:styleId="Sangradetextonormal">
    <w:name w:val="Body Text Indent"/>
    <w:basedOn w:val="Normal"/>
    <w:link w:val="SangradetextonormalCar"/>
    <w:uiPriority w:val="99"/>
    <w:semiHidden/>
    <w:unhideWhenUsed/>
    <w:rsid w:val="00302EE1"/>
    <w:pPr>
      <w:tabs>
        <w:tab w:val="left" w:pos="8222"/>
      </w:tabs>
      <w:suppressAutoHyphens/>
      <w:spacing w:before="120" w:after="120"/>
      <w:ind w:left="1418"/>
    </w:pPr>
    <w:rPr>
      <w:rFonts w:ascii="Arial" w:eastAsia="Calibri" w:hAnsi="Arial"/>
      <w:color w:val="000000"/>
      <w:sz w:val="20"/>
      <w:lang w:val="es-CO"/>
    </w:rPr>
  </w:style>
  <w:style w:type="paragraph" w:styleId="Subttulo">
    <w:name w:val="Subtitle"/>
    <w:basedOn w:val="Normal"/>
    <w:link w:val="SubttuloCar"/>
    <w:uiPriority w:val="99"/>
    <w:qFormat/>
    <w:rsid w:val="00302EE1"/>
    <w:pPr>
      <w:suppressAutoHyphens/>
      <w:spacing w:before="120" w:after="120"/>
      <w:jc w:val="center"/>
    </w:pPr>
    <w:rPr>
      <w:rFonts w:ascii="Arial" w:eastAsia="Calibri" w:hAnsi="Arial"/>
      <w:b/>
      <w:sz w:val="20"/>
      <w:lang w:val="es-MX"/>
    </w:rPr>
  </w:style>
  <w:style w:type="character" w:customStyle="1" w:styleId="SubttuloCar">
    <w:name w:val="Subtítulo Car"/>
    <w:basedOn w:val="Fuentedeprrafopredeter"/>
    <w:link w:val="Subttulo"/>
    <w:uiPriority w:val="99"/>
    <w:rsid w:val="00302EE1"/>
    <w:rPr>
      <w:rFonts w:ascii="Arial" w:eastAsia="Calibri" w:hAnsi="Arial" w:cs="Times New Roman"/>
      <w:b/>
      <w:sz w:val="20"/>
      <w:szCs w:val="20"/>
      <w:lang w:val="es-MX" w:eastAsia="es-ES"/>
    </w:rPr>
  </w:style>
  <w:style w:type="character" w:customStyle="1" w:styleId="SaludoCar">
    <w:name w:val="Saludo Car"/>
    <w:basedOn w:val="Fuentedeprrafopredeter"/>
    <w:link w:val="Saludo"/>
    <w:uiPriority w:val="99"/>
    <w:semiHidden/>
    <w:rsid w:val="00302EE1"/>
    <w:rPr>
      <w:rFonts w:ascii="Arial" w:eastAsia="Calibri" w:hAnsi="Arial" w:cs="Times New Roman"/>
      <w:sz w:val="20"/>
      <w:szCs w:val="20"/>
      <w:lang w:eastAsia="es-ES"/>
    </w:rPr>
  </w:style>
  <w:style w:type="paragraph" w:styleId="Saludo">
    <w:name w:val="Salutation"/>
    <w:basedOn w:val="Normal"/>
    <w:next w:val="Normal"/>
    <w:link w:val="SaludoCar"/>
    <w:uiPriority w:val="99"/>
    <w:semiHidden/>
    <w:unhideWhenUsed/>
    <w:rsid w:val="00302EE1"/>
    <w:pPr>
      <w:suppressAutoHyphens/>
      <w:spacing w:before="120" w:after="120"/>
    </w:pPr>
    <w:rPr>
      <w:rFonts w:ascii="Arial" w:eastAsia="Calibri" w:hAnsi="Arial"/>
      <w:sz w:val="20"/>
      <w:lang w:val="es-CO"/>
    </w:rPr>
  </w:style>
  <w:style w:type="character" w:customStyle="1" w:styleId="Textoindependiente3Car">
    <w:name w:val="Texto independiente 3 Car"/>
    <w:basedOn w:val="Fuentedeprrafopredeter"/>
    <w:link w:val="Textoindependiente3"/>
    <w:uiPriority w:val="99"/>
    <w:semiHidden/>
    <w:rsid w:val="00302EE1"/>
    <w:rPr>
      <w:rFonts w:ascii="Calibri" w:eastAsia="Calibri" w:hAnsi="Calibri" w:cs="Times New Roman"/>
      <w:sz w:val="16"/>
      <w:szCs w:val="16"/>
    </w:rPr>
  </w:style>
  <w:style w:type="paragraph" w:styleId="Textoindependiente3">
    <w:name w:val="Body Text 3"/>
    <w:basedOn w:val="Normal"/>
    <w:link w:val="Textoindependiente3Car"/>
    <w:uiPriority w:val="99"/>
    <w:semiHidden/>
    <w:unhideWhenUsed/>
    <w:rsid w:val="00302EE1"/>
    <w:pPr>
      <w:spacing w:after="120" w:line="276" w:lineRule="auto"/>
      <w:jc w:val="left"/>
    </w:pPr>
    <w:rPr>
      <w:rFonts w:ascii="Calibri" w:eastAsia="Calibri" w:hAnsi="Calibri"/>
      <w:sz w:val="16"/>
      <w:szCs w:val="16"/>
      <w:lang w:val="es-CO" w:eastAsia="en-US"/>
    </w:rPr>
  </w:style>
  <w:style w:type="character" w:customStyle="1" w:styleId="Sangra2detindependienteCar">
    <w:name w:val="Sangría 2 de t. independiente Car"/>
    <w:basedOn w:val="Fuentedeprrafopredeter"/>
    <w:link w:val="Sangra2detindependiente"/>
    <w:uiPriority w:val="99"/>
    <w:semiHidden/>
    <w:rsid w:val="00302EE1"/>
    <w:rPr>
      <w:rFonts w:ascii="Arial" w:eastAsia="Calibri" w:hAnsi="Arial" w:cs="Times New Roman"/>
      <w:color w:val="000000"/>
      <w:sz w:val="20"/>
      <w:szCs w:val="20"/>
      <w:lang w:eastAsia="es-ES"/>
    </w:rPr>
  </w:style>
  <w:style w:type="paragraph" w:styleId="Sangra2detindependiente">
    <w:name w:val="Body Text Indent 2"/>
    <w:basedOn w:val="Normal"/>
    <w:link w:val="Sangra2detindependienteCar"/>
    <w:uiPriority w:val="99"/>
    <w:semiHidden/>
    <w:unhideWhenUsed/>
    <w:rsid w:val="00302EE1"/>
    <w:pPr>
      <w:suppressAutoHyphens/>
      <w:spacing w:before="120" w:after="120"/>
      <w:ind w:left="426"/>
    </w:pPr>
    <w:rPr>
      <w:rFonts w:ascii="Arial" w:eastAsia="Calibri" w:hAnsi="Arial"/>
      <w:color w:val="000000"/>
      <w:sz w:val="20"/>
      <w:lang w:val="es-CO"/>
    </w:rPr>
  </w:style>
  <w:style w:type="character" w:customStyle="1" w:styleId="Sangra3detindependienteCar">
    <w:name w:val="Sangría 3 de t. independiente Car"/>
    <w:basedOn w:val="Fuentedeprrafopredeter"/>
    <w:link w:val="Sangra3detindependiente"/>
    <w:uiPriority w:val="99"/>
    <w:semiHidden/>
    <w:rsid w:val="00302EE1"/>
    <w:rPr>
      <w:rFonts w:ascii="Times New Roman" w:eastAsia="Calibri" w:hAnsi="Times New Roman" w:cs="Times New Roman"/>
      <w:sz w:val="20"/>
      <w:szCs w:val="20"/>
      <w:lang w:eastAsia="es-ES"/>
    </w:rPr>
  </w:style>
  <w:style w:type="paragraph" w:styleId="Sangra3detindependiente">
    <w:name w:val="Body Text Indent 3"/>
    <w:basedOn w:val="Normal"/>
    <w:link w:val="Sangra3detindependienteCar"/>
    <w:uiPriority w:val="99"/>
    <w:semiHidden/>
    <w:unhideWhenUsed/>
    <w:rsid w:val="00302EE1"/>
    <w:pPr>
      <w:ind w:left="450"/>
    </w:pPr>
    <w:rPr>
      <w:rFonts w:eastAsia="Calibri"/>
      <w:sz w:val="20"/>
      <w:lang w:val="es-CO"/>
    </w:rPr>
  </w:style>
  <w:style w:type="character" w:customStyle="1" w:styleId="MapadeldocumentoCar">
    <w:name w:val="Mapa del documento Car"/>
    <w:basedOn w:val="Fuentedeprrafopredeter"/>
    <w:link w:val="Mapadeldocumento"/>
    <w:semiHidden/>
    <w:rsid w:val="00302EE1"/>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unhideWhenUsed/>
    <w:rsid w:val="00302EE1"/>
    <w:pPr>
      <w:shd w:val="clear" w:color="auto" w:fill="000080"/>
      <w:suppressAutoHyphens/>
      <w:spacing w:before="120" w:after="120"/>
    </w:pPr>
    <w:rPr>
      <w:rFonts w:ascii="Tahoma" w:hAnsi="Tahoma"/>
      <w:sz w:val="20"/>
    </w:rPr>
  </w:style>
  <w:style w:type="paragraph" w:styleId="Textosinformato">
    <w:name w:val="Plain Text"/>
    <w:basedOn w:val="Normal"/>
    <w:link w:val="TextosinformatoCar"/>
    <w:uiPriority w:val="99"/>
    <w:semiHidden/>
    <w:unhideWhenUsed/>
    <w:rsid w:val="00302EE1"/>
    <w:pPr>
      <w:jc w:val="left"/>
    </w:pPr>
    <w:rPr>
      <w:rFonts w:ascii="Courier New" w:eastAsia="Calibri" w:hAnsi="Courier New"/>
      <w:sz w:val="20"/>
      <w:lang w:val="es-ES"/>
    </w:rPr>
  </w:style>
  <w:style w:type="character" w:customStyle="1" w:styleId="TextosinformatoCar">
    <w:name w:val="Texto sin formato Car"/>
    <w:basedOn w:val="Fuentedeprrafopredeter"/>
    <w:link w:val="Textosinformato"/>
    <w:uiPriority w:val="99"/>
    <w:semiHidden/>
    <w:rsid w:val="00302EE1"/>
    <w:rPr>
      <w:rFonts w:ascii="Courier New" w:eastAsia="Calibri" w:hAnsi="Courier New" w:cs="Times New Roman"/>
      <w:sz w:val="20"/>
      <w:szCs w:val="20"/>
      <w:lang w:val="es-ES" w:eastAsia="es-ES"/>
    </w:rPr>
  </w:style>
  <w:style w:type="paragraph" w:customStyle="1" w:styleId="Default">
    <w:name w:val="Default"/>
    <w:uiPriority w:val="99"/>
    <w:rsid w:val="00302EE1"/>
    <w:pPr>
      <w:autoSpaceDE w:val="0"/>
      <w:autoSpaceDN w:val="0"/>
      <w:adjustRightInd w:val="0"/>
      <w:spacing w:after="0" w:line="240" w:lineRule="auto"/>
    </w:pPr>
    <w:rPr>
      <w:rFonts w:ascii="Arial" w:eastAsia="Calibri" w:hAnsi="Arial" w:cs="Arial"/>
      <w:color w:val="000000"/>
      <w:sz w:val="24"/>
      <w:szCs w:val="24"/>
    </w:rPr>
  </w:style>
  <w:style w:type="paragraph" w:customStyle="1" w:styleId="DocumentMap1">
    <w:name w:val="Document Map1"/>
    <w:basedOn w:val="Normal"/>
    <w:rsid w:val="00302EE1"/>
    <w:pPr>
      <w:shd w:val="clear" w:color="auto" w:fill="000080"/>
      <w:suppressAutoHyphens/>
      <w:spacing w:before="120" w:after="120"/>
    </w:pPr>
    <w:rPr>
      <w:rFonts w:ascii="Tahoma" w:hAnsi="Tahoma"/>
      <w:lang w:val="es-CO"/>
    </w:rPr>
  </w:style>
  <w:style w:type="paragraph" w:customStyle="1" w:styleId="Tabla">
    <w:name w:val="Tabla"/>
    <w:basedOn w:val="Normal"/>
    <w:next w:val="Normal"/>
    <w:rsid w:val="00302EE1"/>
    <w:pPr>
      <w:keepNext/>
      <w:keepLines/>
      <w:suppressAutoHyphens/>
    </w:pPr>
    <w:rPr>
      <w:rFonts w:ascii="Arial" w:hAnsi="Arial"/>
      <w:lang w:val="es-CO"/>
    </w:rPr>
  </w:style>
  <w:style w:type="paragraph" w:customStyle="1" w:styleId="Letrerostablas">
    <w:name w:val="Letreros tablas"/>
    <w:basedOn w:val="Normal"/>
    <w:next w:val="Normal"/>
    <w:rsid w:val="00302EE1"/>
    <w:pPr>
      <w:keepNext/>
      <w:suppressAutoHyphens/>
      <w:spacing w:before="120" w:after="120"/>
      <w:jc w:val="center"/>
    </w:pPr>
    <w:rPr>
      <w:rFonts w:ascii="Arial" w:hAnsi="Arial"/>
      <w:b/>
      <w:sz w:val="20"/>
      <w:lang w:val="es-CO"/>
    </w:rPr>
  </w:style>
  <w:style w:type="paragraph" w:customStyle="1" w:styleId="Formulario">
    <w:name w:val="Formulario"/>
    <w:basedOn w:val="Normal"/>
    <w:next w:val="Normal"/>
    <w:rsid w:val="00302EE1"/>
    <w:pPr>
      <w:suppressAutoHyphens/>
      <w:jc w:val="center"/>
    </w:pPr>
    <w:rPr>
      <w:rFonts w:ascii="Arial" w:hAnsi="Arial"/>
      <w:b/>
      <w:sz w:val="28"/>
      <w:lang w:val="es-CO"/>
    </w:rPr>
  </w:style>
  <w:style w:type="paragraph" w:customStyle="1" w:styleId="NormalSencillo">
    <w:name w:val="Normal Sencillo"/>
    <w:basedOn w:val="Normal"/>
    <w:next w:val="Normal"/>
    <w:rsid w:val="00302EE1"/>
    <w:pPr>
      <w:suppressAutoHyphens/>
    </w:pPr>
    <w:rPr>
      <w:rFonts w:ascii="Arial" w:hAnsi="Arial"/>
      <w:sz w:val="20"/>
      <w:lang w:val="es-CO"/>
    </w:rPr>
  </w:style>
  <w:style w:type="paragraph" w:customStyle="1" w:styleId="BodyText23">
    <w:name w:val="Body Text 23"/>
    <w:basedOn w:val="Normal"/>
    <w:rsid w:val="00302EE1"/>
    <w:pPr>
      <w:suppressAutoHyphens/>
      <w:ind w:left="1134" w:hanging="1134"/>
    </w:pPr>
    <w:rPr>
      <w:rFonts w:ascii="Arial" w:hAnsi="Arial"/>
      <w:b/>
      <w:lang w:val="es-CO"/>
    </w:rPr>
  </w:style>
  <w:style w:type="paragraph" w:customStyle="1" w:styleId="BodyTextIndent31">
    <w:name w:val="Body Text Indent 31"/>
    <w:basedOn w:val="Normal"/>
    <w:rsid w:val="00302EE1"/>
    <w:pPr>
      <w:ind w:left="426"/>
    </w:pPr>
    <w:rPr>
      <w:rFonts w:ascii="Arial" w:hAnsi="Arial"/>
      <w:lang w:val="es-CO"/>
    </w:rPr>
  </w:style>
  <w:style w:type="paragraph" w:customStyle="1" w:styleId="Normalpeq">
    <w:name w:val="Normalpeq"/>
    <w:basedOn w:val="Normal"/>
    <w:rsid w:val="00302EE1"/>
    <w:pPr>
      <w:tabs>
        <w:tab w:val="left" w:pos="360"/>
      </w:tabs>
      <w:spacing w:before="60" w:after="60"/>
      <w:ind w:left="360" w:hanging="360"/>
    </w:pPr>
    <w:rPr>
      <w:rFonts w:ascii="Arial" w:hAnsi="Arial"/>
      <w:color w:val="000000"/>
      <w:sz w:val="20"/>
      <w:lang w:val="es-ES"/>
    </w:rPr>
  </w:style>
  <w:style w:type="paragraph" w:customStyle="1" w:styleId="NormalSan">
    <w:name w:val="NormalSan"/>
    <w:basedOn w:val="Normal"/>
    <w:rsid w:val="00302EE1"/>
    <w:pPr>
      <w:spacing w:before="60" w:after="60"/>
      <w:ind w:left="425" w:hanging="425"/>
    </w:pPr>
    <w:rPr>
      <w:rFonts w:ascii="Arial" w:hAnsi="Arial"/>
      <w:lang w:val="es-ES"/>
    </w:rPr>
  </w:style>
  <w:style w:type="paragraph" w:customStyle="1" w:styleId="Normalseg">
    <w:name w:val="Normalseg"/>
    <w:basedOn w:val="Normal"/>
    <w:rsid w:val="00302EE1"/>
    <w:pPr>
      <w:spacing w:before="60" w:after="60"/>
      <w:ind w:left="567"/>
    </w:pPr>
    <w:rPr>
      <w:rFonts w:ascii="Arial" w:hAnsi="Arial"/>
      <w:color w:val="000000"/>
      <w:spacing w:val="-2"/>
      <w:kern w:val="16"/>
      <w:lang w:val="es-CO"/>
    </w:rPr>
  </w:style>
  <w:style w:type="paragraph" w:customStyle="1" w:styleId="FORMULARIO0">
    <w:name w:val="FORMULARIO"/>
    <w:basedOn w:val="Normal"/>
    <w:rsid w:val="00302EE1"/>
    <w:pPr>
      <w:spacing w:before="60" w:after="60"/>
      <w:jc w:val="center"/>
    </w:pPr>
    <w:rPr>
      <w:rFonts w:ascii="Arial" w:hAnsi="Arial"/>
      <w:b/>
      <w:caps/>
      <w:sz w:val="28"/>
      <w:lang w:val="es-ES"/>
    </w:rPr>
  </w:style>
  <w:style w:type="paragraph" w:customStyle="1" w:styleId="BodyText32">
    <w:name w:val="Body Text 32"/>
    <w:basedOn w:val="Normal"/>
    <w:rsid w:val="00302EE1"/>
    <w:pPr>
      <w:jc w:val="left"/>
    </w:pPr>
    <w:rPr>
      <w:rFonts w:ascii="Arial" w:hAnsi="Arial"/>
      <w:i/>
      <w:sz w:val="22"/>
      <w:lang w:val="es-CO"/>
    </w:rPr>
  </w:style>
  <w:style w:type="paragraph" w:customStyle="1" w:styleId="p1">
    <w:name w:val="p1"/>
    <w:basedOn w:val="Normal"/>
    <w:rsid w:val="00302EE1"/>
    <w:pPr>
      <w:tabs>
        <w:tab w:val="left" w:pos="720"/>
      </w:tabs>
      <w:spacing w:line="240" w:lineRule="atLeast"/>
      <w:jc w:val="left"/>
    </w:pPr>
    <w:rPr>
      <w:lang w:val="es-ES"/>
    </w:rPr>
  </w:style>
  <w:style w:type="paragraph" w:customStyle="1" w:styleId="BodyTextIndent21">
    <w:name w:val="Body Text Indent 21"/>
    <w:basedOn w:val="Normal"/>
    <w:rsid w:val="00302EE1"/>
    <w:pPr>
      <w:suppressAutoHyphens/>
      <w:spacing w:before="120" w:after="120"/>
      <w:ind w:left="567" w:hanging="567"/>
    </w:pPr>
    <w:rPr>
      <w:rFonts w:ascii="Arial" w:hAnsi="Arial"/>
      <w:color w:val="000000"/>
      <w:spacing w:val="-2"/>
      <w:kern w:val="16"/>
      <w:lang w:val="es-CO"/>
    </w:rPr>
  </w:style>
  <w:style w:type="paragraph" w:customStyle="1" w:styleId="BodyText22">
    <w:name w:val="Body Text 22"/>
    <w:basedOn w:val="Normal"/>
    <w:rsid w:val="00302EE1"/>
    <w:pPr>
      <w:suppressAutoHyphens/>
      <w:spacing w:before="120" w:after="120"/>
    </w:pPr>
    <w:rPr>
      <w:rFonts w:ascii="Arial" w:hAnsi="Arial"/>
      <w:sz w:val="22"/>
      <w:lang w:val="es-CO"/>
    </w:rPr>
  </w:style>
  <w:style w:type="paragraph" w:customStyle="1" w:styleId="Salutation1">
    <w:name w:val="Salutation1"/>
    <w:basedOn w:val="Normal"/>
    <w:next w:val="Normal"/>
    <w:rsid w:val="00302EE1"/>
    <w:pPr>
      <w:suppressAutoHyphens/>
      <w:spacing w:before="120" w:after="120"/>
    </w:pPr>
    <w:rPr>
      <w:rFonts w:ascii="Arial" w:hAnsi="Arial"/>
      <w:lang w:val="es-CO"/>
    </w:rPr>
  </w:style>
  <w:style w:type="paragraph" w:customStyle="1" w:styleId="Titulo">
    <w:name w:val="Titulo"/>
    <w:basedOn w:val="Normal"/>
    <w:rsid w:val="00302EE1"/>
    <w:pPr>
      <w:spacing w:before="60" w:after="60"/>
      <w:jc w:val="center"/>
    </w:pPr>
    <w:rPr>
      <w:rFonts w:ascii="Arial" w:hAnsi="Arial"/>
      <w:b/>
      <w:caps/>
      <w:lang w:val="es-ES"/>
    </w:rPr>
  </w:style>
  <w:style w:type="paragraph" w:customStyle="1" w:styleId="Cdetexto">
    <w:name w:val="C  de texto"/>
    <w:rsid w:val="00302EE1"/>
    <w:pPr>
      <w:tabs>
        <w:tab w:val="left" w:pos="567"/>
        <w:tab w:val="left" w:pos="1134"/>
        <w:tab w:val="left" w:pos="1701"/>
        <w:tab w:val="left" w:pos="2268"/>
        <w:tab w:val="left" w:pos="2835"/>
        <w:tab w:val="left" w:pos="3402"/>
        <w:tab w:val="left" w:pos="3969"/>
        <w:tab w:val="left" w:pos="4535"/>
        <w:tab w:val="left" w:pos="5102"/>
        <w:tab w:val="left" w:pos="5669"/>
      </w:tabs>
      <w:spacing w:after="0" w:line="360" w:lineRule="atLeast"/>
      <w:jc w:val="both"/>
    </w:pPr>
    <w:rPr>
      <w:rFonts w:ascii="Arial" w:eastAsia="Times New Roman" w:hAnsi="Arial" w:cs="Times New Roman"/>
      <w:color w:val="000000"/>
      <w:szCs w:val="20"/>
      <w:lang w:val="es-ES_tradnl" w:eastAsia="es-ES"/>
    </w:rPr>
  </w:style>
  <w:style w:type="paragraph" w:customStyle="1" w:styleId="BodyText31">
    <w:name w:val="Body Text 31"/>
    <w:basedOn w:val="Normal"/>
    <w:rsid w:val="00302EE1"/>
    <w:pPr>
      <w:widowControl w:val="0"/>
    </w:pPr>
    <w:rPr>
      <w:rFonts w:ascii="Arial" w:hAnsi="Arial"/>
      <w:lang w:val="es-CO"/>
    </w:rPr>
  </w:style>
  <w:style w:type="paragraph" w:customStyle="1" w:styleId="xl24">
    <w:name w:val="xl24"/>
    <w:basedOn w:val="Normal"/>
    <w:rsid w:val="00302E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25">
    <w:name w:val="xl25"/>
    <w:basedOn w:val="Normal"/>
    <w:rsid w:val="00302E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Calibri" w:hAnsi="Arial Unicode MS" w:cs="Arial Unicode MS"/>
      <w:szCs w:val="24"/>
      <w:lang w:val="es-ES"/>
    </w:rPr>
  </w:style>
  <w:style w:type="paragraph" w:customStyle="1" w:styleId="xl26">
    <w:name w:val="xl26"/>
    <w:basedOn w:val="Normal"/>
    <w:rsid w:val="00302EE1"/>
    <w:pPr>
      <w:pBdr>
        <w:top w:val="single" w:sz="4" w:space="0" w:color="auto"/>
        <w:left w:val="single" w:sz="8" w:space="0" w:color="auto"/>
        <w:right w:val="single" w:sz="8" w:space="0" w:color="auto"/>
      </w:pBdr>
      <w:spacing w:before="100" w:beforeAutospacing="1" w:after="100" w:afterAutospacing="1"/>
    </w:pPr>
    <w:rPr>
      <w:rFonts w:ascii="Arial Unicode MS" w:eastAsia="Calibri" w:hAnsi="Arial Unicode MS" w:cs="Arial Unicode MS"/>
      <w:szCs w:val="24"/>
      <w:lang w:val="es-ES"/>
    </w:rPr>
  </w:style>
  <w:style w:type="paragraph" w:customStyle="1" w:styleId="xl27">
    <w:name w:val="xl27"/>
    <w:basedOn w:val="Normal"/>
    <w:rsid w:val="00302EE1"/>
    <w:pPr>
      <w:pBdr>
        <w:top w:val="single" w:sz="4" w:space="0" w:color="auto"/>
        <w:left w:val="single" w:sz="8"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28">
    <w:name w:val="xl28"/>
    <w:basedOn w:val="Normal"/>
    <w:rsid w:val="00302E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Calibri" w:hAnsi="Arial" w:cs="Arial"/>
      <w:b/>
      <w:bCs/>
      <w:szCs w:val="24"/>
      <w:lang w:val="es-ES"/>
    </w:rPr>
  </w:style>
  <w:style w:type="paragraph" w:customStyle="1" w:styleId="xl29">
    <w:name w:val="xl29"/>
    <w:basedOn w:val="Normal"/>
    <w:rsid w:val="00302EE1"/>
    <w:pPr>
      <w:pBdr>
        <w:top w:val="single" w:sz="4" w:space="0" w:color="auto"/>
        <w:left w:val="single" w:sz="8" w:space="0" w:color="auto"/>
        <w:bottom w:val="single" w:sz="4" w:space="0" w:color="auto"/>
        <w:right w:val="single" w:sz="12" w:space="0" w:color="auto"/>
      </w:pBdr>
      <w:spacing w:before="100" w:beforeAutospacing="1" w:after="100" w:afterAutospacing="1"/>
      <w:jc w:val="left"/>
    </w:pPr>
    <w:rPr>
      <w:rFonts w:ascii="Arial Unicode MS" w:eastAsia="Calibri" w:hAnsi="Arial Unicode MS" w:cs="Arial Unicode MS"/>
      <w:szCs w:val="24"/>
      <w:lang w:val="es-ES"/>
    </w:rPr>
  </w:style>
  <w:style w:type="paragraph" w:customStyle="1" w:styleId="xl30">
    <w:name w:val="xl30"/>
    <w:basedOn w:val="Normal"/>
    <w:rsid w:val="00302EE1"/>
    <w:pPr>
      <w:pBdr>
        <w:top w:val="single" w:sz="4" w:space="0" w:color="auto"/>
        <w:left w:val="single" w:sz="8" w:space="0" w:color="auto"/>
        <w:right w:val="single" w:sz="12" w:space="0" w:color="auto"/>
      </w:pBdr>
      <w:spacing w:before="100" w:beforeAutospacing="1" w:after="100" w:afterAutospacing="1"/>
      <w:jc w:val="left"/>
    </w:pPr>
    <w:rPr>
      <w:rFonts w:ascii="Arial Unicode MS" w:eastAsia="Calibri" w:hAnsi="Arial Unicode MS" w:cs="Arial Unicode MS"/>
      <w:szCs w:val="24"/>
      <w:lang w:val="es-ES"/>
    </w:rPr>
  </w:style>
  <w:style w:type="paragraph" w:customStyle="1" w:styleId="xl31">
    <w:name w:val="xl31"/>
    <w:basedOn w:val="Normal"/>
    <w:rsid w:val="00302EE1"/>
    <w:pPr>
      <w:pBdr>
        <w:top w:val="single" w:sz="12" w:space="0" w:color="auto"/>
        <w:left w:val="single" w:sz="12" w:space="0" w:color="auto"/>
        <w:bottom w:val="single" w:sz="4" w:space="0" w:color="auto"/>
        <w:right w:val="single" w:sz="8" w:space="0" w:color="auto"/>
      </w:pBdr>
      <w:spacing w:before="100" w:beforeAutospacing="1" w:after="100" w:afterAutospacing="1"/>
      <w:jc w:val="left"/>
    </w:pPr>
    <w:rPr>
      <w:rFonts w:ascii="Arial" w:eastAsia="Calibri" w:hAnsi="Arial" w:cs="Arial"/>
      <w:b/>
      <w:bCs/>
      <w:szCs w:val="24"/>
      <w:lang w:val="es-ES"/>
    </w:rPr>
  </w:style>
  <w:style w:type="paragraph" w:customStyle="1" w:styleId="xl32">
    <w:name w:val="xl32"/>
    <w:basedOn w:val="Normal"/>
    <w:rsid w:val="00302EE1"/>
    <w:pPr>
      <w:pBdr>
        <w:top w:val="single" w:sz="12" w:space="0" w:color="auto"/>
        <w:left w:val="single" w:sz="8" w:space="0" w:color="auto"/>
        <w:bottom w:val="single" w:sz="4" w:space="0" w:color="auto"/>
        <w:right w:val="single" w:sz="8" w:space="0" w:color="auto"/>
      </w:pBdr>
      <w:spacing w:before="100" w:beforeAutospacing="1" w:after="100" w:afterAutospacing="1"/>
      <w:jc w:val="center"/>
    </w:pPr>
    <w:rPr>
      <w:rFonts w:ascii="Arial" w:eastAsia="Calibri" w:hAnsi="Arial" w:cs="Arial"/>
      <w:b/>
      <w:bCs/>
      <w:szCs w:val="24"/>
      <w:lang w:val="es-ES"/>
    </w:rPr>
  </w:style>
  <w:style w:type="paragraph" w:customStyle="1" w:styleId="xl33">
    <w:name w:val="xl33"/>
    <w:basedOn w:val="Normal"/>
    <w:rsid w:val="00302EE1"/>
    <w:pPr>
      <w:pBdr>
        <w:top w:val="single" w:sz="12" w:space="0" w:color="auto"/>
        <w:left w:val="single" w:sz="8" w:space="0" w:color="auto"/>
        <w:bottom w:val="single" w:sz="4" w:space="0" w:color="auto"/>
        <w:right w:val="single" w:sz="12" w:space="0" w:color="auto"/>
      </w:pBdr>
      <w:spacing w:before="100" w:beforeAutospacing="1" w:after="100" w:afterAutospacing="1"/>
      <w:jc w:val="center"/>
    </w:pPr>
    <w:rPr>
      <w:rFonts w:ascii="Arial" w:eastAsia="Calibri" w:hAnsi="Arial" w:cs="Arial"/>
      <w:b/>
      <w:bCs/>
      <w:szCs w:val="24"/>
      <w:lang w:val="es-ES"/>
    </w:rPr>
  </w:style>
  <w:style w:type="paragraph" w:customStyle="1" w:styleId="xl34">
    <w:name w:val="xl34"/>
    <w:basedOn w:val="Normal"/>
    <w:rsid w:val="00302EE1"/>
    <w:pPr>
      <w:pBdr>
        <w:top w:val="single" w:sz="4" w:space="0" w:color="auto"/>
        <w:bottom w:val="single" w:sz="4" w:space="0" w:color="auto"/>
        <w:right w:val="single" w:sz="12" w:space="0" w:color="auto"/>
      </w:pBdr>
      <w:spacing w:before="100" w:beforeAutospacing="1" w:after="100" w:afterAutospacing="1"/>
      <w:jc w:val="left"/>
    </w:pPr>
    <w:rPr>
      <w:rFonts w:ascii="Arial Unicode MS" w:eastAsia="Calibri" w:hAnsi="Arial Unicode MS" w:cs="Arial Unicode MS"/>
      <w:szCs w:val="24"/>
      <w:lang w:val="es-ES"/>
    </w:rPr>
  </w:style>
  <w:style w:type="paragraph" w:customStyle="1" w:styleId="xl35">
    <w:name w:val="xl35"/>
    <w:basedOn w:val="Normal"/>
    <w:rsid w:val="00302EE1"/>
    <w:pPr>
      <w:pBdr>
        <w:top w:val="single" w:sz="4" w:space="0" w:color="auto"/>
        <w:left w:val="single" w:sz="8" w:space="0" w:color="auto"/>
        <w:bottom w:val="single" w:sz="4" w:space="0" w:color="auto"/>
        <w:right w:val="single" w:sz="12" w:space="0" w:color="auto"/>
      </w:pBdr>
      <w:spacing w:before="100" w:beforeAutospacing="1" w:after="100" w:afterAutospacing="1"/>
      <w:jc w:val="left"/>
    </w:pPr>
    <w:rPr>
      <w:rFonts w:ascii="Arial" w:eastAsia="Calibri" w:hAnsi="Arial" w:cs="Arial"/>
      <w:b/>
      <w:bCs/>
      <w:szCs w:val="24"/>
      <w:lang w:val="es-ES"/>
    </w:rPr>
  </w:style>
  <w:style w:type="paragraph" w:customStyle="1" w:styleId="xl36">
    <w:name w:val="xl36"/>
    <w:basedOn w:val="Normal"/>
    <w:rsid w:val="00302EE1"/>
    <w:pPr>
      <w:pBdr>
        <w:top w:val="single" w:sz="4" w:space="0" w:color="auto"/>
        <w:left w:val="single" w:sz="12"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37">
    <w:name w:val="xl37"/>
    <w:basedOn w:val="Normal"/>
    <w:rsid w:val="00302EE1"/>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w:eastAsia="Calibri" w:hAnsi="Arial" w:cs="Arial"/>
      <w:b/>
      <w:bCs/>
      <w:szCs w:val="24"/>
      <w:lang w:val="es-ES"/>
    </w:rPr>
  </w:style>
  <w:style w:type="paragraph" w:customStyle="1" w:styleId="xl38">
    <w:name w:val="xl38"/>
    <w:basedOn w:val="Normal"/>
    <w:rsid w:val="00302EE1"/>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39">
    <w:name w:val="xl39"/>
    <w:basedOn w:val="Normal"/>
    <w:rsid w:val="00302EE1"/>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0">
    <w:name w:val="xl40"/>
    <w:basedOn w:val="Normal"/>
    <w:rsid w:val="00302EE1"/>
    <w:pPr>
      <w:pBdr>
        <w:top w:val="single" w:sz="4" w:space="0" w:color="auto"/>
        <w:left w:val="single" w:sz="12" w:space="0" w:color="auto"/>
        <w:bottom w:val="single" w:sz="4" w:space="0" w:color="auto"/>
      </w:pBdr>
      <w:spacing w:before="100" w:beforeAutospacing="1" w:after="100" w:afterAutospacing="1"/>
      <w:jc w:val="left"/>
    </w:pPr>
    <w:rPr>
      <w:rFonts w:ascii="Arial Unicode MS" w:eastAsia="Calibri" w:hAnsi="Arial Unicode MS" w:cs="Arial Unicode MS"/>
      <w:szCs w:val="24"/>
      <w:lang w:val="es-ES"/>
    </w:rPr>
  </w:style>
  <w:style w:type="paragraph" w:customStyle="1" w:styleId="xl41">
    <w:name w:val="xl41"/>
    <w:basedOn w:val="Normal"/>
    <w:rsid w:val="00302E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2">
    <w:name w:val="xl42"/>
    <w:basedOn w:val="Normal"/>
    <w:rsid w:val="00302EE1"/>
    <w:pPr>
      <w:pBdr>
        <w:top w:val="single" w:sz="4" w:space="0" w:color="auto"/>
        <w:left w:val="single" w:sz="8"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3">
    <w:name w:val="xl43"/>
    <w:basedOn w:val="Normal"/>
    <w:rsid w:val="00302EE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4">
    <w:name w:val="xl44"/>
    <w:basedOn w:val="Normal"/>
    <w:rsid w:val="00302EE1"/>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5">
    <w:name w:val="xl45"/>
    <w:basedOn w:val="Normal"/>
    <w:rsid w:val="00302EE1"/>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6">
    <w:name w:val="xl46"/>
    <w:basedOn w:val="Normal"/>
    <w:rsid w:val="00302EE1"/>
    <w:pPr>
      <w:pBdr>
        <w:left w:val="single" w:sz="8" w:space="0" w:color="auto"/>
        <w:right w:val="single" w:sz="12"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7">
    <w:name w:val="xl47"/>
    <w:basedOn w:val="Normal"/>
    <w:rsid w:val="00302EE1"/>
    <w:pPr>
      <w:pBdr>
        <w:top w:val="single" w:sz="4" w:space="0" w:color="auto"/>
        <w:left w:val="single" w:sz="8" w:space="0" w:color="auto"/>
        <w:right w:val="single" w:sz="8" w:space="0" w:color="auto"/>
      </w:pBdr>
      <w:spacing w:before="100" w:beforeAutospacing="1" w:after="100" w:afterAutospacing="1"/>
      <w:jc w:val="left"/>
    </w:pPr>
    <w:rPr>
      <w:rFonts w:ascii="Arial" w:eastAsia="Calibri" w:hAnsi="Arial" w:cs="Arial"/>
      <w:b/>
      <w:bCs/>
      <w:szCs w:val="24"/>
      <w:lang w:val="es-ES"/>
    </w:rPr>
  </w:style>
  <w:style w:type="paragraph" w:customStyle="1" w:styleId="xl48">
    <w:name w:val="xl48"/>
    <w:basedOn w:val="Normal"/>
    <w:rsid w:val="00302EE1"/>
    <w:pPr>
      <w:pBdr>
        <w:left w:val="single" w:sz="8" w:space="0" w:color="auto"/>
        <w:bottom w:val="single" w:sz="4" w:space="0" w:color="auto"/>
        <w:right w:val="single" w:sz="8" w:space="0" w:color="auto"/>
      </w:pBdr>
      <w:spacing w:before="100" w:beforeAutospacing="1" w:after="100" w:afterAutospacing="1"/>
      <w:jc w:val="left"/>
    </w:pPr>
    <w:rPr>
      <w:rFonts w:ascii="Arial" w:eastAsia="Calibri" w:hAnsi="Arial" w:cs="Arial"/>
      <w:b/>
      <w:bCs/>
      <w:szCs w:val="24"/>
      <w:lang w:val="es-ES"/>
    </w:rPr>
  </w:style>
  <w:style w:type="paragraph" w:customStyle="1" w:styleId="BodyText21">
    <w:name w:val="Body Text 21"/>
    <w:basedOn w:val="Normal"/>
    <w:rsid w:val="00302EE1"/>
    <w:pPr>
      <w:widowControl w:val="0"/>
    </w:pPr>
    <w:rPr>
      <w:rFonts w:ascii="Arial" w:hAnsi="Arial"/>
      <w:b/>
      <w:lang w:val="es-CO"/>
    </w:rPr>
  </w:style>
  <w:style w:type="paragraph" w:customStyle="1" w:styleId="WW-BodyTextIndent2">
    <w:name w:val="WW-Body Text Indent 2"/>
    <w:basedOn w:val="Normal"/>
    <w:rsid w:val="00302EE1"/>
    <w:pPr>
      <w:widowControl w:val="0"/>
      <w:suppressAutoHyphens/>
      <w:spacing w:after="60"/>
      <w:ind w:left="360" w:hanging="360"/>
      <w:jc w:val="left"/>
    </w:pPr>
    <w:rPr>
      <w:rFonts w:ascii="Arial" w:hAnsi="Arial"/>
      <w:color w:val="000000"/>
      <w:sz w:val="20"/>
      <w:lang w:val="es-CO" w:eastAsia="en-US"/>
    </w:rPr>
  </w:style>
  <w:style w:type="paragraph" w:customStyle="1" w:styleId="TtulodeTDC1">
    <w:name w:val="Título de TDC1"/>
    <w:basedOn w:val="Ttulo1"/>
    <w:next w:val="Normal"/>
    <w:uiPriority w:val="99"/>
    <w:rsid w:val="00302EE1"/>
    <w:pPr>
      <w:tabs>
        <w:tab w:val="num" w:pos="810"/>
      </w:tabs>
      <w:spacing w:line="276" w:lineRule="auto"/>
      <w:jc w:val="left"/>
      <w:outlineLvl w:val="9"/>
    </w:pPr>
    <w:rPr>
      <w:rFonts w:ascii="Cambria" w:eastAsia="Calibri" w:hAnsi="Cambria" w:cs="Times New Roman"/>
      <w:color w:val="365F91"/>
      <w:lang w:val="es-ES" w:eastAsia="en-US"/>
    </w:rPr>
  </w:style>
  <w:style w:type="paragraph" w:customStyle="1" w:styleId="Predeterminado">
    <w:name w:val="Predeterminado"/>
    <w:basedOn w:val="Normal"/>
    <w:uiPriority w:val="99"/>
    <w:rsid w:val="00302EE1"/>
    <w:pPr>
      <w:jc w:val="left"/>
    </w:pPr>
    <w:rPr>
      <w:color w:val="000000"/>
      <w:sz w:val="20"/>
      <w:lang w:val="en-US"/>
    </w:rPr>
  </w:style>
  <w:style w:type="paragraph" w:customStyle="1" w:styleId="Sinespaciado1">
    <w:name w:val="Sin espaciado1"/>
    <w:uiPriority w:val="99"/>
    <w:rsid w:val="00302EE1"/>
    <w:pPr>
      <w:suppressAutoHyphens/>
      <w:spacing w:after="0" w:line="240" w:lineRule="auto"/>
      <w:jc w:val="both"/>
    </w:pPr>
    <w:rPr>
      <w:rFonts w:ascii="Arial" w:eastAsia="Times New Roman" w:hAnsi="Arial" w:cs="Times New Roman"/>
      <w:sz w:val="24"/>
      <w:szCs w:val="20"/>
      <w:lang w:val="es-ES_tradnl" w:eastAsia="es-ES"/>
    </w:rPr>
  </w:style>
  <w:style w:type="paragraph" w:customStyle="1" w:styleId="Prrafodelista1">
    <w:name w:val="Párrafo de lista1"/>
    <w:basedOn w:val="Normal"/>
    <w:uiPriority w:val="99"/>
    <w:rsid w:val="00302EE1"/>
    <w:pPr>
      <w:suppressAutoHyphens/>
      <w:spacing w:before="120" w:after="120"/>
      <w:ind w:left="720"/>
      <w:contextualSpacing/>
    </w:pPr>
    <w:rPr>
      <w:rFonts w:ascii="Arial" w:hAnsi="Arial"/>
      <w:lang w:val="es-CO"/>
    </w:rPr>
  </w:style>
  <w:style w:type="paragraph" w:customStyle="1" w:styleId="Normal1">
    <w:name w:val="Normal1"/>
    <w:basedOn w:val="Normal"/>
    <w:uiPriority w:val="99"/>
    <w:rsid w:val="00302EE1"/>
    <w:pPr>
      <w:ind w:left="709"/>
    </w:pPr>
    <w:rPr>
      <w:rFonts w:ascii="Arial" w:hAnsi="Arial"/>
      <w:sz w:val="22"/>
      <w:lang w:val="es-CO"/>
    </w:rPr>
  </w:style>
  <w:style w:type="paragraph" w:customStyle="1" w:styleId="BodyTextIndent4">
    <w:name w:val="Body Text Indent 4"/>
    <w:basedOn w:val="Normal"/>
    <w:autoRedefine/>
    <w:uiPriority w:val="99"/>
    <w:rsid w:val="00302EE1"/>
    <w:pPr>
      <w:numPr>
        <w:ilvl w:val="12"/>
      </w:numPr>
      <w:spacing w:before="120" w:after="120" w:line="200" w:lineRule="atLeast"/>
    </w:pPr>
    <w:rPr>
      <w:rFonts w:ascii="Arial" w:hAnsi="Arial"/>
      <w:b/>
      <w:caps/>
      <w:color w:val="333300"/>
      <w:sz w:val="20"/>
      <w:lang w:eastAsia="en-US"/>
    </w:rPr>
  </w:style>
  <w:style w:type="paragraph" w:customStyle="1" w:styleId="DefaultText">
    <w:name w:val="Default Text"/>
    <w:basedOn w:val="Normal"/>
    <w:uiPriority w:val="99"/>
    <w:rsid w:val="00302EE1"/>
    <w:pPr>
      <w:spacing w:line="200" w:lineRule="atLeast"/>
    </w:pPr>
    <w:rPr>
      <w:lang w:val="en-US"/>
    </w:rPr>
  </w:style>
  <w:style w:type="paragraph" w:customStyle="1" w:styleId="xl72">
    <w:name w:val="xl72"/>
    <w:basedOn w:val="Normal"/>
    <w:rsid w:val="00302EE1"/>
    <w:pPr>
      <w:spacing w:before="100" w:beforeAutospacing="1" w:after="100" w:afterAutospacing="1"/>
      <w:jc w:val="left"/>
    </w:pPr>
    <w:rPr>
      <w:szCs w:val="24"/>
      <w:lang w:val="es-CO" w:eastAsia="es-CO"/>
    </w:rPr>
  </w:style>
  <w:style w:type="paragraph" w:customStyle="1" w:styleId="xl74">
    <w:name w:val="xl74"/>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75">
    <w:name w:val="xl75"/>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76">
    <w:name w:val="xl76"/>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77">
    <w:name w:val="xl77"/>
    <w:basedOn w:val="Normal"/>
    <w:rsid w:val="00302EE1"/>
    <w:pPr>
      <w:spacing w:before="100" w:beforeAutospacing="1" w:after="100" w:afterAutospacing="1"/>
      <w:jc w:val="left"/>
    </w:pPr>
    <w:rPr>
      <w:szCs w:val="24"/>
      <w:lang w:val="es-CO" w:eastAsia="es-CO"/>
    </w:rPr>
  </w:style>
  <w:style w:type="paragraph" w:customStyle="1" w:styleId="xl78">
    <w:name w:val="xl78"/>
    <w:basedOn w:val="Normal"/>
    <w:rsid w:val="00302EE1"/>
    <w:pPr>
      <w:spacing w:before="100" w:beforeAutospacing="1" w:after="100" w:afterAutospacing="1"/>
      <w:jc w:val="left"/>
    </w:pPr>
    <w:rPr>
      <w:rFonts w:ascii="Arial" w:hAnsi="Arial" w:cs="Arial"/>
      <w:szCs w:val="24"/>
      <w:lang w:val="es-CO" w:eastAsia="es-CO"/>
    </w:rPr>
  </w:style>
  <w:style w:type="paragraph" w:customStyle="1" w:styleId="xl79">
    <w:name w:val="xl79"/>
    <w:basedOn w:val="Normal"/>
    <w:rsid w:val="00302EE1"/>
    <w:pPr>
      <w:spacing w:before="100" w:beforeAutospacing="1" w:after="100" w:afterAutospacing="1"/>
      <w:jc w:val="center"/>
    </w:pPr>
    <w:rPr>
      <w:rFonts w:ascii="Arial" w:hAnsi="Arial" w:cs="Arial"/>
      <w:szCs w:val="24"/>
      <w:lang w:val="es-CO" w:eastAsia="es-CO"/>
    </w:rPr>
  </w:style>
  <w:style w:type="paragraph" w:customStyle="1" w:styleId="xl80">
    <w:name w:val="xl80"/>
    <w:basedOn w:val="Normal"/>
    <w:rsid w:val="00302EE1"/>
    <w:pPr>
      <w:spacing w:before="100" w:beforeAutospacing="1" w:after="100" w:afterAutospacing="1"/>
      <w:jc w:val="right"/>
    </w:pPr>
    <w:rPr>
      <w:rFonts w:ascii="Arial" w:hAnsi="Arial" w:cs="Arial"/>
      <w:b/>
      <w:bCs/>
      <w:szCs w:val="24"/>
      <w:lang w:val="es-CO" w:eastAsia="es-CO"/>
    </w:rPr>
  </w:style>
  <w:style w:type="paragraph" w:customStyle="1" w:styleId="xl81">
    <w:name w:val="xl81"/>
    <w:basedOn w:val="Normal"/>
    <w:rsid w:val="00302EE1"/>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82">
    <w:name w:val="xl82"/>
    <w:basedOn w:val="Normal"/>
    <w:rsid w:val="00302EE1"/>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83">
    <w:name w:val="xl83"/>
    <w:basedOn w:val="Normal"/>
    <w:rsid w:val="00302EE1"/>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84">
    <w:name w:val="xl84"/>
    <w:basedOn w:val="Normal"/>
    <w:rsid w:val="00302EE1"/>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85">
    <w:name w:val="xl85"/>
    <w:basedOn w:val="Normal"/>
    <w:rsid w:val="00302E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86">
    <w:name w:val="xl86"/>
    <w:basedOn w:val="Normal"/>
    <w:rsid w:val="00302EE1"/>
    <w:pPr>
      <w:pBdr>
        <w:top w:val="single" w:sz="4" w:space="0" w:color="auto"/>
        <w:left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87">
    <w:name w:val="xl87"/>
    <w:basedOn w:val="Normal"/>
    <w:rsid w:val="00302EE1"/>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88">
    <w:name w:val="xl88"/>
    <w:basedOn w:val="Normal"/>
    <w:rsid w:val="00302EE1"/>
    <w:pPr>
      <w:pBdr>
        <w:top w:val="single" w:sz="4" w:space="0" w:color="auto"/>
        <w:left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89">
    <w:name w:val="xl89"/>
    <w:basedOn w:val="Normal"/>
    <w:rsid w:val="00302EE1"/>
    <w:pPr>
      <w:spacing w:before="100" w:beforeAutospacing="1" w:after="100" w:afterAutospacing="1"/>
      <w:jc w:val="right"/>
    </w:pPr>
    <w:rPr>
      <w:rFonts w:ascii="Arial" w:hAnsi="Arial" w:cs="Arial"/>
      <w:b/>
      <w:bCs/>
      <w:szCs w:val="24"/>
      <w:lang w:val="es-CO" w:eastAsia="es-CO"/>
    </w:rPr>
  </w:style>
  <w:style w:type="paragraph" w:customStyle="1" w:styleId="xl90">
    <w:name w:val="xl90"/>
    <w:basedOn w:val="Normal"/>
    <w:rsid w:val="00302EE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Arial" w:hAnsi="Arial" w:cs="Arial"/>
      <w:b/>
      <w:bCs/>
      <w:szCs w:val="24"/>
      <w:lang w:val="es-CO" w:eastAsia="es-CO"/>
    </w:rPr>
  </w:style>
  <w:style w:type="paragraph" w:customStyle="1" w:styleId="xl91">
    <w:name w:val="xl91"/>
    <w:basedOn w:val="Normal"/>
    <w:rsid w:val="00302EE1"/>
    <w:pPr>
      <w:pBdr>
        <w:top w:val="single" w:sz="4" w:space="0" w:color="auto"/>
        <w:left w:val="single" w:sz="8"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szCs w:val="24"/>
      <w:lang w:val="es-CO" w:eastAsia="es-CO"/>
    </w:rPr>
  </w:style>
  <w:style w:type="paragraph" w:customStyle="1" w:styleId="xl92">
    <w:name w:val="xl92"/>
    <w:basedOn w:val="Normal"/>
    <w:rsid w:val="00302EE1"/>
    <w:pPr>
      <w:spacing w:before="100" w:beforeAutospacing="1" w:after="100" w:afterAutospacing="1"/>
      <w:jc w:val="center"/>
    </w:pPr>
    <w:rPr>
      <w:szCs w:val="24"/>
      <w:lang w:val="es-CO" w:eastAsia="es-CO"/>
    </w:rPr>
  </w:style>
  <w:style w:type="paragraph" w:customStyle="1" w:styleId="xl93">
    <w:name w:val="xl93"/>
    <w:basedOn w:val="Normal"/>
    <w:rsid w:val="00302EE1"/>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94">
    <w:name w:val="xl94"/>
    <w:basedOn w:val="Normal"/>
    <w:rsid w:val="00302EE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Cs w:val="24"/>
      <w:lang w:val="es-CO" w:eastAsia="es-CO"/>
    </w:rPr>
  </w:style>
  <w:style w:type="paragraph" w:customStyle="1" w:styleId="xl95">
    <w:name w:val="xl95"/>
    <w:basedOn w:val="Normal"/>
    <w:rsid w:val="00302EE1"/>
    <w:pPr>
      <w:pBdr>
        <w:top w:val="single" w:sz="8" w:space="0" w:color="auto"/>
        <w:left w:val="single" w:sz="8" w:space="0" w:color="auto"/>
        <w:bottom w:val="single" w:sz="8" w:space="0" w:color="auto"/>
        <w:right w:val="single" w:sz="8" w:space="0" w:color="auto"/>
      </w:pBdr>
      <w:shd w:val="clear" w:color="auto" w:fill="92CDDC"/>
      <w:spacing w:before="100" w:beforeAutospacing="1" w:after="100" w:afterAutospacing="1"/>
      <w:jc w:val="center"/>
    </w:pPr>
    <w:rPr>
      <w:rFonts w:ascii="Arial" w:hAnsi="Arial" w:cs="Arial"/>
      <w:b/>
      <w:bCs/>
      <w:szCs w:val="24"/>
      <w:lang w:val="es-CO" w:eastAsia="es-CO"/>
    </w:rPr>
  </w:style>
  <w:style w:type="paragraph" w:customStyle="1" w:styleId="xl96">
    <w:name w:val="xl96"/>
    <w:basedOn w:val="Normal"/>
    <w:rsid w:val="00302EE1"/>
    <w:pPr>
      <w:pBdr>
        <w:top w:val="single" w:sz="4" w:space="0" w:color="auto"/>
        <w:left w:val="single" w:sz="4" w:space="0" w:color="auto"/>
        <w:right w:val="single" w:sz="8" w:space="0" w:color="auto"/>
      </w:pBdr>
      <w:spacing w:before="100" w:beforeAutospacing="1" w:after="100" w:afterAutospacing="1"/>
      <w:jc w:val="center"/>
    </w:pPr>
    <w:rPr>
      <w:rFonts w:ascii="Arial" w:hAnsi="Arial" w:cs="Arial"/>
      <w:szCs w:val="24"/>
      <w:lang w:val="es-CO" w:eastAsia="es-CO"/>
    </w:rPr>
  </w:style>
  <w:style w:type="paragraph" w:customStyle="1" w:styleId="xl97">
    <w:name w:val="xl97"/>
    <w:basedOn w:val="Normal"/>
    <w:rsid w:val="00302EE1"/>
    <w:pPr>
      <w:spacing w:before="100" w:beforeAutospacing="1" w:after="100" w:afterAutospacing="1"/>
      <w:jc w:val="center"/>
    </w:pPr>
    <w:rPr>
      <w:rFonts w:ascii="Arial" w:hAnsi="Arial" w:cs="Arial"/>
      <w:b/>
      <w:bCs/>
      <w:szCs w:val="24"/>
      <w:lang w:val="es-CO" w:eastAsia="es-CO"/>
    </w:rPr>
  </w:style>
  <w:style w:type="paragraph" w:customStyle="1" w:styleId="xl98">
    <w:name w:val="xl98"/>
    <w:basedOn w:val="Normal"/>
    <w:rsid w:val="00302EE1"/>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Arial" w:hAnsi="Arial" w:cs="Arial"/>
      <w:b/>
      <w:bCs/>
      <w:sz w:val="22"/>
      <w:szCs w:val="22"/>
      <w:lang w:val="es-CO" w:eastAsia="es-CO"/>
    </w:rPr>
  </w:style>
  <w:style w:type="paragraph" w:customStyle="1" w:styleId="xl99">
    <w:name w:val="xl99"/>
    <w:basedOn w:val="Normal"/>
    <w:rsid w:val="00302EE1"/>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Arial" w:hAnsi="Arial" w:cs="Arial"/>
      <w:b/>
      <w:bCs/>
      <w:szCs w:val="24"/>
      <w:lang w:val="es-CO" w:eastAsia="es-CO"/>
    </w:rPr>
  </w:style>
  <w:style w:type="paragraph" w:customStyle="1" w:styleId="xl100">
    <w:name w:val="xl100"/>
    <w:basedOn w:val="Normal"/>
    <w:rsid w:val="00302EE1"/>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sz w:val="22"/>
      <w:szCs w:val="22"/>
      <w:lang w:val="es-CO" w:eastAsia="es-CO"/>
    </w:rPr>
  </w:style>
  <w:style w:type="paragraph" w:customStyle="1" w:styleId="xl101">
    <w:name w:val="xl101"/>
    <w:basedOn w:val="Normal"/>
    <w:rsid w:val="00302EE1"/>
    <w:pPr>
      <w:pBdr>
        <w:top w:val="single" w:sz="4" w:space="0" w:color="auto"/>
        <w:left w:val="single" w:sz="8" w:space="0" w:color="auto"/>
        <w:bottom w:val="single" w:sz="4" w:space="0" w:color="auto"/>
        <w:right w:val="single" w:sz="4" w:space="0" w:color="auto"/>
      </w:pBdr>
      <w:shd w:val="clear" w:color="auto" w:fill="B1A0C7"/>
      <w:spacing w:before="100" w:beforeAutospacing="1" w:after="100" w:afterAutospacing="1"/>
      <w:jc w:val="center"/>
    </w:pPr>
    <w:rPr>
      <w:rFonts w:ascii="Arial" w:hAnsi="Arial" w:cs="Arial"/>
      <w:b/>
      <w:bCs/>
      <w:szCs w:val="24"/>
      <w:lang w:val="es-CO" w:eastAsia="es-CO"/>
    </w:rPr>
  </w:style>
  <w:style w:type="paragraph" w:customStyle="1" w:styleId="xl102">
    <w:name w:val="xl102"/>
    <w:basedOn w:val="Normal"/>
    <w:rsid w:val="00302EE1"/>
    <w:pPr>
      <w:pBdr>
        <w:top w:val="single" w:sz="8" w:space="0" w:color="auto"/>
        <w:left w:val="single" w:sz="8" w:space="0" w:color="auto"/>
        <w:bottom w:val="single" w:sz="8" w:space="0" w:color="auto"/>
        <w:right w:val="single" w:sz="8" w:space="0" w:color="auto"/>
      </w:pBdr>
      <w:shd w:val="clear" w:color="auto" w:fill="B1A0C7"/>
      <w:spacing w:before="100" w:beforeAutospacing="1" w:after="100" w:afterAutospacing="1"/>
      <w:jc w:val="center"/>
    </w:pPr>
    <w:rPr>
      <w:rFonts w:ascii="Arial" w:hAnsi="Arial" w:cs="Arial"/>
      <w:b/>
      <w:bCs/>
      <w:szCs w:val="24"/>
      <w:lang w:val="es-CO" w:eastAsia="es-CO"/>
    </w:rPr>
  </w:style>
  <w:style w:type="paragraph" w:customStyle="1" w:styleId="xl103">
    <w:name w:val="xl103"/>
    <w:basedOn w:val="Normal"/>
    <w:rsid w:val="00302EE1"/>
    <w:pPr>
      <w:pBdr>
        <w:top w:val="single" w:sz="4" w:space="0" w:color="auto"/>
        <w:left w:val="single" w:sz="8" w:space="0" w:color="auto"/>
        <w:bottom w:val="single" w:sz="4" w:space="0" w:color="auto"/>
        <w:right w:val="single" w:sz="4" w:space="0" w:color="auto"/>
      </w:pBdr>
      <w:shd w:val="clear" w:color="auto" w:fill="FABF8F"/>
      <w:spacing w:before="100" w:beforeAutospacing="1" w:after="100" w:afterAutospacing="1"/>
      <w:jc w:val="center"/>
    </w:pPr>
    <w:rPr>
      <w:rFonts w:ascii="Arial" w:hAnsi="Arial" w:cs="Arial"/>
      <w:b/>
      <w:bCs/>
      <w:szCs w:val="24"/>
      <w:lang w:val="es-CO" w:eastAsia="es-CO"/>
    </w:rPr>
  </w:style>
  <w:style w:type="paragraph" w:customStyle="1" w:styleId="xl104">
    <w:name w:val="xl104"/>
    <w:basedOn w:val="Normal"/>
    <w:rsid w:val="00302EE1"/>
    <w:pPr>
      <w:pBdr>
        <w:top w:val="single" w:sz="8" w:space="0" w:color="auto"/>
        <w:left w:val="single" w:sz="8" w:space="0" w:color="auto"/>
        <w:bottom w:val="single" w:sz="8" w:space="0" w:color="auto"/>
        <w:right w:val="single" w:sz="8" w:space="0" w:color="auto"/>
      </w:pBdr>
      <w:shd w:val="clear" w:color="auto" w:fill="FABF8F"/>
      <w:spacing w:before="100" w:beforeAutospacing="1" w:after="100" w:afterAutospacing="1"/>
      <w:jc w:val="center"/>
    </w:pPr>
    <w:rPr>
      <w:rFonts w:ascii="Arial" w:hAnsi="Arial" w:cs="Arial"/>
      <w:b/>
      <w:bCs/>
      <w:szCs w:val="24"/>
      <w:lang w:val="es-CO" w:eastAsia="es-CO"/>
    </w:rPr>
  </w:style>
  <w:style w:type="paragraph" w:customStyle="1" w:styleId="xl105">
    <w:name w:val="xl105"/>
    <w:basedOn w:val="Normal"/>
    <w:rsid w:val="00302EE1"/>
    <w:pPr>
      <w:pBdr>
        <w:top w:val="single" w:sz="4" w:space="0" w:color="auto"/>
        <w:left w:val="single" w:sz="8" w:space="0" w:color="auto"/>
        <w:bottom w:val="single" w:sz="4" w:space="0" w:color="auto"/>
        <w:right w:val="single" w:sz="4" w:space="0" w:color="auto"/>
      </w:pBdr>
      <w:shd w:val="clear" w:color="auto" w:fill="C4D79B"/>
      <w:spacing w:before="100" w:beforeAutospacing="1" w:after="100" w:afterAutospacing="1"/>
      <w:jc w:val="center"/>
    </w:pPr>
    <w:rPr>
      <w:rFonts w:ascii="Arial" w:hAnsi="Arial" w:cs="Arial"/>
      <w:b/>
      <w:bCs/>
      <w:szCs w:val="24"/>
      <w:lang w:val="es-CO" w:eastAsia="es-CO"/>
    </w:rPr>
  </w:style>
  <w:style w:type="paragraph" w:customStyle="1" w:styleId="xl106">
    <w:name w:val="xl106"/>
    <w:basedOn w:val="Normal"/>
    <w:rsid w:val="00302EE1"/>
    <w:pPr>
      <w:pBdr>
        <w:top w:val="single" w:sz="8" w:space="0" w:color="auto"/>
        <w:left w:val="single" w:sz="8" w:space="0" w:color="auto"/>
        <w:bottom w:val="single" w:sz="8" w:space="0" w:color="auto"/>
        <w:right w:val="single" w:sz="8" w:space="0" w:color="auto"/>
      </w:pBdr>
      <w:shd w:val="clear" w:color="auto" w:fill="C4D79B"/>
      <w:spacing w:before="100" w:beforeAutospacing="1" w:after="100" w:afterAutospacing="1"/>
      <w:jc w:val="center"/>
    </w:pPr>
    <w:rPr>
      <w:rFonts w:ascii="Arial" w:hAnsi="Arial" w:cs="Arial"/>
      <w:b/>
      <w:bCs/>
      <w:szCs w:val="24"/>
      <w:lang w:val="es-CO" w:eastAsia="es-CO"/>
    </w:rPr>
  </w:style>
  <w:style w:type="paragraph" w:customStyle="1" w:styleId="xl107">
    <w:name w:val="xl107"/>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108">
    <w:name w:val="xl108"/>
    <w:basedOn w:val="Normal"/>
    <w:rsid w:val="00302EE1"/>
    <w:pPr>
      <w:pBdr>
        <w:top w:val="single" w:sz="4" w:space="0" w:color="auto"/>
        <w:left w:val="single" w:sz="8" w:space="0" w:color="auto"/>
        <w:bottom w:val="single" w:sz="4" w:space="0" w:color="auto"/>
        <w:right w:val="single" w:sz="4" w:space="0" w:color="auto"/>
      </w:pBdr>
      <w:shd w:val="clear" w:color="auto" w:fill="DA9694"/>
      <w:spacing w:before="100" w:beforeAutospacing="1" w:after="100" w:afterAutospacing="1"/>
      <w:jc w:val="center"/>
    </w:pPr>
    <w:rPr>
      <w:rFonts w:ascii="Arial" w:hAnsi="Arial" w:cs="Arial"/>
      <w:b/>
      <w:bCs/>
      <w:szCs w:val="24"/>
      <w:lang w:val="es-CO" w:eastAsia="es-CO"/>
    </w:rPr>
  </w:style>
  <w:style w:type="paragraph" w:customStyle="1" w:styleId="xl109">
    <w:name w:val="xl109"/>
    <w:basedOn w:val="Normal"/>
    <w:rsid w:val="00302EE1"/>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jc w:val="center"/>
    </w:pPr>
    <w:rPr>
      <w:rFonts w:ascii="Arial" w:hAnsi="Arial" w:cs="Arial"/>
      <w:b/>
      <w:bCs/>
      <w:szCs w:val="24"/>
      <w:lang w:val="es-CO" w:eastAsia="es-CO"/>
    </w:rPr>
  </w:style>
  <w:style w:type="paragraph" w:customStyle="1" w:styleId="xl110">
    <w:name w:val="xl110"/>
    <w:basedOn w:val="Normal"/>
    <w:rsid w:val="00302EE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jc w:val="center"/>
    </w:pPr>
    <w:rPr>
      <w:rFonts w:ascii="Arial" w:hAnsi="Arial" w:cs="Arial"/>
      <w:b/>
      <w:bCs/>
      <w:szCs w:val="24"/>
      <w:lang w:val="es-CO" w:eastAsia="es-CO"/>
    </w:rPr>
  </w:style>
  <w:style w:type="paragraph" w:customStyle="1" w:styleId="xl111">
    <w:name w:val="xl111"/>
    <w:basedOn w:val="Normal"/>
    <w:rsid w:val="00302EE1"/>
    <w:pPr>
      <w:pBdr>
        <w:top w:val="single" w:sz="8" w:space="0" w:color="auto"/>
        <w:left w:val="single" w:sz="8" w:space="0" w:color="auto"/>
        <w:bottom w:val="single" w:sz="8" w:space="0" w:color="auto"/>
        <w:right w:val="single" w:sz="8" w:space="0" w:color="auto"/>
      </w:pBdr>
      <w:shd w:val="clear" w:color="auto" w:fill="95B3D7"/>
      <w:spacing w:before="100" w:beforeAutospacing="1" w:after="100" w:afterAutospacing="1"/>
      <w:jc w:val="center"/>
    </w:pPr>
    <w:rPr>
      <w:rFonts w:ascii="Arial" w:hAnsi="Arial" w:cs="Arial"/>
      <w:b/>
      <w:bCs/>
      <w:szCs w:val="24"/>
      <w:lang w:val="es-CO" w:eastAsia="es-CO"/>
    </w:rPr>
  </w:style>
  <w:style w:type="paragraph" w:customStyle="1" w:styleId="xl112">
    <w:name w:val="xl112"/>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113">
    <w:name w:val="xl113"/>
    <w:basedOn w:val="Normal"/>
    <w:rsid w:val="00302EE1"/>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hAnsi="Arial" w:cs="Arial"/>
      <w:b/>
      <w:bCs/>
      <w:szCs w:val="24"/>
      <w:lang w:val="es-CO" w:eastAsia="es-CO"/>
    </w:rPr>
  </w:style>
  <w:style w:type="paragraph" w:customStyle="1" w:styleId="xl114">
    <w:name w:val="xl114"/>
    <w:basedOn w:val="Normal"/>
    <w:rsid w:val="00302EE1"/>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jc w:val="center"/>
    </w:pPr>
    <w:rPr>
      <w:rFonts w:ascii="Arial" w:hAnsi="Arial" w:cs="Arial"/>
      <w:b/>
      <w:bCs/>
      <w:szCs w:val="24"/>
      <w:lang w:val="es-CO" w:eastAsia="es-CO"/>
    </w:rPr>
  </w:style>
  <w:style w:type="paragraph" w:customStyle="1" w:styleId="xl115">
    <w:name w:val="xl115"/>
    <w:basedOn w:val="Normal"/>
    <w:rsid w:val="00302EE1"/>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16">
    <w:name w:val="xl116"/>
    <w:basedOn w:val="Normal"/>
    <w:rsid w:val="00302EE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szCs w:val="24"/>
      <w:lang w:val="es-CO" w:eastAsia="es-CO"/>
    </w:rPr>
  </w:style>
  <w:style w:type="paragraph" w:customStyle="1" w:styleId="xl117">
    <w:name w:val="xl117"/>
    <w:basedOn w:val="Normal"/>
    <w:rsid w:val="00302E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118">
    <w:name w:val="xl118"/>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19">
    <w:name w:val="xl119"/>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120">
    <w:name w:val="xl120"/>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70C0"/>
      <w:szCs w:val="24"/>
      <w:lang w:val="es-CO" w:eastAsia="es-CO"/>
    </w:rPr>
  </w:style>
  <w:style w:type="paragraph" w:customStyle="1" w:styleId="xl121">
    <w:name w:val="xl121"/>
    <w:basedOn w:val="Normal"/>
    <w:rsid w:val="00302EE1"/>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22">
    <w:name w:val="xl122"/>
    <w:basedOn w:val="Normal"/>
    <w:rsid w:val="00302EE1"/>
    <w:pPr>
      <w:pBdr>
        <w:left w:val="single" w:sz="4" w:space="0" w:color="auto"/>
        <w:bottom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23">
    <w:name w:val="xl123"/>
    <w:basedOn w:val="Normal"/>
    <w:rsid w:val="00302EE1"/>
    <w:pPr>
      <w:pBdr>
        <w:bottom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24">
    <w:name w:val="xl124"/>
    <w:basedOn w:val="Normal"/>
    <w:rsid w:val="00302EE1"/>
    <w:pPr>
      <w:pBdr>
        <w:bottom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25">
    <w:name w:val="xl125"/>
    <w:basedOn w:val="Normal"/>
    <w:rsid w:val="00302EE1"/>
    <w:pPr>
      <w:pBdr>
        <w:bottom w:val="single" w:sz="4" w:space="0" w:color="auto"/>
        <w:right w:val="single" w:sz="8" w:space="0" w:color="auto"/>
      </w:pBdr>
      <w:spacing w:before="100" w:beforeAutospacing="1" w:after="100" w:afterAutospacing="1"/>
      <w:jc w:val="center"/>
    </w:pPr>
    <w:rPr>
      <w:rFonts w:ascii="Arial" w:hAnsi="Arial" w:cs="Arial"/>
      <w:b/>
      <w:bCs/>
      <w:szCs w:val="24"/>
      <w:lang w:val="es-CO" w:eastAsia="es-CO"/>
    </w:rPr>
  </w:style>
  <w:style w:type="paragraph" w:customStyle="1" w:styleId="xl126">
    <w:name w:val="xl126"/>
    <w:basedOn w:val="Normal"/>
    <w:rsid w:val="00302EE1"/>
    <w:pPr>
      <w:pBdr>
        <w:left w:val="single" w:sz="8" w:space="0" w:color="auto"/>
        <w:right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27">
    <w:name w:val="xl127"/>
    <w:basedOn w:val="Normal"/>
    <w:rsid w:val="00302EE1"/>
    <w:pPr>
      <w:pBdr>
        <w:left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28">
    <w:name w:val="xl128"/>
    <w:basedOn w:val="Normal"/>
    <w:rsid w:val="00302EE1"/>
    <w:pPr>
      <w:pBdr>
        <w:right w:val="single" w:sz="8" w:space="0" w:color="auto"/>
      </w:pBdr>
      <w:spacing w:before="100" w:beforeAutospacing="1" w:after="100" w:afterAutospacing="1"/>
      <w:jc w:val="center"/>
    </w:pPr>
    <w:rPr>
      <w:rFonts w:ascii="Arial" w:hAnsi="Arial" w:cs="Arial"/>
      <w:b/>
      <w:bCs/>
      <w:szCs w:val="24"/>
      <w:lang w:val="es-CO" w:eastAsia="es-CO"/>
    </w:rPr>
  </w:style>
  <w:style w:type="paragraph" w:customStyle="1" w:styleId="xl129">
    <w:name w:val="xl129"/>
    <w:basedOn w:val="Normal"/>
    <w:rsid w:val="00302EE1"/>
    <w:pPr>
      <w:pBdr>
        <w:top w:val="single" w:sz="4" w:space="0" w:color="auto"/>
        <w:left w:val="single" w:sz="8" w:space="0" w:color="auto"/>
        <w:right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30">
    <w:name w:val="xl130"/>
    <w:basedOn w:val="Normal"/>
    <w:rsid w:val="00302EE1"/>
    <w:pPr>
      <w:pBdr>
        <w:top w:val="single" w:sz="4" w:space="0" w:color="auto"/>
        <w:left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31">
    <w:name w:val="xl131"/>
    <w:basedOn w:val="Normal"/>
    <w:rsid w:val="00302EE1"/>
    <w:pPr>
      <w:pBdr>
        <w:top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32">
    <w:name w:val="xl132"/>
    <w:basedOn w:val="Normal"/>
    <w:rsid w:val="00302EE1"/>
    <w:pPr>
      <w:pBdr>
        <w:top w:val="single" w:sz="4" w:space="0" w:color="auto"/>
        <w:right w:val="single" w:sz="8" w:space="0" w:color="auto"/>
      </w:pBdr>
      <w:spacing w:before="100" w:beforeAutospacing="1" w:after="100" w:afterAutospacing="1"/>
      <w:jc w:val="left"/>
    </w:pPr>
    <w:rPr>
      <w:rFonts w:ascii="Arial" w:hAnsi="Arial" w:cs="Arial"/>
      <w:b/>
      <w:bCs/>
      <w:szCs w:val="24"/>
      <w:lang w:val="es-CO" w:eastAsia="es-CO"/>
    </w:rPr>
  </w:style>
  <w:style w:type="paragraph" w:customStyle="1" w:styleId="xl133">
    <w:name w:val="xl133"/>
    <w:basedOn w:val="Normal"/>
    <w:rsid w:val="00302E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34">
    <w:name w:val="xl134"/>
    <w:basedOn w:val="Normal"/>
    <w:rsid w:val="00302EE1"/>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szCs w:val="24"/>
      <w:lang w:val="es-CO" w:eastAsia="es-CO"/>
    </w:rPr>
  </w:style>
  <w:style w:type="paragraph" w:customStyle="1" w:styleId="xl135">
    <w:name w:val="xl135"/>
    <w:basedOn w:val="Normal"/>
    <w:rsid w:val="00302EE1"/>
    <w:pPr>
      <w:pBdr>
        <w:top w:val="single" w:sz="4" w:space="0" w:color="auto"/>
        <w:bottom w:val="single" w:sz="4" w:space="0" w:color="auto"/>
      </w:pBdr>
      <w:spacing w:before="100" w:beforeAutospacing="1" w:after="100" w:afterAutospacing="1"/>
      <w:jc w:val="left"/>
    </w:pPr>
    <w:rPr>
      <w:rFonts w:ascii="Arial" w:hAnsi="Arial" w:cs="Arial"/>
      <w:b/>
      <w:bCs/>
      <w:szCs w:val="24"/>
      <w:lang w:val="es-CO" w:eastAsia="es-CO"/>
    </w:rPr>
  </w:style>
  <w:style w:type="paragraph" w:customStyle="1" w:styleId="xl136">
    <w:name w:val="xl136"/>
    <w:basedOn w:val="Normal"/>
    <w:rsid w:val="00302EE1"/>
    <w:pPr>
      <w:pBdr>
        <w:top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lang w:val="es-CO" w:eastAsia="es-CO"/>
    </w:rPr>
  </w:style>
  <w:style w:type="paragraph" w:customStyle="1" w:styleId="xl137">
    <w:name w:val="xl137"/>
    <w:basedOn w:val="Normal"/>
    <w:rsid w:val="00302E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szCs w:val="24"/>
      <w:lang w:val="es-CO" w:eastAsia="es-CO"/>
    </w:rPr>
  </w:style>
  <w:style w:type="paragraph" w:customStyle="1" w:styleId="xl138">
    <w:name w:val="xl138"/>
    <w:basedOn w:val="Normal"/>
    <w:rsid w:val="00302EE1"/>
    <w:pPr>
      <w:pBdr>
        <w:top w:val="single" w:sz="8" w:space="0" w:color="auto"/>
        <w:left w:val="single" w:sz="8" w:space="0" w:color="auto"/>
        <w:bottom w:val="single" w:sz="4" w:space="0" w:color="auto"/>
        <w:right w:val="single" w:sz="4"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39">
    <w:name w:val="xl139"/>
    <w:basedOn w:val="Normal"/>
    <w:rsid w:val="00302EE1"/>
    <w:pPr>
      <w:pBdr>
        <w:top w:val="single" w:sz="8" w:space="0" w:color="auto"/>
        <w:left w:val="single" w:sz="4" w:space="0" w:color="auto"/>
        <w:bottom w:val="single" w:sz="4" w:space="0" w:color="auto"/>
        <w:right w:val="single" w:sz="4"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40">
    <w:name w:val="xl140"/>
    <w:basedOn w:val="Normal"/>
    <w:rsid w:val="00302EE1"/>
    <w:pPr>
      <w:pBdr>
        <w:top w:val="single" w:sz="8" w:space="0" w:color="auto"/>
        <w:left w:val="single" w:sz="4" w:space="0" w:color="auto"/>
        <w:bottom w:val="single" w:sz="4" w:space="0" w:color="auto"/>
        <w:right w:val="single" w:sz="4"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41">
    <w:name w:val="xl141"/>
    <w:basedOn w:val="Normal"/>
    <w:rsid w:val="00302EE1"/>
    <w:pPr>
      <w:pBdr>
        <w:top w:val="single" w:sz="8" w:space="0" w:color="auto"/>
        <w:left w:val="single" w:sz="4" w:space="0" w:color="auto"/>
        <w:bottom w:val="single" w:sz="4" w:space="0" w:color="auto"/>
        <w:right w:val="single" w:sz="4"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42">
    <w:name w:val="xl142"/>
    <w:basedOn w:val="Normal"/>
    <w:uiPriority w:val="99"/>
    <w:rsid w:val="00302EE1"/>
    <w:pPr>
      <w:pBdr>
        <w:top w:val="single" w:sz="8" w:space="0" w:color="auto"/>
        <w:left w:val="single" w:sz="4" w:space="0" w:color="auto"/>
        <w:bottom w:val="single" w:sz="4" w:space="0" w:color="auto"/>
        <w:right w:val="single" w:sz="8"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43">
    <w:name w:val="xl143"/>
    <w:basedOn w:val="Normal"/>
    <w:uiPriority w:val="99"/>
    <w:rsid w:val="00302EE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lang w:val="es-CO" w:eastAsia="es-CO"/>
    </w:rPr>
  </w:style>
  <w:style w:type="paragraph" w:customStyle="1" w:styleId="xl144">
    <w:name w:val="xl144"/>
    <w:basedOn w:val="Normal"/>
    <w:uiPriority w:val="99"/>
    <w:rsid w:val="00302EE1"/>
    <w:pPr>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Arial" w:hAnsi="Arial" w:cs="Arial"/>
      <w:b/>
      <w:bCs/>
      <w:szCs w:val="24"/>
      <w:lang w:val="es-CO" w:eastAsia="es-CO"/>
    </w:rPr>
  </w:style>
  <w:style w:type="paragraph" w:customStyle="1" w:styleId="xl145">
    <w:name w:val="xl145"/>
    <w:basedOn w:val="Normal"/>
    <w:uiPriority w:val="99"/>
    <w:rsid w:val="00302EE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lang w:val="es-CO" w:eastAsia="es-CO"/>
    </w:rPr>
  </w:style>
  <w:style w:type="paragraph" w:customStyle="1" w:styleId="xl146">
    <w:name w:val="xl146"/>
    <w:basedOn w:val="Normal"/>
    <w:uiPriority w:val="99"/>
    <w:rsid w:val="00302EE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Cs w:val="24"/>
      <w:lang w:val="es-CO" w:eastAsia="es-CO"/>
    </w:rPr>
  </w:style>
  <w:style w:type="paragraph" w:customStyle="1" w:styleId="xl147">
    <w:name w:val="xl147"/>
    <w:basedOn w:val="Normal"/>
    <w:uiPriority w:val="99"/>
    <w:rsid w:val="00302EE1"/>
    <w:pPr>
      <w:pBdr>
        <w:top w:val="single" w:sz="8" w:space="0" w:color="auto"/>
        <w:left w:val="single" w:sz="8" w:space="0" w:color="auto"/>
        <w:bottom w:val="single" w:sz="8" w:space="0" w:color="auto"/>
      </w:pBdr>
      <w:shd w:val="clear" w:color="auto" w:fill="C4BD97"/>
      <w:spacing w:before="100" w:beforeAutospacing="1" w:after="100" w:afterAutospacing="1"/>
      <w:jc w:val="center"/>
    </w:pPr>
    <w:rPr>
      <w:rFonts w:ascii="Arial" w:hAnsi="Arial" w:cs="Arial"/>
      <w:b/>
      <w:bCs/>
      <w:szCs w:val="24"/>
      <w:lang w:val="es-CO" w:eastAsia="es-CO"/>
    </w:rPr>
  </w:style>
  <w:style w:type="paragraph" w:customStyle="1" w:styleId="xl148">
    <w:name w:val="xl148"/>
    <w:basedOn w:val="Normal"/>
    <w:uiPriority w:val="99"/>
    <w:rsid w:val="00302EE1"/>
    <w:pPr>
      <w:pBdr>
        <w:top w:val="single" w:sz="8" w:space="0" w:color="auto"/>
        <w:bottom w:val="single" w:sz="8" w:space="0" w:color="auto"/>
      </w:pBdr>
      <w:shd w:val="clear" w:color="auto" w:fill="C4BD97"/>
      <w:spacing w:before="100" w:beforeAutospacing="1" w:after="100" w:afterAutospacing="1"/>
      <w:jc w:val="center"/>
    </w:pPr>
    <w:rPr>
      <w:rFonts w:ascii="Arial" w:hAnsi="Arial" w:cs="Arial"/>
      <w:b/>
      <w:bCs/>
      <w:szCs w:val="24"/>
      <w:lang w:val="es-CO" w:eastAsia="es-CO"/>
    </w:rPr>
  </w:style>
  <w:style w:type="paragraph" w:customStyle="1" w:styleId="xl149">
    <w:name w:val="xl149"/>
    <w:basedOn w:val="Normal"/>
    <w:uiPriority w:val="99"/>
    <w:rsid w:val="00302EE1"/>
    <w:pPr>
      <w:pBdr>
        <w:top w:val="single" w:sz="8" w:space="0" w:color="auto"/>
        <w:bottom w:val="single" w:sz="8" w:space="0" w:color="auto"/>
        <w:right w:val="single" w:sz="8" w:space="0" w:color="auto"/>
      </w:pBdr>
      <w:shd w:val="clear" w:color="auto" w:fill="C4BD97"/>
      <w:spacing w:before="100" w:beforeAutospacing="1" w:after="100" w:afterAutospacing="1"/>
      <w:jc w:val="center"/>
    </w:pPr>
    <w:rPr>
      <w:rFonts w:ascii="Arial" w:hAnsi="Arial" w:cs="Arial"/>
      <w:b/>
      <w:bCs/>
      <w:szCs w:val="24"/>
      <w:lang w:val="es-CO" w:eastAsia="es-CO"/>
    </w:rPr>
  </w:style>
  <w:style w:type="paragraph" w:customStyle="1" w:styleId="xl150">
    <w:name w:val="xl150"/>
    <w:basedOn w:val="Normal"/>
    <w:uiPriority w:val="99"/>
    <w:rsid w:val="00302EE1"/>
    <w:pPr>
      <w:pBdr>
        <w:top w:val="single" w:sz="8" w:space="0" w:color="auto"/>
        <w:left w:val="single" w:sz="8" w:space="0" w:color="auto"/>
        <w:bottom w:val="single" w:sz="8" w:space="0" w:color="auto"/>
        <w:right w:val="single" w:sz="4" w:space="0" w:color="auto"/>
      </w:pBdr>
      <w:shd w:val="clear" w:color="auto" w:fill="B1A0C7"/>
      <w:spacing w:before="100" w:beforeAutospacing="1" w:after="100" w:afterAutospacing="1"/>
      <w:jc w:val="right"/>
    </w:pPr>
    <w:rPr>
      <w:rFonts w:ascii="Arial" w:hAnsi="Arial" w:cs="Arial"/>
      <w:b/>
      <w:bCs/>
      <w:szCs w:val="24"/>
      <w:lang w:val="es-CO" w:eastAsia="es-CO"/>
    </w:rPr>
  </w:style>
  <w:style w:type="paragraph" w:customStyle="1" w:styleId="xl151">
    <w:name w:val="xl151"/>
    <w:basedOn w:val="Normal"/>
    <w:uiPriority w:val="99"/>
    <w:rsid w:val="00302EE1"/>
    <w:pPr>
      <w:pBdr>
        <w:top w:val="single" w:sz="8" w:space="0" w:color="auto"/>
        <w:left w:val="single" w:sz="4" w:space="0" w:color="auto"/>
        <w:bottom w:val="single" w:sz="8" w:space="0" w:color="auto"/>
        <w:right w:val="single" w:sz="4" w:space="0" w:color="auto"/>
      </w:pBdr>
      <w:shd w:val="clear" w:color="auto" w:fill="B1A0C7"/>
      <w:spacing w:before="100" w:beforeAutospacing="1" w:after="100" w:afterAutospacing="1"/>
      <w:jc w:val="right"/>
    </w:pPr>
    <w:rPr>
      <w:rFonts w:ascii="Arial" w:hAnsi="Arial" w:cs="Arial"/>
      <w:b/>
      <w:bCs/>
      <w:szCs w:val="24"/>
      <w:lang w:val="es-CO" w:eastAsia="es-CO"/>
    </w:rPr>
  </w:style>
  <w:style w:type="paragraph" w:customStyle="1" w:styleId="xl152">
    <w:name w:val="xl152"/>
    <w:basedOn w:val="Normal"/>
    <w:uiPriority w:val="99"/>
    <w:rsid w:val="00302EE1"/>
    <w:pPr>
      <w:pBdr>
        <w:top w:val="single" w:sz="8" w:space="0" w:color="auto"/>
        <w:left w:val="single" w:sz="4" w:space="0" w:color="auto"/>
        <w:bottom w:val="single" w:sz="8" w:space="0" w:color="auto"/>
        <w:right w:val="single" w:sz="8" w:space="0" w:color="auto"/>
      </w:pBdr>
      <w:shd w:val="clear" w:color="auto" w:fill="B1A0C7"/>
      <w:spacing w:before="100" w:beforeAutospacing="1" w:after="100" w:afterAutospacing="1"/>
      <w:jc w:val="right"/>
    </w:pPr>
    <w:rPr>
      <w:rFonts w:ascii="Arial" w:hAnsi="Arial" w:cs="Arial"/>
      <w:b/>
      <w:bCs/>
      <w:szCs w:val="24"/>
      <w:lang w:val="es-CO" w:eastAsia="es-CO"/>
    </w:rPr>
  </w:style>
  <w:style w:type="paragraph" w:customStyle="1" w:styleId="xl153">
    <w:name w:val="xl153"/>
    <w:basedOn w:val="Normal"/>
    <w:uiPriority w:val="99"/>
    <w:rsid w:val="00302EE1"/>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left"/>
    </w:pPr>
    <w:rPr>
      <w:rFonts w:ascii="Arial" w:hAnsi="Arial" w:cs="Arial"/>
      <w:b/>
      <w:bCs/>
      <w:szCs w:val="24"/>
      <w:lang w:val="es-CO" w:eastAsia="es-CO"/>
    </w:rPr>
  </w:style>
  <w:style w:type="paragraph" w:customStyle="1" w:styleId="xl154">
    <w:name w:val="xl154"/>
    <w:basedOn w:val="Normal"/>
    <w:uiPriority w:val="99"/>
    <w:rsid w:val="00302EE1"/>
    <w:pPr>
      <w:pBdr>
        <w:top w:val="single" w:sz="4" w:space="0" w:color="auto"/>
        <w:left w:val="single" w:sz="4" w:space="0" w:color="auto"/>
        <w:bottom w:val="single" w:sz="4" w:space="0" w:color="auto"/>
        <w:right w:val="single" w:sz="8" w:space="0" w:color="auto"/>
      </w:pBdr>
      <w:shd w:val="clear" w:color="auto" w:fill="C4D79B"/>
      <w:spacing w:before="100" w:beforeAutospacing="1" w:after="100" w:afterAutospacing="1"/>
      <w:jc w:val="left"/>
    </w:pPr>
    <w:rPr>
      <w:rFonts w:ascii="Arial" w:hAnsi="Arial" w:cs="Arial"/>
      <w:b/>
      <w:bCs/>
      <w:szCs w:val="24"/>
      <w:lang w:val="es-CO" w:eastAsia="es-CO"/>
    </w:rPr>
  </w:style>
  <w:style w:type="paragraph" w:customStyle="1" w:styleId="xl155">
    <w:name w:val="xl155"/>
    <w:basedOn w:val="Normal"/>
    <w:uiPriority w:val="99"/>
    <w:rsid w:val="00302EE1"/>
    <w:pPr>
      <w:pBdr>
        <w:top w:val="single" w:sz="4" w:space="0" w:color="auto"/>
        <w:left w:val="single" w:sz="8" w:space="0" w:color="auto"/>
        <w:bottom w:val="single" w:sz="4" w:space="0" w:color="auto"/>
      </w:pBdr>
      <w:shd w:val="clear" w:color="auto" w:fill="D9D9D9"/>
      <w:spacing w:before="100" w:beforeAutospacing="1" w:after="100" w:afterAutospacing="1"/>
      <w:jc w:val="right"/>
    </w:pPr>
    <w:rPr>
      <w:rFonts w:ascii="Arial" w:hAnsi="Arial" w:cs="Arial"/>
      <w:b/>
      <w:bCs/>
      <w:szCs w:val="24"/>
      <w:lang w:val="es-CO" w:eastAsia="es-CO"/>
    </w:rPr>
  </w:style>
  <w:style w:type="paragraph" w:customStyle="1" w:styleId="xl156">
    <w:name w:val="xl156"/>
    <w:basedOn w:val="Normal"/>
    <w:uiPriority w:val="99"/>
    <w:rsid w:val="00302EE1"/>
    <w:pPr>
      <w:pBdr>
        <w:top w:val="single" w:sz="4" w:space="0" w:color="auto"/>
        <w:bottom w:val="single" w:sz="4" w:space="0" w:color="auto"/>
      </w:pBdr>
      <w:shd w:val="clear" w:color="auto" w:fill="D9D9D9"/>
      <w:spacing w:before="100" w:beforeAutospacing="1" w:after="100" w:afterAutospacing="1"/>
      <w:jc w:val="right"/>
    </w:pPr>
    <w:rPr>
      <w:rFonts w:ascii="Arial" w:hAnsi="Arial" w:cs="Arial"/>
      <w:b/>
      <w:bCs/>
      <w:szCs w:val="24"/>
      <w:lang w:val="es-CO" w:eastAsia="es-CO"/>
    </w:rPr>
  </w:style>
  <w:style w:type="paragraph" w:customStyle="1" w:styleId="xl157">
    <w:name w:val="xl157"/>
    <w:basedOn w:val="Normal"/>
    <w:uiPriority w:val="99"/>
    <w:rsid w:val="00302EE1"/>
    <w:pPr>
      <w:pBdr>
        <w:top w:val="single" w:sz="4" w:space="0" w:color="auto"/>
        <w:bottom w:val="single" w:sz="4" w:space="0" w:color="auto"/>
        <w:right w:val="single" w:sz="4" w:space="0" w:color="auto"/>
      </w:pBdr>
      <w:shd w:val="clear" w:color="auto" w:fill="D9D9D9"/>
      <w:spacing w:before="100" w:beforeAutospacing="1" w:after="100" w:afterAutospacing="1"/>
      <w:jc w:val="right"/>
    </w:pPr>
    <w:rPr>
      <w:rFonts w:ascii="Arial" w:hAnsi="Arial" w:cs="Arial"/>
      <w:b/>
      <w:bCs/>
      <w:szCs w:val="24"/>
      <w:lang w:val="es-CO" w:eastAsia="es-CO"/>
    </w:rPr>
  </w:style>
  <w:style w:type="paragraph" w:customStyle="1" w:styleId="xl158">
    <w:name w:val="xl158"/>
    <w:basedOn w:val="Normal"/>
    <w:uiPriority w:val="99"/>
    <w:rsid w:val="00302EE1"/>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59">
    <w:name w:val="xl159"/>
    <w:basedOn w:val="Normal"/>
    <w:uiPriority w:val="99"/>
    <w:rsid w:val="00302EE1"/>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60">
    <w:name w:val="xl160"/>
    <w:basedOn w:val="Normal"/>
    <w:uiPriority w:val="99"/>
    <w:rsid w:val="00302EE1"/>
    <w:pPr>
      <w:pBdr>
        <w:top w:val="single" w:sz="8" w:space="0" w:color="auto"/>
        <w:left w:val="single" w:sz="8" w:space="0" w:color="auto"/>
        <w:bottom w:val="single" w:sz="8" w:space="0" w:color="auto"/>
        <w:right w:val="single" w:sz="4"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161">
    <w:name w:val="xl161"/>
    <w:basedOn w:val="Normal"/>
    <w:uiPriority w:val="99"/>
    <w:rsid w:val="00302EE1"/>
    <w:pPr>
      <w:pBdr>
        <w:top w:val="single" w:sz="8" w:space="0" w:color="auto"/>
        <w:left w:val="single" w:sz="4" w:space="0" w:color="auto"/>
        <w:bottom w:val="single" w:sz="8" w:space="0" w:color="auto"/>
        <w:right w:val="single" w:sz="4"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162">
    <w:name w:val="xl162"/>
    <w:basedOn w:val="Normal"/>
    <w:uiPriority w:val="99"/>
    <w:rsid w:val="00302EE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163">
    <w:name w:val="xl163"/>
    <w:basedOn w:val="Normal"/>
    <w:uiPriority w:val="99"/>
    <w:rsid w:val="00302EE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164">
    <w:name w:val="xl164"/>
    <w:basedOn w:val="Normal"/>
    <w:uiPriority w:val="99"/>
    <w:rsid w:val="00302EE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165">
    <w:name w:val="xl165"/>
    <w:basedOn w:val="Normal"/>
    <w:uiPriority w:val="99"/>
    <w:rsid w:val="00302EE1"/>
    <w:pPr>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166">
    <w:name w:val="xl166"/>
    <w:basedOn w:val="Normal"/>
    <w:uiPriority w:val="99"/>
    <w:rsid w:val="00302EE1"/>
    <w:pPr>
      <w:pBdr>
        <w:top w:val="single" w:sz="4" w:space="0" w:color="auto"/>
        <w:left w:val="single" w:sz="4" w:space="0" w:color="auto"/>
        <w:bottom w:val="single" w:sz="4" w:space="0" w:color="auto"/>
        <w:right w:val="single" w:sz="8"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167">
    <w:name w:val="xl167"/>
    <w:basedOn w:val="Normal"/>
    <w:uiPriority w:val="99"/>
    <w:rsid w:val="00302EE1"/>
    <w:pPr>
      <w:pBdr>
        <w:top w:val="single" w:sz="8" w:space="0" w:color="auto"/>
        <w:left w:val="single" w:sz="8" w:space="0" w:color="auto"/>
        <w:bottom w:val="single" w:sz="8" w:space="0" w:color="auto"/>
        <w:right w:val="single" w:sz="4"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68">
    <w:name w:val="xl168"/>
    <w:basedOn w:val="Normal"/>
    <w:uiPriority w:val="99"/>
    <w:rsid w:val="00302EE1"/>
    <w:pPr>
      <w:pBdr>
        <w:top w:val="single" w:sz="8" w:space="0" w:color="auto"/>
        <w:left w:val="single" w:sz="4" w:space="0" w:color="auto"/>
        <w:bottom w:val="single" w:sz="8" w:space="0" w:color="auto"/>
        <w:right w:val="single" w:sz="4"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69">
    <w:name w:val="xl169"/>
    <w:basedOn w:val="Normal"/>
    <w:uiPriority w:val="99"/>
    <w:rsid w:val="00302EE1"/>
    <w:pPr>
      <w:pBdr>
        <w:top w:val="single" w:sz="8" w:space="0" w:color="auto"/>
        <w:left w:val="single" w:sz="4" w:space="0" w:color="auto"/>
        <w:bottom w:val="single" w:sz="8" w:space="0" w:color="auto"/>
        <w:right w:val="single" w:sz="8"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70">
    <w:name w:val="xl170"/>
    <w:basedOn w:val="Normal"/>
    <w:uiPriority w:val="99"/>
    <w:rsid w:val="00302EE1"/>
    <w:pPr>
      <w:pBdr>
        <w:top w:val="single" w:sz="8" w:space="0" w:color="auto"/>
        <w:left w:val="single" w:sz="8" w:space="0" w:color="auto"/>
        <w:bottom w:val="single" w:sz="8" w:space="0" w:color="auto"/>
        <w:right w:val="single" w:sz="4" w:space="0" w:color="auto"/>
      </w:pBdr>
      <w:shd w:val="clear" w:color="auto" w:fill="C4D79B"/>
      <w:spacing w:before="100" w:beforeAutospacing="1" w:after="100" w:afterAutospacing="1"/>
      <w:jc w:val="right"/>
    </w:pPr>
    <w:rPr>
      <w:rFonts w:ascii="Arial" w:hAnsi="Arial" w:cs="Arial"/>
      <w:b/>
      <w:bCs/>
      <w:szCs w:val="24"/>
      <w:lang w:val="es-CO" w:eastAsia="es-CO"/>
    </w:rPr>
  </w:style>
  <w:style w:type="paragraph" w:customStyle="1" w:styleId="xl171">
    <w:name w:val="xl171"/>
    <w:basedOn w:val="Normal"/>
    <w:uiPriority w:val="99"/>
    <w:rsid w:val="00302EE1"/>
    <w:pPr>
      <w:pBdr>
        <w:top w:val="single" w:sz="8" w:space="0" w:color="auto"/>
        <w:left w:val="single" w:sz="4" w:space="0" w:color="auto"/>
        <w:bottom w:val="single" w:sz="8" w:space="0" w:color="auto"/>
        <w:right w:val="single" w:sz="4" w:space="0" w:color="auto"/>
      </w:pBdr>
      <w:shd w:val="clear" w:color="auto" w:fill="C4D79B"/>
      <w:spacing w:before="100" w:beforeAutospacing="1" w:after="100" w:afterAutospacing="1"/>
      <w:jc w:val="right"/>
    </w:pPr>
    <w:rPr>
      <w:rFonts w:ascii="Arial" w:hAnsi="Arial" w:cs="Arial"/>
      <w:b/>
      <w:bCs/>
      <w:szCs w:val="24"/>
      <w:lang w:val="es-CO" w:eastAsia="es-CO"/>
    </w:rPr>
  </w:style>
  <w:style w:type="paragraph" w:customStyle="1" w:styleId="xl172">
    <w:name w:val="xl172"/>
    <w:basedOn w:val="Normal"/>
    <w:uiPriority w:val="99"/>
    <w:rsid w:val="00302EE1"/>
    <w:pPr>
      <w:pBdr>
        <w:top w:val="single" w:sz="8" w:space="0" w:color="auto"/>
        <w:left w:val="single" w:sz="4" w:space="0" w:color="auto"/>
        <w:bottom w:val="single" w:sz="8" w:space="0" w:color="auto"/>
        <w:right w:val="single" w:sz="8" w:space="0" w:color="auto"/>
      </w:pBdr>
      <w:shd w:val="clear" w:color="auto" w:fill="C4D79B"/>
      <w:spacing w:before="100" w:beforeAutospacing="1" w:after="100" w:afterAutospacing="1"/>
      <w:jc w:val="right"/>
    </w:pPr>
    <w:rPr>
      <w:rFonts w:ascii="Arial" w:hAnsi="Arial" w:cs="Arial"/>
      <w:b/>
      <w:bCs/>
      <w:szCs w:val="24"/>
      <w:lang w:val="es-CO" w:eastAsia="es-CO"/>
    </w:rPr>
  </w:style>
  <w:style w:type="paragraph" w:customStyle="1" w:styleId="xl173">
    <w:name w:val="xl173"/>
    <w:basedOn w:val="Normal"/>
    <w:uiPriority w:val="99"/>
    <w:rsid w:val="00302EE1"/>
    <w:pPr>
      <w:pBdr>
        <w:top w:val="single" w:sz="8" w:space="0" w:color="auto"/>
        <w:left w:val="single" w:sz="8" w:space="0" w:color="auto"/>
        <w:bottom w:val="single" w:sz="8" w:space="0" w:color="auto"/>
        <w:right w:val="single" w:sz="4" w:space="0" w:color="auto"/>
      </w:pBdr>
      <w:shd w:val="clear" w:color="auto" w:fill="92CDDC"/>
      <w:spacing w:before="100" w:beforeAutospacing="1" w:after="100" w:afterAutospacing="1"/>
      <w:jc w:val="right"/>
    </w:pPr>
    <w:rPr>
      <w:rFonts w:ascii="Arial" w:hAnsi="Arial" w:cs="Arial"/>
      <w:b/>
      <w:bCs/>
      <w:szCs w:val="24"/>
      <w:lang w:val="es-CO" w:eastAsia="es-CO"/>
    </w:rPr>
  </w:style>
  <w:style w:type="paragraph" w:customStyle="1" w:styleId="xl174">
    <w:name w:val="xl174"/>
    <w:basedOn w:val="Normal"/>
    <w:uiPriority w:val="99"/>
    <w:rsid w:val="00302EE1"/>
    <w:pPr>
      <w:pBdr>
        <w:top w:val="single" w:sz="8" w:space="0" w:color="auto"/>
        <w:left w:val="single" w:sz="4" w:space="0" w:color="auto"/>
        <w:bottom w:val="single" w:sz="8" w:space="0" w:color="auto"/>
        <w:right w:val="single" w:sz="4" w:space="0" w:color="auto"/>
      </w:pBdr>
      <w:shd w:val="clear" w:color="auto" w:fill="92CDDC"/>
      <w:spacing w:before="100" w:beforeAutospacing="1" w:after="100" w:afterAutospacing="1"/>
      <w:jc w:val="right"/>
    </w:pPr>
    <w:rPr>
      <w:rFonts w:ascii="Arial" w:hAnsi="Arial" w:cs="Arial"/>
      <w:b/>
      <w:bCs/>
      <w:szCs w:val="24"/>
      <w:lang w:val="es-CO" w:eastAsia="es-CO"/>
    </w:rPr>
  </w:style>
  <w:style w:type="paragraph" w:customStyle="1" w:styleId="xl175">
    <w:name w:val="xl175"/>
    <w:basedOn w:val="Normal"/>
    <w:uiPriority w:val="99"/>
    <w:rsid w:val="00302EE1"/>
    <w:pPr>
      <w:pBdr>
        <w:top w:val="single" w:sz="8" w:space="0" w:color="auto"/>
        <w:left w:val="single" w:sz="4" w:space="0" w:color="auto"/>
        <w:bottom w:val="single" w:sz="8" w:space="0" w:color="auto"/>
        <w:right w:val="single" w:sz="8" w:space="0" w:color="auto"/>
      </w:pBdr>
      <w:shd w:val="clear" w:color="auto" w:fill="92CDDC"/>
      <w:spacing w:before="100" w:beforeAutospacing="1" w:after="100" w:afterAutospacing="1"/>
      <w:jc w:val="right"/>
    </w:pPr>
    <w:rPr>
      <w:rFonts w:ascii="Arial" w:hAnsi="Arial" w:cs="Arial"/>
      <w:b/>
      <w:bCs/>
      <w:szCs w:val="24"/>
      <w:lang w:val="es-CO" w:eastAsia="es-CO"/>
    </w:rPr>
  </w:style>
  <w:style w:type="paragraph" w:customStyle="1" w:styleId="xl176">
    <w:name w:val="xl176"/>
    <w:basedOn w:val="Normal"/>
    <w:uiPriority w:val="99"/>
    <w:rsid w:val="00302EE1"/>
    <w:pPr>
      <w:pBdr>
        <w:top w:val="single" w:sz="8" w:space="0" w:color="auto"/>
        <w:left w:val="single" w:sz="8" w:space="0" w:color="auto"/>
        <w:bottom w:val="single" w:sz="8" w:space="0" w:color="auto"/>
        <w:right w:val="single" w:sz="4"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77">
    <w:name w:val="xl177"/>
    <w:basedOn w:val="Normal"/>
    <w:uiPriority w:val="99"/>
    <w:rsid w:val="00302EE1"/>
    <w:pPr>
      <w:pBdr>
        <w:top w:val="single" w:sz="8" w:space="0" w:color="auto"/>
        <w:left w:val="single" w:sz="4" w:space="0" w:color="auto"/>
        <w:bottom w:val="single" w:sz="8" w:space="0" w:color="auto"/>
        <w:right w:val="single" w:sz="4"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78">
    <w:name w:val="xl178"/>
    <w:basedOn w:val="Normal"/>
    <w:uiPriority w:val="99"/>
    <w:rsid w:val="00302EE1"/>
    <w:pPr>
      <w:pBdr>
        <w:top w:val="single" w:sz="8" w:space="0" w:color="auto"/>
        <w:left w:val="single" w:sz="4" w:space="0" w:color="auto"/>
        <w:bottom w:val="single" w:sz="8" w:space="0" w:color="auto"/>
        <w:right w:val="single" w:sz="8"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79">
    <w:name w:val="xl179"/>
    <w:basedOn w:val="Normal"/>
    <w:uiPriority w:val="99"/>
    <w:rsid w:val="00302EE1"/>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left"/>
    </w:pPr>
    <w:rPr>
      <w:rFonts w:ascii="Arial" w:hAnsi="Arial" w:cs="Arial"/>
      <w:b/>
      <w:bCs/>
      <w:szCs w:val="24"/>
      <w:lang w:val="es-CO" w:eastAsia="es-CO"/>
    </w:rPr>
  </w:style>
  <w:style w:type="paragraph" w:customStyle="1" w:styleId="xl180">
    <w:name w:val="xl180"/>
    <w:basedOn w:val="Normal"/>
    <w:uiPriority w:val="99"/>
    <w:rsid w:val="00302EE1"/>
    <w:pPr>
      <w:pBdr>
        <w:top w:val="single" w:sz="4" w:space="0" w:color="auto"/>
        <w:left w:val="single" w:sz="4" w:space="0" w:color="auto"/>
        <w:bottom w:val="single" w:sz="4" w:space="0" w:color="auto"/>
        <w:right w:val="single" w:sz="8" w:space="0" w:color="auto"/>
      </w:pBdr>
      <w:shd w:val="clear" w:color="auto" w:fill="FABF8F"/>
      <w:spacing w:before="100" w:beforeAutospacing="1" w:after="100" w:afterAutospacing="1"/>
      <w:jc w:val="left"/>
    </w:pPr>
    <w:rPr>
      <w:rFonts w:ascii="Arial" w:hAnsi="Arial" w:cs="Arial"/>
      <w:b/>
      <w:bCs/>
      <w:szCs w:val="24"/>
      <w:lang w:val="es-CO" w:eastAsia="es-CO"/>
    </w:rPr>
  </w:style>
  <w:style w:type="paragraph" w:customStyle="1" w:styleId="xl181">
    <w:name w:val="xl181"/>
    <w:basedOn w:val="Normal"/>
    <w:uiPriority w:val="99"/>
    <w:rsid w:val="00302EE1"/>
    <w:pPr>
      <w:pBdr>
        <w:top w:val="single" w:sz="4" w:space="0" w:color="auto"/>
        <w:left w:val="single" w:sz="8" w:space="0" w:color="auto"/>
        <w:bottom w:val="single" w:sz="8" w:space="0" w:color="auto"/>
      </w:pBdr>
      <w:shd w:val="clear" w:color="auto" w:fill="FFFF99"/>
      <w:spacing w:before="100" w:beforeAutospacing="1" w:after="100" w:afterAutospacing="1"/>
      <w:jc w:val="right"/>
    </w:pPr>
    <w:rPr>
      <w:rFonts w:ascii="Arial" w:hAnsi="Arial" w:cs="Arial"/>
      <w:b/>
      <w:bCs/>
      <w:sz w:val="22"/>
      <w:szCs w:val="22"/>
      <w:lang w:val="es-CO" w:eastAsia="es-CO"/>
    </w:rPr>
  </w:style>
  <w:style w:type="paragraph" w:customStyle="1" w:styleId="xl182">
    <w:name w:val="xl182"/>
    <w:basedOn w:val="Normal"/>
    <w:uiPriority w:val="99"/>
    <w:rsid w:val="00302EE1"/>
    <w:pPr>
      <w:pBdr>
        <w:top w:val="single" w:sz="4" w:space="0" w:color="auto"/>
        <w:bottom w:val="single" w:sz="8" w:space="0" w:color="auto"/>
      </w:pBdr>
      <w:shd w:val="clear" w:color="auto" w:fill="FFFF99"/>
      <w:spacing w:before="100" w:beforeAutospacing="1" w:after="100" w:afterAutospacing="1"/>
      <w:jc w:val="right"/>
    </w:pPr>
    <w:rPr>
      <w:rFonts w:ascii="Arial" w:hAnsi="Arial" w:cs="Arial"/>
      <w:b/>
      <w:bCs/>
      <w:sz w:val="22"/>
      <w:szCs w:val="22"/>
      <w:lang w:val="es-CO" w:eastAsia="es-CO"/>
    </w:rPr>
  </w:style>
  <w:style w:type="paragraph" w:customStyle="1" w:styleId="xl183">
    <w:name w:val="xl183"/>
    <w:basedOn w:val="Normal"/>
    <w:uiPriority w:val="99"/>
    <w:rsid w:val="00302EE1"/>
    <w:pPr>
      <w:pBdr>
        <w:top w:val="single" w:sz="4" w:space="0" w:color="auto"/>
        <w:bottom w:val="single" w:sz="8" w:space="0" w:color="auto"/>
        <w:right w:val="single" w:sz="4" w:space="0" w:color="auto"/>
      </w:pBdr>
      <w:shd w:val="clear" w:color="auto" w:fill="FFFF99"/>
      <w:spacing w:before="100" w:beforeAutospacing="1" w:after="100" w:afterAutospacing="1"/>
      <w:jc w:val="right"/>
    </w:pPr>
    <w:rPr>
      <w:rFonts w:ascii="Arial" w:hAnsi="Arial" w:cs="Arial"/>
      <w:b/>
      <w:bCs/>
      <w:sz w:val="22"/>
      <w:szCs w:val="22"/>
      <w:lang w:val="es-CO" w:eastAsia="es-CO"/>
    </w:rPr>
  </w:style>
  <w:style w:type="paragraph" w:customStyle="1" w:styleId="xl184">
    <w:name w:val="xl184"/>
    <w:basedOn w:val="Normal"/>
    <w:uiPriority w:val="99"/>
    <w:rsid w:val="00302EE1"/>
    <w:pPr>
      <w:pBdr>
        <w:top w:val="single" w:sz="8" w:space="0" w:color="auto"/>
        <w:left w:val="single" w:sz="8" w:space="0" w:color="auto"/>
        <w:bottom w:val="single" w:sz="8"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85">
    <w:name w:val="xl185"/>
    <w:basedOn w:val="Normal"/>
    <w:uiPriority w:val="99"/>
    <w:rsid w:val="00302EE1"/>
    <w:pPr>
      <w:pBdr>
        <w:top w:val="single" w:sz="8" w:space="0" w:color="auto"/>
        <w:bottom w:val="single" w:sz="8"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86">
    <w:name w:val="xl186"/>
    <w:basedOn w:val="Normal"/>
    <w:uiPriority w:val="99"/>
    <w:rsid w:val="00302EE1"/>
    <w:pPr>
      <w:pBdr>
        <w:top w:val="single" w:sz="8" w:space="0" w:color="auto"/>
        <w:bottom w:val="single" w:sz="8" w:space="0" w:color="auto"/>
        <w:right w:val="single" w:sz="8"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87">
    <w:name w:val="xl187"/>
    <w:basedOn w:val="Normal"/>
    <w:uiPriority w:val="99"/>
    <w:rsid w:val="00302EE1"/>
    <w:pPr>
      <w:pBdr>
        <w:top w:val="single" w:sz="8" w:space="0" w:color="auto"/>
        <w:left w:val="single" w:sz="8" w:space="0" w:color="auto"/>
        <w:bottom w:val="single" w:sz="8"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88">
    <w:name w:val="xl188"/>
    <w:basedOn w:val="Normal"/>
    <w:uiPriority w:val="99"/>
    <w:rsid w:val="00302EE1"/>
    <w:pPr>
      <w:pBdr>
        <w:top w:val="single" w:sz="8" w:space="0" w:color="auto"/>
        <w:bottom w:val="single" w:sz="8"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89">
    <w:name w:val="xl189"/>
    <w:basedOn w:val="Normal"/>
    <w:uiPriority w:val="99"/>
    <w:rsid w:val="00302EE1"/>
    <w:pPr>
      <w:pBdr>
        <w:top w:val="single" w:sz="8" w:space="0" w:color="auto"/>
        <w:bottom w:val="single" w:sz="8" w:space="0" w:color="auto"/>
        <w:right w:val="single" w:sz="8"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90">
    <w:name w:val="xl190"/>
    <w:basedOn w:val="Normal"/>
    <w:uiPriority w:val="99"/>
    <w:rsid w:val="00302EE1"/>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jc w:val="left"/>
    </w:pPr>
    <w:rPr>
      <w:rFonts w:ascii="Arial" w:hAnsi="Arial" w:cs="Arial"/>
      <w:b/>
      <w:bCs/>
      <w:szCs w:val="24"/>
      <w:lang w:val="es-CO" w:eastAsia="es-CO"/>
    </w:rPr>
  </w:style>
  <w:style w:type="paragraph" w:customStyle="1" w:styleId="xl191">
    <w:name w:val="xl191"/>
    <w:basedOn w:val="Normal"/>
    <w:uiPriority w:val="99"/>
    <w:rsid w:val="00302EE1"/>
    <w:pPr>
      <w:pBdr>
        <w:top w:val="single" w:sz="4" w:space="0" w:color="auto"/>
        <w:left w:val="single" w:sz="4" w:space="0" w:color="auto"/>
        <w:bottom w:val="single" w:sz="4" w:space="0" w:color="auto"/>
        <w:right w:val="single" w:sz="8" w:space="0" w:color="auto"/>
      </w:pBdr>
      <w:shd w:val="clear" w:color="auto" w:fill="B1A0C7"/>
      <w:spacing w:before="100" w:beforeAutospacing="1" w:after="100" w:afterAutospacing="1"/>
      <w:jc w:val="left"/>
    </w:pPr>
    <w:rPr>
      <w:rFonts w:ascii="Arial" w:hAnsi="Arial" w:cs="Arial"/>
      <w:b/>
      <w:bCs/>
      <w:szCs w:val="24"/>
      <w:lang w:val="es-CO" w:eastAsia="es-CO"/>
    </w:rPr>
  </w:style>
  <w:style w:type="paragraph" w:customStyle="1" w:styleId="xl192">
    <w:name w:val="xl192"/>
    <w:basedOn w:val="Normal"/>
    <w:uiPriority w:val="99"/>
    <w:rsid w:val="00302EE1"/>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left"/>
    </w:pPr>
    <w:rPr>
      <w:rFonts w:ascii="Arial" w:hAnsi="Arial" w:cs="Arial"/>
      <w:b/>
      <w:bCs/>
      <w:szCs w:val="24"/>
      <w:lang w:val="es-CO" w:eastAsia="es-CO"/>
    </w:rPr>
  </w:style>
  <w:style w:type="paragraph" w:customStyle="1" w:styleId="xl193">
    <w:name w:val="xl193"/>
    <w:basedOn w:val="Normal"/>
    <w:uiPriority w:val="99"/>
    <w:rsid w:val="00302EE1"/>
    <w:pPr>
      <w:pBdr>
        <w:top w:val="single" w:sz="4" w:space="0" w:color="auto"/>
        <w:left w:val="single" w:sz="4" w:space="0" w:color="auto"/>
        <w:bottom w:val="single" w:sz="4" w:space="0" w:color="auto"/>
        <w:right w:val="single" w:sz="8" w:space="0" w:color="auto"/>
      </w:pBdr>
      <w:shd w:val="clear" w:color="auto" w:fill="92CDDC"/>
      <w:spacing w:before="100" w:beforeAutospacing="1" w:after="100" w:afterAutospacing="1"/>
      <w:jc w:val="left"/>
    </w:pPr>
    <w:rPr>
      <w:rFonts w:ascii="Arial" w:hAnsi="Arial" w:cs="Arial"/>
      <w:b/>
      <w:bCs/>
      <w:szCs w:val="24"/>
      <w:lang w:val="es-CO" w:eastAsia="es-CO"/>
    </w:rPr>
  </w:style>
  <w:style w:type="paragraph" w:customStyle="1" w:styleId="xl194">
    <w:name w:val="xl194"/>
    <w:basedOn w:val="Normal"/>
    <w:uiPriority w:val="99"/>
    <w:rsid w:val="00302EE1"/>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right"/>
    </w:pPr>
    <w:rPr>
      <w:rFonts w:ascii="Arial" w:hAnsi="Arial" w:cs="Arial"/>
      <w:b/>
      <w:bCs/>
      <w:szCs w:val="24"/>
      <w:lang w:val="es-CO" w:eastAsia="es-CO"/>
    </w:rPr>
  </w:style>
  <w:style w:type="paragraph" w:customStyle="1" w:styleId="xl195">
    <w:name w:val="xl195"/>
    <w:basedOn w:val="Normal"/>
    <w:uiPriority w:val="99"/>
    <w:rsid w:val="00302EE1"/>
    <w:pPr>
      <w:pBdr>
        <w:top w:val="single" w:sz="8" w:space="0" w:color="auto"/>
        <w:left w:val="single" w:sz="4" w:space="0" w:color="auto"/>
        <w:bottom w:val="single" w:sz="8" w:space="0" w:color="auto"/>
        <w:right w:val="single" w:sz="4" w:space="0" w:color="auto"/>
      </w:pBdr>
      <w:shd w:val="clear" w:color="auto" w:fill="FABF8F"/>
      <w:spacing w:before="100" w:beforeAutospacing="1" w:after="100" w:afterAutospacing="1"/>
      <w:jc w:val="right"/>
    </w:pPr>
    <w:rPr>
      <w:rFonts w:ascii="Arial" w:hAnsi="Arial" w:cs="Arial"/>
      <w:b/>
      <w:bCs/>
      <w:szCs w:val="24"/>
      <w:lang w:val="es-CO" w:eastAsia="es-CO"/>
    </w:rPr>
  </w:style>
  <w:style w:type="paragraph" w:customStyle="1" w:styleId="xl196">
    <w:name w:val="xl196"/>
    <w:basedOn w:val="Normal"/>
    <w:uiPriority w:val="99"/>
    <w:rsid w:val="00302EE1"/>
    <w:pPr>
      <w:pBdr>
        <w:top w:val="single" w:sz="8" w:space="0" w:color="auto"/>
        <w:left w:val="single" w:sz="4" w:space="0" w:color="auto"/>
        <w:bottom w:val="single" w:sz="8" w:space="0" w:color="auto"/>
        <w:right w:val="single" w:sz="8" w:space="0" w:color="auto"/>
      </w:pBdr>
      <w:shd w:val="clear" w:color="auto" w:fill="FABF8F"/>
      <w:spacing w:before="100" w:beforeAutospacing="1" w:after="100" w:afterAutospacing="1"/>
      <w:jc w:val="right"/>
    </w:pPr>
    <w:rPr>
      <w:rFonts w:ascii="Arial" w:hAnsi="Arial" w:cs="Arial"/>
      <w:b/>
      <w:bCs/>
      <w:szCs w:val="24"/>
      <w:lang w:val="es-CO" w:eastAsia="es-CO"/>
    </w:rPr>
  </w:style>
  <w:style w:type="paragraph" w:customStyle="1" w:styleId="xl197">
    <w:name w:val="xl197"/>
    <w:basedOn w:val="Normal"/>
    <w:uiPriority w:val="99"/>
    <w:rsid w:val="00302EE1"/>
    <w:pPr>
      <w:pBdr>
        <w:top w:val="single" w:sz="4" w:space="0" w:color="auto"/>
        <w:left w:val="single" w:sz="4" w:space="0" w:color="auto"/>
        <w:bottom w:val="single" w:sz="4"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98">
    <w:name w:val="xl198"/>
    <w:basedOn w:val="Normal"/>
    <w:uiPriority w:val="99"/>
    <w:rsid w:val="00302EE1"/>
    <w:pPr>
      <w:pBdr>
        <w:top w:val="single" w:sz="4" w:space="0" w:color="auto"/>
        <w:bottom w:val="single" w:sz="4"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99">
    <w:name w:val="xl199"/>
    <w:basedOn w:val="Normal"/>
    <w:uiPriority w:val="99"/>
    <w:rsid w:val="00302EE1"/>
    <w:pPr>
      <w:pBdr>
        <w:top w:val="single" w:sz="4" w:space="0" w:color="auto"/>
        <w:bottom w:val="single" w:sz="4" w:space="0" w:color="auto"/>
        <w:right w:val="single" w:sz="8"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200">
    <w:name w:val="xl200"/>
    <w:basedOn w:val="Normal"/>
    <w:uiPriority w:val="99"/>
    <w:rsid w:val="00302EE1"/>
    <w:pPr>
      <w:pBdr>
        <w:top w:val="single" w:sz="8" w:space="0" w:color="auto"/>
        <w:left w:val="single" w:sz="8" w:space="0" w:color="auto"/>
        <w:bottom w:val="single" w:sz="4" w:space="0" w:color="auto"/>
      </w:pBdr>
      <w:shd w:val="clear" w:color="auto" w:fill="D9D9D9"/>
      <w:spacing w:before="100" w:beforeAutospacing="1" w:after="100" w:afterAutospacing="1"/>
      <w:jc w:val="right"/>
    </w:pPr>
    <w:rPr>
      <w:rFonts w:ascii="Arial" w:hAnsi="Arial" w:cs="Arial"/>
      <w:b/>
      <w:bCs/>
      <w:sz w:val="22"/>
      <w:szCs w:val="22"/>
      <w:lang w:val="es-CO" w:eastAsia="es-CO"/>
    </w:rPr>
  </w:style>
  <w:style w:type="paragraph" w:customStyle="1" w:styleId="xl201">
    <w:name w:val="xl201"/>
    <w:basedOn w:val="Normal"/>
    <w:uiPriority w:val="99"/>
    <w:rsid w:val="00302EE1"/>
    <w:pPr>
      <w:pBdr>
        <w:top w:val="single" w:sz="8" w:space="0" w:color="auto"/>
        <w:bottom w:val="single" w:sz="4" w:space="0" w:color="auto"/>
      </w:pBdr>
      <w:shd w:val="clear" w:color="auto" w:fill="D9D9D9"/>
      <w:spacing w:before="100" w:beforeAutospacing="1" w:after="100" w:afterAutospacing="1"/>
      <w:jc w:val="right"/>
    </w:pPr>
    <w:rPr>
      <w:rFonts w:ascii="Arial" w:hAnsi="Arial" w:cs="Arial"/>
      <w:b/>
      <w:bCs/>
      <w:sz w:val="22"/>
      <w:szCs w:val="22"/>
      <w:lang w:val="es-CO" w:eastAsia="es-CO"/>
    </w:rPr>
  </w:style>
  <w:style w:type="paragraph" w:customStyle="1" w:styleId="xl202">
    <w:name w:val="xl202"/>
    <w:basedOn w:val="Normal"/>
    <w:uiPriority w:val="99"/>
    <w:rsid w:val="00302EE1"/>
    <w:pPr>
      <w:pBdr>
        <w:top w:val="single" w:sz="8" w:space="0" w:color="auto"/>
        <w:bottom w:val="single" w:sz="4" w:space="0" w:color="auto"/>
        <w:right w:val="single" w:sz="4" w:space="0" w:color="auto"/>
      </w:pBdr>
      <w:shd w:val="clear" w:color="auto" w:fill="D9D9D9"/>
      <w:spacing w:before="100" w:beforeAutospacing="1" w:after="100" w:afterAutospacing="1"/>
      <w:jc w:val="right"/>
    </w:pPr>
    <w:rPr>
      <w:rFonts w:ascii="Arial" w:hAnsi="Arial" w:cs="Arial"/>
      <w:b/>
      <w:bCs/>
      <w:sz w:val="22"/>
      <w:szCs w:val="22"/>
      <w:lang w:val="es-CO" w:eastAsia="es-CO"/>
    </w:rPr>
  </w:style>
  <w:style w:type="paragraph" w:customStyle="1" w:styleId="xl203">
    <w:name w:val="xl203"/>
    <w:basedOn w:val="Normal"/>
    <w:uiPriority w:val="99"/>
    <w:rsid w:val="00302EE1"/>
    <w:pPr>
      <w:spacing w:before="100" w:beforeAutospacing="1" w:after="100" w:afterAutospacing="1"/>
      <w:jc w:val="center"/>
    </w:pPr>
    <w:rPr>
      <w:rFonts w:ascii="Arial" w:hAnsi="Arial" w:cs="Arial"/>
      <w:b/>
      <w:bCs/>
      <w:sz w:val="32"/>
      <w:szCs w:val="32"/>
      <w:lang w:val="es-CO" w:eastAsia="es-CO"/>
    </w:rPr>
  </w:style>
  <w:style w:type="paragraph" w:customStyle="1" w:styleId="xl204">
    <w:name w:val="xl204"/>
    <w:basedOn w:val="Normal"/>
    <w:uiPriority w:val="99"/>
    <w:rsid w:val="00302EE1"/>
    <w:pPr>
      <w:pBdr>
        <w:top w:val="single" w:sz="4" w:space="0" w:color="auto"/>
        <w:left w:val="single" w:sz="4" w:space="0" w:color="auto"/>
        <w:bottom w:val="single" w:sz="4"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205">
    <w:name w:val="xl205"/>
    <w:basedOn w:val="Normal"/>
    <w:uiPriority w:val="99"/>
    <w:rsid w:val="00302EE1"/>
    <w:pPr>
      <w:pBdr>
        <w:top w:val="single" w:sz="4" w:space="0" w:color="auto"/>
        <w:bottom w:val="single" w:sz="4"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206">
    <w:name w:val="xl206"/>
    <w:basedOn w:val="Normal"/>
    <w:uiPriority w:val="99"/>
    <w:rsid w:val="00302EE1"/>
    <w:pPr>
      <w:pBdr>
        <w:top w:val="single" w:sz="4" w:space="0" w:color="auto"/>
        <w:bottom w:val="single" w:sz="4" w:space="0" w:color="auto"/>
        <w:right w:val="single" w:sz="8"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207">
    <w:name w:val="xl207"/>
    <w:basedOn w:val="Normal"/>
    <w:uiPriority w:val="99"/>
    <w:rsid w:val="00302EE1"/>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208">
    <w:name w:val="xl208"/>
    <w:basedOn w:val="Normal"/>
    <w:uiPriority w:val="99"/>
    <w:rsid w:val="00302EE1"/>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209">
    <w:name w:val="xl209"/>
    <w:basedOn w:val="Normal"/>
    <w:uiPriority w:val="99"/>
    <w:rsid w:val="00302EE1"/>
    <w:pPr>
      <w:pBdr>
        <w:top w:val="single" w:sz="4" w:space="0" w:color="auto"/>
        <w:left w:val="single" w:sz="4" w:space="0" w:color="auto"/>
        <w:bottom w:val="single" w:sz="4"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210">
    <w:name w:val="xl210"/>
    <w:basedOn w:val="Normal"/>
    <w:uiPriority w:val="99"/>
    <w:rsid w:val="00302EE1"/>
    <w:pPr>
      <w:pBdr>
        <w:top w:val="single" w:sz="4" w:space="0" w:color="auto"/>
        <w:bottom w:val="single" w:sz="4"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211">
    <w:name w:val="xl211"/>
    <w:basedOn w:val="Normal"/>
    <w:uiPriority w:val="99"/>
    <w:rsid w:val="00302EE1"/>
    <w:pPr>
      <w:pBdr>
        <w:top w:val="single" w:sz="4" w:space="0" w:color="auto"/>
        <w:bottom w:val="single" w:sz="4" w:space="0" w:color="auto"/>
        <w:right w:val="single" w:sz="4"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212">
    <w:name w:val="xl212"/>
    <w:basedOn w:val="Normal"/>
    <w:uiPriority w:val="99"/>
    <w:rsid w:val="00302EE1"/>
    <w:pPr>
      <w:spacing w:before="100" w:beforeAutospacing="1" w:after="100" w:afterAutospacing="1"/>
      <w:jc w:val="center"/>
    </w:pPr>
    <w:rPr>
      <w:rFonts w:ascii="Arial" w:hAnsi="Arial" w:cs="Arial"/>
      <w:b/>
      <w:bCs/>
      <w:sz w:val="28"/>
      <w:szCs w:val="28"/>
      <w:lang w:val="es-CO" w:eastAsia="es-CO"/>
    </w:rPr>
  </w:style>
  <w:style w:type="character" w:customStyle="1" w:styleId="Hyperlink1">
    <w:name w:val="Hyperlink1"/>
    <w:rsid w:val="00302EE1"/>
    <w:rPr>
      <w:rFonts w:ascii="Times New Roman" w:hAnsi="Times New Roman" w:cs="Times New Roman" w:hint="default"/>
      <w:color w:val="0000FF"/>
      <w:u w:val="single"/>
    </w:rPr>
  </w:style>
  <w:style w:type="character" w:customStyle="1" w:styleId="WW8Num5z3">
    <w:name w:val="WW8Num5z3"/>
    <w:rsid w:val="00302EE1"/>
    <w:rPr>
      <w:rFonts w:ascii="Symbol" w:hAnsi="Symbol" w:hint="default"/>
    </w:rPr>
  </w:style>
  <w:style w:type="character" w:customStyle="1" w:styleId="CarCar13">
    <w:name w:val="Car Car13"/>
    <w:uiPriority w:val="99"/>
    <w:rsid w:val="00302EE1"/>
    <w:rPr>
      <w:rFonts w:ascii="Arial" w:hAnsi="Arial" w:cs="Arial" w:hint="default"/>
    </w:rPr>
  </w:style>
  <w:style w:type="character" w:customStyle="1" w:styleId="apple-converted-space">
    <w:name w:val="apple-converted-space"/>
    <w:uiPriority w:val="99"/>
    <w:rsid w:val="00302EE1"/>
    <w:rPr>
      <w:rFonts w:ascii="Times New Roman" w:hAnsi="Times New Roman" w:cs="Times New Roman" w:hint="default"/>
    </w:rPr>
  </w:style>
  <w:style w:type="character" w:customStyle="1" w:styleId="hps">
    <w:name w:val="hps"/>
    <w:rsid w:val="00302EE1"/>
  </w:style>
  <w:style w:type="character" w:customStyle="1" w:styleId="atn">
    <w:name w:val="atn"/>
    <w:rsid w:val="00302EE1"/>
  </w:style>
  <w:style w:type="table" w:styleId="Tablaconcuadrcula">
    <w:name w:val="Table Grid"/>
    <w:basedOn w:val="Tablanormal"/>
    <w:rsid w:val="001A6DA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A3CBC"/>
    <w:rPr>
      <w:color w:val="0000FF" w:themeColor="hyperlink"/>
      <w:u w:val="single"/>
    </w:rPr>
  </w:style>
  <w:style w:type="character" w:styleId="Hipervnculovisitado">
    <w:name w:val="FollowedHyperlink"/>
    <w:uiPriority w:val="99"/>
    <w:semiHidden/>
    <w:unhideWhenUsed/>
    <w:rsid w:val="001A3CBC"/>
    <w:rPr>
      <w:rFonts w:ascii="Times New Roman" w:hAnsi="Times New Roman" w:cs="Times New Roman" w:hint="default"/>
      <w:color w:val="800080"/>
      <w:u w:val="single"/>
    </w:rPr>
  </w:style>
  <w:style w:type="character" w:customStyle="1" w:styleId="Ttulo2Car1">
    <w:name w:val="Título 2 Car1"/>
    <w:aliases w:val="título 2 Car1,Title Header2 Car Car,título 2 Car Car"/>
    <w:uiPriority w:val="99"/>
    <w:semiHidden/>
    <w:rsid w:val="001A3CBC"/>
    <w:rPr>
      <w:rFonts w:ascii="Arial" w:hAnsi="Arial" w:cs="Times New Roman" w:hint="default"/>
      <w:b/>
      <w:bCs w:val="0"/>
      <w:color w:val="000000"/>
      <w:sz w:val="22"/>
      <w:lang w:val="es-CO" w:eastAsia="es-ES" w:bidi="ar-SA"/>
    </w:rPr>
  </w:style>
  <w:style w:type="character" w:customStyle="1" w:styleId="Ttulo3Car1">
    <w:name w:val="Título 3 Car1"/>
    <w:aliases w:val="título 3 Car1,Section Header3 Car1"/>
    <w:basedOn w:val="Fuentedeprrafopredeter"/>
    <w:uiPriority w:val="99"/>
    <w:semiHidden/>
    <w:rsid w:val="001A3CBC"/>
    <w:rPr>
      <w:rFonts w:asciiTheme="majorHAnsi" w:eastAsiaTheme="majorEastAsia" w:hAnsiTheme="majorHAnsi" w:cstheme="majorBidi"/>
      <w:b/>
      <w:bCs/>
      <w:color w:val="4F81BD" w:themeColor="accent1"/>
      <w:szCs w:val="22"/>
    </w:rPr>
  </w:style>
  <w:style w:type="character" w:customStyle="1" w:styleId="Ttulo5Car1">
    <w:name w:val="Título 5 Car1"/>
    <w:aliases w:val="h5 Car1,Second Subheading Car1,H5 Car1,h51 Car1,H51 Car1,h52 Car1,H52 Car1,Ref Heading 2 Car1,rh2 Car1,茗cond Subheading Car1,PIM 5 Car1,5 Car1,51 Car1,52 Car1,h53 Car1,53 Car1,H53 Car1,h54 Car1,54 Car1,H54 Car1,h55 Car1,55 Car1,H55 Car1"/>
    <w:basedOn w:val="Fuentedeprrafopredeter"/>
    <w:uiPriority w:val="99"/>
    <w:semiHidden/>
    <w:rsid w:val="001A3CBC"/>
    <w:rPr>
      <w:rFonts w:asciiTheme="majorHAnsi" w:eastAsiaTheme="majorEastAsia" w:hAnsiTheme="majorHAnsi" w:cstheme="majorBidi"/>
      <w:color w:val="243F60" w:themeColor="accent1" w:themeShade="7F"/>
      <w:szCs w:val="22"/>
    </w:rPr>
  </w:style>
  <w:style w:type="paragraph" w:styleId="NormalWeb">
    <w:name w:val="Normal (Web)"/>
    <w:basedOn w:val="Normal"/>
    <w:uiPriority w:val="99"/>
    <w:unhideWhenUsed/>
    <w:rsid w:val="001A3CBC"/>
    <w:pPr>
      <w:spacing w:before="100" w:after="100"/>
      <w:jc w:val="left"/>
    </w:pPr>
    <w:rPr>
      <w:lang w:val="es-MX"/>
    </w:rPr>
  </w:style>
  <w:style w:type="paragraph" w:styleId="TDC1">
    <w:name w:val="toc 1"/>
    <w:basedOn w:val="Normal"/>
    <w:next w:val="Normal"/>
    <w:autoRedefine/>
    <w:uiPriority w:val="39"/>
    <w:semiHidden/>
    <w:unhideWhenUsed/>
    <w:rsid w:val="001A3CBC"/>
    <w:pPr>
      <w:suppressAutoHyphens/>
      <w:spacing w:before="360"/>
      <w:jc w:val="left"/>
    </w:pPr>
    <w:rPr>
      <w:rFonts w:ascii="Arial" w:hAnsi="Arial"/>
      <w:b/>
      <w:caps/>
    </w:rPr>
  </w:style>
  <w:style w:type="paragraph" w:styleId="TDC2">
    <w:name w:val="toc 2"/>
    <w:basedOn w:val="Normal"/>
    <w:next w:val="Normal"/>
    <w:autoRedefine/>
    <w:uiPriority w:val="39"/>
    <w:semiHidden/>
    <w:unhideWhenUsed/>
    <w:rsid w:val="001A3CBC"/>
    <w:pPr>
      <w:suppressAutoHyphens/>
      <w:spacing w:before="240"/>
      <w:jc w:val="left"/>
    </w:pPr>
    <w:rPr>
      <w:b/>
    </w:rPr>
  </w:style>
  <w:style w:type="paragraph" w:styleId="TDC3">
    <w:name w:val="toc 3"/>
    <w:basedOn w:val="Normal"/>
    <w:next w:val="Normal"/>
    <w:autoRedefine/>
    <w:uiPriority w:val="39"/>
    <w:semiHidden/>
    <w:unhideWhenUsed/>
    <w:rsid w:val="001A3CBC"/>
    <w:pPr>
      <w:suppressAutoHyphens/>
      <w:ind w:left="240"/>
      <w:jc w:val="left"/>
    </w:pPr>
  </w:style>
  <w:style w:type="paragraph" w:styleId="TDC4">
    <w:name w:val="toc 4"/>
    <w:basedOn w:val="Normal"/>
    <w:next w:val="Normal"/>
    <w:autoRedefine/>
    <w:semiHidden/>
    <w:unhideWhenUsed/>
    <w:rsid w:val="001A3CBC"/>
    <w:pPr>
      <w:suppressAutoHyphens/>
      <w:ind w:left="480"/>
      <w:jc w:val="left"/>
    </w:pPr>
  </w:style>
  <w:style w:type="paragraph" w:styleId="TDC5">
    <w:name w:val="toc 5"/>
    <w:basedOn w:val="Normal"/>
    <w:next w:val="Normal"/>
    <w:autoRedefine/>
    <w:semiHidden/>
    <w:unhideWhenUsed/>
    <w:rsid w:val="001A3CBC"/>
    <w:pPr>
      <w:suppressAutoHyphens/>
      <w:ind w:left="720"/>
      <w:jc w:val="left"/>
    </w:pPr>
  </w:style>
  <w:style w:type="paragraph" w:styleId="TDC6">
    <w:name w:val="toc 6"/>
    <w:basedOn w:val="Normal"/>
    <w:next w:val="Normal"/>
    <w:autoRedefine/>
    <w:semiHidden/>
    <w:unhideWhenUsed/>
    <w:rsid w:val="001A3CBC"/>
    <w:pPr>
      <w:suppressAutoHyphens/>
      <w:ind w:left="960"/>
      <w:jc w:val="left"/>
    </w:pPr>
  </w:style>
  <w:style w:type="paragraph" w:styleId="TDC7">
    <w:name w:val="toc 7"/>
    <w:basedOn w:val="Normal"/>
    <w:next w:val="Normal"/>
    <w:autoRedefine/>
    <w:semiHidden/>
    <w:unhideWhenUsed/>
    <w:rsid w:val="001A3CBC"/>
    <w:pPr>
      <w:suppressAutoHyphens/>
      <w:ind w:left="1200"/>
      <w:jc w:val="left"/>
    </w:pPr>
  </w:style>
  <w:style w:type="paragraph" w:styleId="TDC8">
    <w:name w:val="toc 8"/>
    <w:basedOn w:val="Normal"/>
    <w:next w:val="Normal"/>
    <w:autoRedefine/>
    <w:semiHidden/>
    <w:unhideWhenUsed/>
    <w:rsid w:val="001A3CBC"/>
    <w:pPr>
      <w:suppressAutoHyphens/>
      <w:ind w:left="1440"/>
      <w:jc w:val="left"/>
    </w:pPr>
  </w:style>
  <w:style w:type="paragraph" w:styleId="TDC9">
    <w:name w:val="toc 9"/>
    <w:basedOn w:val="Normal"/>
    <w:next w:val="Normal"/>
    <w:autoRedefine/>
    <w:semiHidden/>
    <w:unhideWhenUsed/>
    <w:rsid w:val="001A3CBC"/>
    <w:pPr>
      <w:suppressAutoHyphens/>
      <w:ind w:left="1680"/>
      <w:jc w:val="left"/>
    </w:pPr>
  </w:style>
  <w:style w:type="paragraph" w:styleId="Lista">
    <w:name w:val="List"/>
    <w:basedOn w:val="Normal"/>
    <w:semiHidden/>
    <w:unhideWhenUsed/>
    <w:rsid w:val="001A3CBC"/>
    <w:pPr>
      <w:suppressAutoHyphens/>
      <w:spacing w:before="120" w:after="120"/>
      <w:ind w:left="283" w:hanging="283"/>
    </w:pPr>
    <w:rPr>
      <w:rFonts w:ascii="Arial" w:hAnsi="Arial"/>
      <w:lang w:val="es-CO"/>
    </w:rPr>
  </w:style>
  <w:style w:type="paragraph" w:styleId="Listaconvietas">
    <w:name w:val="List Bullet"/>
    <w:basedOn w:val="Normal"/>
    <w:autoRedefine/>
    <w:semiHidden/>
    <w:unhideWhenUsed/>
    <w:rsid w:val="001A3CBC"/>
    <w:pPr>
      <w:tabs>
        <w:tab w:val="num" w:pos="360"/>
      </w:tabs>
      <w:suppressAutoHyphens/>
      <w:spacing w:before="120" w:after="120"/>
      <w:ind w:left="360" w:hanging="360"/>
    </w:pPr>
    <w:rPr>
      <w:rFonts w:ascii="Arial" w:hAnsi="Arial"/>
      <w:lang w:val="es-CO"/>
    </w:rPr>
  </w:style>
  <w:style w:type="paragraph" w:styleId="Lista2">
    <w:name w:val="List 2"/>
    <w:basedOn w:val="Normal"/>
    <w:semiHidden/>
    <w:unhideWhenUsed/>
    <w:rsid w:val="001A3CBC"/>
    <w:pPr>
      <w:suppressAutoHyphens/>
      <w:spacing w:before="120" w:after="120"/>
      <w:ind w:left="566" w:hanging="283"/>
    </w:pPr>
    <w:rPr>
      <w:rFonts w:ascii="Arial" w:hAnsi="Arial"/>
      <w:lang w:val="es-CO"/>
    </w:rPr>
  </w:style>
  <w:style w:type="paragraph" w:styleId="Lista3">
    <w:name w:val="List 3"/>
    <w:basedOn w:val="Normal"/>
    <w:semiHidden/>
    <w:unhideWhenUsed/>
    <w:rsid w:val="001A3CBC"/>
    <w:pPr>
      <w:suppressAutoHyphens/>
      <w:spacing w:before="120" w:after="120"/>
      <w:ind w:left="849" w:hanging="283"/>
    </w:pPr>
    <w:rPr>
      <w:rFonts w:ascii="Arial" w:hAnsi="Arial"/>
      <w:lang w:val="es-CO"/>
    </w:rPr>
  </w:style>
  <w:style w:type="paragraph" w:styleId="Lista4">
    <w:name w:val="List 4"/>
    <w:basedOn w:val="Normal"/>
    <w:semiHidden/>
    <w:unhideWhenUsed/>
    <w:rsid w:val="001A3CBC"/>
    <w:pPr>
      <w:suppressAutoHyphens/>
      <w:spacing w:before="120" w:after="120"/>
      <w:ind w:left="1132" w:hanging="283"/>
    </w:pPr>
    <w:rPr>
      <w:rFonts w:ascii="Arial" w:hAnsi="Arial"/>
      <w:lang w:val="es-CO"/>
    </w:rPr>
  </w:style>
  <w:style w:type="paragraph" w:styleId="Lista5">
    <w:name w:val="List 5"/>
    <w:basedOn w:val="Normal"/>
    <w:semiHidden/>
    <w:unhideWhenUsed/>
    <w:rsid w:val="001A3CBC"/>
    <w:pPr>
      <w:suppressAutoHyphens/>
      <w:spacing w:before="120" w:after="120"/>
      <w:ind w:left="1415" w:hanging="283"/>
    </w:pPr>
    <w:rPr>
      <w:rFonts w:ascii="Arial" w:hAnsi="Arial"/>
      <w:lang w:val="es-CO"/>
    </w:rPr>
  </w:style>
  <w:style w:type="paragraph" w:styleId="Listaconvietas2">
    <w:name w:val="List Bullet 2"/>
    <w:basedOn w:val="Normal"/>
    <w:semiHidden/>
    <w:unhideWhenUsed/>
    <w:rsid w:val="001A3CBC"/>
    <w:pPr>
      <w:tabs>
        <w:tab w:val="left" w:pos="0"/>
      </w:tabs>
      <w:suppressAutoHyphens/>
      <w:spacing w:before="120" w:after="120"/>
    </w:pPr>
    <w:rPr>
      <w:rFonts w:ascii="Arial" w:hAnsi="Arial"/>
      <w:color w:val="000000"/>
      <w:lang w:val="es-CO"/>
    </w:rPr>
  </w:style>
  <w:style w:type="paragraph" w:styleId="Continuarlista">
    <w:name w:val="List Continue"/>
    <w:basedOn w:val="Normal"/>
    <w:semiHidden/>
    <w:unhideWhenUsed/>
    <w:rsid w:val="001A3CBC"/>
    <w:pPr>
      <w:suppressAutoHyphens/>
      <w:spacing w:before="120" w:after="120"/>
      <w:ind w:left="283"/>
    </w:pPr>
    <w:rPr>
      <w:rFonts w:ascii="Arial" w:hAnsi="Arial"/>
      <w:lang w:val="es-CO"/>
    </w:rPr>
  </w:style>
  <w:style w:type="paragraph" w:styleId="Continuarlista2">
    <w:name w:val="List Continue 2"/>
    <w:basedOn w:val="Normal"/>
    <w:semiHidden/>
    <w:unhideWhenUsed/>
    <w:rsid w:val="001A3CBC"/>
    <w:pPr>
      <w:suppressAutoHyphens/>
      <w:spacing w:before="120" w:after="120"/>
      <w:ind w:left="566"/>
    </w:pPr>
    <w:rPr>
      <w:rFonts w:ascii="Arial" w:hAnsi="Arial"/>
      <w:lang w:val="es-CO"/>
    </w:rPr>
  </w:style>
  <w:style w:type="paragraph" w:styleId="Continuarlista3">
    <w:name w:val="List Continue 3"/>
    <w:basedOn w:val="Normal"/>
    <w:semiHidden/>
    <w:unhideWhenUsed/>
    <w:rsid w:val="001A3CBC"/>
    <w:pPr>
      <w:suppressAutoHyphens/>
      <w:spacing w:before="120" w:after="120"/>
      <w:ind w:left="849"/>
    </w:pPr>
    <w:rPr>
      <w:rFonts w:ascii="Arial" w:hAnsi="Arial"/>
      <w:lang w:val="es-CO"/>
    </w:rPr>
  </w:style>
  <w:style w:type="paragraph" w:styleId="Continuarlista4">
    <w:name w:val="List Continue 4"/>
    <w:basedOn w:val="Normal"/>
    <w:semiHidden/>
    <w:unhideWhenUsed/>
    <w:rsid w:val="001A3CBC"/>
    <w:pPr>
      <w:suppressAutoHyphens/>
      <w:spacing w:before="120" w:after="120"/>
      <w:ind w:left="1132"/>
    </w:pPr>
    <w:rPr>
      <w:rFonts w:ascii="Arial" w:hAnsi="Arial"/>
      <w:lang w:val="es-CO"/>
    </w:rPr>
  </w:style>
  <w:style w:type="paragraph" w:styleId="Continuarlista5">
    <w:name w:val="List Continue 5"/>
    <w:basedOn w:val="Normal"/>
    <w:semiHidden/>
    <w:unhideWhenUsed/>
    <w:rsid w:val="001A3CBC"/>
    <w:pPr>
      <w:suppressAutoHyphens/>
      <w:spacing w:before="120" w:after="120"/>
      <w:ind w:left="1415"/>
    </w:pPr>
    <w:rPr>
      <w:rFonts w:ascii="Arial" w:hAnsi="Arial"/>
      <w:lang w:val="es-CO"/>
    </w:rPr>
  </w:style>
  <w:style w:type="character" w:styleId="Nmerodepgina">
    <w:name w:val="page number"/>
    <w:semiHidden/>
    <w:unhideWhenUsed/>
    <w:rsid w:val="001A3CBC"/>
    <w:rPr>
      <w:rFonts w:ascii="Times New Roman" w:hAnsi="Times New Roman" w:cs="Times New Roman" w:hint="default"/>
    </w:rPr>
  </w:style>
  <w:style w:type="character" w:customStyle="1" w:styleId="TextonotapieCar1">
    <w:name w:val="Texto nota pie Car1"/>
    <w:basedOn w:val="Fuentedeprrafopredeter"/>
    <w:semiHidden/>
    <w:rsid w:val="001A3CBC"/>
    <w:rPr>
      <w:sz w:val="20"/>
      <w:szCs w:val="20"/>
    </w:rPr>
  </w:style>
  <w:style w:type="character" w:customStyle="1" w:styleId="TextonotaalfinalCar1">
    <w:name w:val="Texto nota al final Car1"/>
    <w:basedOn w:val="Fuentedeprrafopredeter"/>
    <w:semiHidden/>
    <w:rsid w:val="001A3CBC"/>
    <w:rPr>
      <w:sz w:val="20"/>
      <w:szCs w:val="20"/>
    </w:rPr>
  </w:style>
  <w:style w:type="character" w:customStyle="1" w:styleId="MapadeldocumentoCar1">
    <w:name w:val="Mapa del documento Car1"/>
    <w:basedOn w:val="Fuentedeprrafopredeter"/>
    <w:semiHidden/>
    <w:rsid w:val="001A3CBC"/>
    <w:rPr>
      <w:rFonts w:ascii="Tahoma" w:hAnsi="Tahoma" w:cs="Tahoma" w:hint="default"/>
      <w:sz w:val="16"/>
      <w:szCs w:val="16"/>
    </w:rPr>
  </w:style>
  <w:style w:type="paragraph" w:customStyle="1" w:styleId="xl66">
    <w:name w:val="xl66"/>
    <w:basedOn w:val="Normal"/>
    <w:rsid w:val="008149E3"/>
    <w:pPr>
      <w:spacing w:before="100" w:beforeAutospacing="1" w:after="100" w:afterAutospacing="1"/>
      <w:jc w:val="left"/>
      <w:textAlignment w:val="center"/>
    </w:pPr>
    <w:rPr>
      <w:rFonts w:ascii="Arial Narrow" w:hAnsi="Arial Narrow"/>
      <w:sz w:val="20"/>
      <w:lang w:val="es-CO" w:eastAsia="es-CO"/>
    </w:rPr>
  </w:style>
  <w:style w:type="paragraph" w:customStyle="1" w:styleId="xl67">
    <w:name w:val="xl67"/>
    <w:basedOn w:val="Normal"/>
    <w:rsid w:val="008149E3"/>
    <w:pPr>
      <w:spacing w:before="100" w:beforeAutospacing="1" w:after="100" w:afterAutospacing="1"/>
      <w:jc w:val="left"/>
      <w:textAlignment w:val="center"/>
    </w:pPr>
    <w:rPr>
      <w:rFonts w:ascii="Arial Narrow" w:hAnsi="Arial Narrow"/>
      <w:sz w:val="20"/>
      <w:lang w:val="es-CO" w:eastAsia="es-CO"/>
    </w:rPr>
  </w:style>
  <w:style w:type="paragraph" w:customStyle="1" w:styleId="xl68">
    <w:name w:val="xl68"/>
    <w:basedOn w:val="Normal"/>
    <w:rsid w:val="008149E3"/>
    <w:pPr>
      <w:spacing w:before="100" w:beforeAutospacing="1" w:after="100" w:afterAutospacing="1"/>
      <w:jc w:val="left"/>
    </w:pPr>
    <w:rPr>
      <w:rFonts w:ascii="Arial Narrow" w:hAnsi="Arial Narrow"/>
      <w:sz w:val="20"/>
      <w:lang w:val="es-CO" w:eastAsia="es-CO"/>
    </w:rPr>
  </w:style>
  <w:style w:type="paragraph" w:customStyle="1" w:styleId="xl69">
    <w:name w:val="xl69"/>
    <w:basedOn w:val="Normal"/>
    <w:rsid w:val="008149E3"/>
    <w:pPr>
      <w:spacing w:before="100" w:beforeAutospacing="1" w:after="100" w:afterAutospacing="1"/>
      <w:jc w:val="left"/>
    </w:pPr>
    <w:rPr>
      <w:rFonts w:ascii="Arial Narrow" w:hAnsi="Arial Narrow"/>
      <w:b/>
      <w:bCs/>
      <w:sz w:val="20"/>
      <w:lang w:val="es-CO" w:eastAsia="es-CO"/>
    </w:rPr>
  </w:style>
  <w:style w:type="paragraph" w:customStyle="1" w:styleId="xl70">
    <w:name w:val="xl70"/>
    <w:basedOn w:val="Normal"/>
    <w:rsid w:val="008149E3"/>
    <w:pPr>
      <w:spacing w:before="100" w:beforeAutospacing="1" w:after="100" w:afterAutospacing="1"/>
      <w:jc w:val="left"/>
    </w:pPr>
    <w:rPr>
      <w:rFonts w:ascii="Arial Narrow" w:hAnsi="Arial Narrow"/>
      <w:sz w:val="20"/>
      <w:lang w:val="es-CO" w:eastAsia="es-CO"/>
    </w:rPr>
  </w:style>
  <w:style w:type="paragraph" w:customStyle="1" w:styleId="xl71">
    <w:name w:val="xl71"/>
    <w:basedOn w:val="Normal"/>
    <w:rsid w:val="008149E3"/>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lang w:val="es-CO" w:eastAsia="es-CO"/>
    </w:rPr>
  </w:style>
  <w:style w:type="paragraph" w:customStyle="1" w:styleId="xl73">
    <w:name w:val="xl73"/>
    <w:basedOn w:val="Normal"/>
    <w:rsid w:val="008149E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Strong" w:semiHidden="0" w:unhideWhenUsed="0" w:qFormat="1"/>
    <w:lsdException w:name="Emphasis" w:semiHidden="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80"/>
    <w:pPr>
      <w:spacing w:after="0" w:line="240" w:lineRule="auto"/>
      <w:jc w:val="both"/>
    </w:pPr>
    <w:rPr>
      <w:rFonts w:ascii="Times New Roman" w:eastAsia="Times New Roman" w:hAnsi="Times New Roman" w:cs="Times New Roman"/>
      <w:sz w:val="24"/>
      <w:szCs w:val="20"/>
      <w:lang w:val="es-ES_tradnl" w:eastAsia="es-ES"/>
    </w:rPr>
  </w:style>
  <w:style w:type="paragraph" w:styleId="Ttulo1">
    <w:name w:val="heading 1"/>
    <w:aliases w:val="título 1,Document Header1"/>
    <w:basedOn w:val="Normal"/>
    <w:next w:val="Normal"/>
    <w:link w:val="Ttulo1Car"/>
    <w:uiPriority w:val="99"/>
    <w:qFormat/>
    <w:rsid w:val="00205783"/>
    <w:pPr>
      <w:keepNext/>
      <w:keepLines/>
      <w:spacing w:before="480"/>
      <w:outlineLvl w:val="0"/>
    </w:pPr>
    <w:rPr>
      <w:rFonts w:eastAsiaTheme="majorEastAsia" w:cstheme="majorBidi"/>
      <w:b/>
      <w:bCs/>
      <w:sz w:val="28"/>
      <w:szCs w:val="28"/>
    </w:rPr>
  </w:style>
  <w:style w:type="paragraph" w:styleId="Ttulo2">
    <w:name w:val="heading 2"/>
    <w:aliases w:val="título 2,Title Header2 Car,título 2 Car"/>
    <w:basedOn w:val="Normal"/>
    <w:next w:val="Normal"/>
    <w:link w:val="Ttulo2Car"/>
    <w:uiPriority w:val="99"/>
    <w:unhideWhenUsed/>
    <w:qFormat/>
    <w:rsid w:val="000B4EC3"/>
    <w:pPr>
      <w:keepNext/>
      <w:keepLines/>
      <w:spacing w:before="200"/>
      <w:outlineLvl w:val="1"/>
    </w:pPr>
    <w:rPr>
      <w:rFonts w:eastAsiaTheme="majorEastAsia" w:cstheme="majorBidi"/>
      <w:b/>
      <w:bCs/>
      <w:szCs w:val="26"/>
    </w:rPr>
  </w:style>
  <w:style w:type="paragraph" w:styleId="Ttulo3">
    <w:name w:val="heading 3"/>
    <w:aliases w:val="título 3,Section Header3"/>
    <w:basedOn w:val="Normal"/>
    <w:next w:val="Normal"/>
    <w:link w:val="Ttulo3Car"/>
    <w:uiPriority w:val="99"/>
    <w:unhideWhenUsed/>
    <w:qFormat/>
    <w:rsid w:val="002E1354"/>
    <w:pPr>
      <w:keepNext/>
      <w:keepLines/>
      <w:spacing w:before="200"/>
      <w:outlineLvl w:val="2"/>
    </w:pPr>
    <w:rPr>
      <w:rFonts w:eastAsiaTheme="majorEastAsia" w:cstheme="majorBidi"/>
      <w:b/>
      <w:bCs/>
      <w:i/>
    </w:rPr>
  </w:style>
  <w:style w:type="paragraph" w:styleId="Ttulo4">
    <w:name w:val="heading 4"/>
    <w:basedOn w:val="Normal"/>
    <w:next w:val="Normal"/>
    <w:link w:val="Ttulo4Car"/>
    <w:semiHidden/>
    <w:unhideWhenUsed/>
    <w:qFormat/>
    <w:rsid w:val="00302EE1"/>
    <w:pPr>
      <w:keepNext/>
      <w:keepLines/>
      <w:spacing w:before="200"/>
      <w:outlineLvl w:val="3"/>
    </w:pPr>
    <w:rPr>
      <w:rFonts w:asciiTheme="majorHAnsi" w:eastAsiaTheme="majorEastAsia" w:hAnsiTheme="majorHAnsi" w:cstheme="majorBidi"/>
      <w:b/>
      <w:bCs/>
      <w:i/>
      <w:iCs/>
      <w:color w:val="4F81BD" w:themeColor="accent1"/>
      <w:szCs w:val="22"/>
      <w:lang w:val="es-CO" w:eastAsia="en-US"/>
    </w:rPr>
  </w:style>
  <w:style w:type="paragraph" w:styleId="Ttulo5">
    <w:name w:val="heading 5"/>
    <w:aliases w:val="h5,Second Subheading,H5,h51,H51,h52,H52,Ref Heading 2,rh2,茗cond Subheading,PIM 5,5,51,52,h53,53,H53,h54,54,H54,h55,55,H55,h56,56,H56,h57,57,H57,h511,511,H511,h521,521,H521,h531,531,H531,h541,541,H541,h551,551,H551,h561,561,H561,h58,58,H58"/>
    <w:basedOn w:val="Normal"/>
    <w:next w:val="Normal"/>
    <w:link w:val="Ttulo5Car"/>
    <w:uiPriority w:val="99"/>
    <w:semiHidden/>
    <w:unhideWhenUsed/>
    <w:qFormat/>
    <w:rsid w:val="00302EE1"/>
    <w:pPr>
      <w:keepNext/>
      <w:keepLines/>
      <w:spacing w:before="200" w:line="276" w:lineRule="auto"/>
      <w:jc w:val="left"/>
      <w:outlineLvl w:val="4"/>
    </w:pPr>
    <w:rPr>
      <w:rFonts w:ascii="Cambria" w:eastAsia="Calibri" w:hAnsi="Cambria"/>
      <w:color w:val="243F60"/>
      <w:sz w:val="20"/>
      <w:lang w:val="es-CO" w:eastAsia="en-US"/>
    </w:rPr>
  </w:style>
  <w:style w:type="paragraph" w:styleId="Ttulo6">
    <w:name w:val="heading 6"/>
    <w:basedOn w:val="Normal"/>
    <w:next w:val="Normal"/>
    <w:link w:val="Ttulo6Car"/>
    <w:uiPriority w:val="99"/>
    <w:semiHidden/>
    <w:unhideWhenUsed/>
    <w:qFormat/>
    <w:rsid w:val="00302EE1"/>
    <w:pPr>
      <w:keepNext/>
      <w:keepLines/>
      <w:tabs>
        <w:tab w:val="left" w:pos="1152"/>
      </w:tabs>
      <w:suppressAutoHyphens/>
      <w:spacing w:before="120" w:after="80"/>
      <w:ind w:left="1152" w:hanging="1152"/>
      <w:outlineLvl w:val="5"/>
    </w:pPr>
    <w:rPr>
      <w:rFonts w:ascii="Arial" w:eastAsia="Calibri" w:hAnsi="Arial"/>
      <w:b/>
      <w:i/>
      <w:smallCaps/>
      <w:spacing w:val="-2"/>
      <w:kern w:val="28"/>
      <w:sz w:val="20"/>
      <w:lang w:val="es-CO"/>
    </w:rPr>
  </w:style>
  <w:style w:type="paragraph" w:styleId="Ttulo7">
    <w:name w:val="heading 7"/>
    <w:basedOn w:val="Normal"/>
    <w:next w:val="Normal"/>
    <w:link w:val="Ttulo7Car"/>
    <w:uiPriority w:val="99"/>
    <w:semiHidden/>
    <w:unhideWhenUsed/>
    <w:qFormat/>
    <w:rsid w:val="00302EE1"/>
    <w:pPr>
      <w:keepNext/>
      <w:keepLines/>
      <w:suppressLineNumbers/>
      <w:tabs>
        <w:tab w:val="left" w:pos="1296"/>
      </w:tabs>
      <w:suppressAutoHyphens/>
      <w:spacing w:before="120" w:after="120"/>
      <w:ind w:left="1296" w:hanging="1296"/>
      <w:outlineLvl w:val="6"/>
    </w:pPr>
    <w:rPr>
      <w:rFonts w:ascii="Arial" w:eastAsia="Calibri" w:hAnsi="Arial"/>
      <w:b/>
      <w:smallCaps/>
      <w:spacing w:val="-3"/>
      <w:kern w:val="28"/>
      <w:sz w:val="20"/>
      <w:u w:val="single"/>
      <w:lang w:val="es-CO"/>
    </w:rPr>
  </w:style>
  <w:style w:type="paragraph" w:styleId="Ttulo8">
    <w:name w:val="heading 8"/>
    <w:basedOn w:val="Normal"/>
    <w:next w:val="Normal"/>
    <w:link w:val="Ttulo8Car"/>
    <w:uiPriority w:val="99"/>
    <w:semiHidden/>
    <w:unhideWhenUsed/>
    <w:qFormat/>
    <w:rsid w:val="00302EE1"/>
    <w:pPr>
      <w:tabs>
        <w:tab w:val="left" w:pos="1440"/>
      </w:tabs>
      <w:suppressAutoHyphens/>
      <w:spacing w:before="240" w:after="60"/>
      <w:ind w:left="1440" w:hanging="1440"/>
      <w:outlineLvl w:val="7"/>
    </w:pPr>
    <w:rPr>
      <w:rFonts w:ascii="Arial" w:eastAsia="Calibri" w:hAnsi="Arial"/>
      <w:i/>
      <w:sz w:val="20"/>
      <w:lang w:val="es-CO"/>
    </w:rPr>
  </w:style>
  <w:style w:type="paragraph" w:styleId="Ttulo9">
    <w:name w:val="heading 9"/>
    <w:basedOn w:val="Normal"/>
    <w:next w:val="Normal"/>
    <w:link w:val="Ttulo9Car"/>
    <w:uiPriority w:val="99"/>
    <w:semiHidden/>
    <w:unhideWhenUsed/>
    <w:qFormat/>
    <w:rsid w:val="00302EE1"/>
    <w:pPr>
      <w:keepNext/>
      <w:tabs>
        <w:tab w:val="left" w:pos="1584"/>
      </w:tabs>
      <w:suppressAutoHyphens/>
      <w:spacing w:before="120" w:after="120"/>
      <w:ind w:left="1584" w:hanging="1584"/>
      <w:outlineLvl w:val="8"/>
    </w:pPr>
    <w:rPr>
      <w:rFonts w:ascii="Arial" w:eastAsia="Calibri" w:hAnsi="Arial"/>
      <w:b/>
      <w:i/>
      <w:spacing w:val="-3"/>
      <w:kern w:val="28"/>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Document Header1 Car"/>
    <w:basedOn w:val="Fuentedeprrafopredeter"/>
    <w:link w:val="Ttulo1"/>
    <w:uiPriority w:val="99"/>
    <w:rsid w:val="001A3213"/>
    <w:rPr>
      <w:rFonts w:ascii="Times New Roman" w:eastAsiaTheme="majorEastAsia" w:hAnsi="Times New Roman" w:cstheme="majorBidi"/>
      <w:b/>
      <w:bCs/>
      <w:sz w:val="28"/>
      <w:szCs w:val="28"/>
      <w:lang w:val="es-ES_tradnl" w:eastAsia="es-ES"/>
    </w:rPr>
  </w:style>
  <w:style w:type="character" w:customStyle="1" w:styleId="Ttulo2Car">
    <w:name w:val="Título 2 Car"/>
    <w:aliases w:val="título 2 Car2,Title Header2 Car Car1,título 2 Car Car1"/>
    <w:basedOn w:val="Fuentedeprrafopredeter"/>
    <w:link w:val="Ttulo2"/>
    <w:uiPriority w:val="99"/>
    <w:rsid w:val="000B4EC3"/>
    <w:rPr>
      <w:rFonts w:ascii="Times New Roman" w:eastAsiaTheme="majorEastAsia" w:hAnsi="Times New Roman" w:cstheme="majorBidi"/>
      <w:b/>
      <w:bCs/>
      <w:sz w:val="24"/>
      <w:szCs w:val="26"/>
      <w:lang w:val="es-ES_tradnl" w:eastAsia="es-ES"/>
    </w:rPr>
  </w:style>
  <w:style w:type="character" w:customStyle="1" w:styleId="Ttulo3Car">
    <w:name w:val="Título 3 Car"/>
    <w:aliases w:val="título 3 Car,Section Header3 Car"/>
    <w:basedOn w:val="Fuentedeprrafopredeter"/>
    <w:link w:val="Ttulo3"/>
    <w:uiPriority w:val="99"/>
    <w:rsid w:val="002E1354"/>
    <w:rPr>
      <w:rFonts w:ascii="Times New Roman" w:eastAsiaTheme="majorEastAsia" w:hAnsi="Times New Roman" w:cstheme="majorBidi"/>
      <w:b/>
      <w:bCs/>
      <w:i/>
      <w:sz w:val="24"/>
      <w:szCs w:val="20"/>
      <w:lang w:val="es-ES_tradnl" w:eastAsia="es-ES"/>
    </w:rPr>
  </w:style>
  <w:style w:type="character" w:customStyle="1" w:styleId="Ttulo4Car">
    <w:name w:val="Título 4 Car"/>
    <w:basedOn w:val="Fuentedeprrafopredeter"/>
    <w:link w:val="Ttulo4"/>
    <w:semiHidden/>
    <w:rsid w:val="00302EE1"/>
    <w:rPr>
      <w:rFonts w:asciiTheme="majorHAnsi" w:eastAsiaTheme="majorEastAsia" w:hAnsiTheme="majorHAnsi" w:cstheme="majorBidi"/>
      <w:b/>
      <w:bCs/>
      <w:i/>
      <w:iCs/>
      <w:color w:val="4F81BD" w:themeColor="accent1"/>
      <w:sz w:val="24"/>
    </w:rPr>
  </w:style>
  <w:style w:type="character" w:customStyle="1" w:styleId="Ttulo5Car">
    <w:name w:val="Título 5 Car"/>
    <w:aliases w:val="h5 Car,Second Subheading Car,H5 Car,h51 Car,H51 Car,h52 Car,H52 Car,Ref Heading 2 Car,rh2 Car,茗cond Subheading Car,PIM 5 Car,5 Car,51 Car,52 Car,h53 Car,53 Car,H53 Car,h54 Car,54 Car,H54 Car,h55 Car,55 Car,H55 Car,h56 Car,56 Car,H56 Car"/>
    <w:basedOn w:val="Fuentedeprrafopredeter"/>
    <w:link w:val="Ttulo5"/>
    <w:uiPriority w:val="99"/>
    <w:semiHidden/>
    <w:rsid w:val="00302EE1"/>
    <w:rPr>
      <w:rFonts w:ascii="Cambria" w:eastAsia="Calibri" w:hAnsi="Cambria" w:cs="Times New Roman"/>
      <w:color w:val="243F60"/>
      <w:sz w:val="20"/>
      <w:szCs w:val="20"/>
    </w:rPr>
  </w:style>
  <w:style w:type="character" w:customStyle="1" w:styleId="Ttulo6Car">
    <w:name w:val="Título 6 Car"/>
    <w:basedOn w:val="Fuentedeprrafopredeter"/>
    <w:link w:val="Ttulo6"/>
    <w:uiPriority w:val="99"/>
    <w:semiHidden/>
    <w:rsid w:val="00302EE1"/>
    <w:rPr>
      <w:rFonts w:ascii="Arial" w:eastAsia="Calibri" w:hAnsi="Arial" w:cs="Times New Roman"/>
      <w:b/>
      <w:i/>
      <w:smallCaps/>
      <w:spacing w:val="-2"/>
      <w:kern w:val="28"/>
      <w:sz w:val="20"/>
      <w:szCs w:val="20"/>
      <w:lang w:eastAsia="es-ES"/>
    </w:rPr>
  </w:style>
  <w:style w:type="character" w:customStyle="1" w:styleId="Ttulo7Car">
    <w:name w:val="Título 7 Car"/>
    <w:basedOn w:val="Fuentedeprrafopredeter"/>
    <w:link w:val="Ttulo7"/>
    <w:uiPriority w:val="99"/>
    <w:semiHidden/>
    <w:rsid w:val="00302EE1"/>
    <w:rPr>
      <w:rFonts w:ascii="Arial" w:eastAsia="Calibri" w:hAnsi="Arial" w:cs="Times New Roman"/>
      <w:b/>
      <w:smallCaps/>
      <w:spacing w:val="-3"/>
      <w:kern w:val="28"/>
      <w:sz w:val="20"/>
      <w:szCs w:val="20"/>
      <w:u w:val="single"/>
      <w:lang w:eastAsia="es-ES"/>
    </w:rPr>
  </w:style>
  <w:style w:type="character" w:customStyle="1" w:styleId="Ttulo8Car">
    <w:name w:val="Título 8 Car"/>
    <w:basedOn w:val="Fuentedeprrafopredeter"/>
    <w:link w:val="Ttulo8"/>
    <w:uiPriority w:val="99"/>
    <w:semiHidden/>
    <w:rsid w:val="00302EE1"/>
    <w:rPr>
      <w:rFonts w:ascii="Arial" w:eastAsia="Calibri" w:hAnsi="Arial" w:cs="Times New Roman"/>
      <w:i/>
      <w:sz w:val="20"/>
      <w:szCs w:val="20"/>
      <w:lang w:eastAsia="es-ES"/>
    </w:rPr>
  </w:style>
  <w:style w:type="character" w:customStyle="1" w:styleId="Ttulo9Car">
    <w:name w:val="Título 9 Car"/>
    <w:basedOn w:val="Fuentedeprrafopredeter"/>
    <w:link w:val="Ttulo9"/>
    <w:uiPriority w:val="99"/>
    <w:semiHidden/>
    <w:rsid w:val="00302EE1"/>
    <w:rPr>
      <w:rFonts w:ascii="Arial" w:eastAsia="Calibri" w:hAnsi="Arial" w:cs="Times New Roman"/>
      <w:b/>
      <w:i/>
      <w:spacing w:val="-3"/>
      <w:kern w:val="28"/>
      <w:sz w:val="20"/>
      <w:szCs w:val="20"/>
      <w:lang w:eastAsia="es-ES"/>
    </w:rPr>
  </w:style>
  <w:style w:type="paragraph" w:styleId="Textoindependiente2">
    <w:name w:val="Body Text 2"/>
    <w:basedOn w:val="Normal"/>
    <w:link w:val="Textoindependiente2Car"/>
    <w:uiPriority w:val="99"/>
    <w:rsid w:val="00144FE7"/>
    <w:rPr>
      <w:rFonts w:ascii="Arial" w:hAnsi="Arial"/>
      <w:sz w:val="22"/>
      <w:lang w:val="es-ES"/>
    </w:rPr>
  </w:style>
  <w:style w:type="character" w:customStyle="1" w:styleId="Textoindependiente2Car">
    <w:name w:val="Texto independiente 2 Car"/>
    <w:basedOn w:val="Fuentedeprrafopredeter"/>
    <w:link w:val="Textoindependiente2"/>
    <w:uiPriority w:val="99"/>
    <w:rsid w:val="00144FE7"/>
    <w:rPr>
      <w:rFonts w:ascii="Arial" w:eastAsia="Times New Roman" w:hAnsi="Arial" w:cs="Times New Roman"/>
      <w:szCs w:val="20"/>
      <w:lang w:val="es-ES" w:eastAsia="es-ES"/>
    </w:rPr>
  </w:style>
  <w:style w:type="paragraph" w:styleId="Encabezado">
    <w:name w:val="header"/>
    <w:basedOn w:val="Normal"/>
    <w:link w:val="EncabezadoCar"/>
    <w:uiPriority w:val="99"/>
    <w:rsid w:val="00144FE7"/>
    <w:pPr>
      <w:tabs>
        <w:tab w:val="center" w:pos="4252"/>
        <w:tab w:val="right" w:pos="8504"/>
      </w:tabs>
    </w:pPr>
    <w:rPr>
      <w:lang w:val="es-ES"/>
    </w:rPr>
  </w:style>
  <w:style w:type="character" w:customStyle="1" w:styleId="EncabezadoCar">
    <w:name w:val="Encabezado Car"/>
    <w:basedOn w:val="Fuentedeprrafopredeter"/>
    <w:link w:val="Encabezado"/>
    <w:uiPriority w:val="99"/>
    <w:rsid w:val="00144FE7"/>
    <w:rPr>
      <w:rFonts w:ascii="Times New Roman" w:eastAsia="Times New Roman" w:hAnsi="Times New Roman" w:cs="Times New Roman"/>
      <w:sz w:val="20"/>
      <w:szCs w:val="20"/>
      <w:lang w:val="es-ES" w:eastAsia="es-ES"/>
    </w:rPr>
  </w:style>
  <w:style w:type="paragraph" w:styleId="Ttulo">
    <w:name w:val="Title"/>
    <w:basedOn w:val="Normal"/>
    <w:next w:val="Normal"/>
    <w:link w:val="TtuloCar"/>
    <w:uiPriority w:val="99"/>
    <w:qFormat/>
    <w:rsid w:val="00394326"/>
    <w:pPr>
      <w:spacing w:after="300"/>
      <w:contextualSpacing/>
    </w:pPr>
    <w:rPr>
      <w:rFonts w:eastAsiaTheme="majorEastAsia" w:cstheme="majorBidi"/>
      <w:b/>
      <w:spacing w:val="5"/>
      <w:kern w:val="28"/>
      <w:sz w:val="36"/>
      <w:szCs w:val="52"/>
    </w:rPr>
  </w:style>
  <w:style w:type="character" w:customStyle="1" w:styleId="TtuloCar">
    <w:name w:val="Título Car"/>
    <w:basedOn w:val="Fuentedeprrafopredeter"/>
    <w:link w:val="Ttulo"/>
    <w:uiPriority w:val="99"/>
    <w:rsid w:val="00394326"/>
    <w:rPr>
      <w:rFonts w:ascii="Times New Roman" w:eastAsiaTheme="majorEastAsia" w:hAnsi="Times New Roman" w:cstheme="majorBidi"/>
      <w:b/>
      <w:spacing w:val="5"/>
      <w:kern w:val="28"/>
      <w:sz w:val="36"/>
      <w:szCs w:val="52"/>
      <w:lang w:val="es-ES_tradnl" w:eastAsia="es-ES"/>
    </w:rPr>
  </w:style>
  <w:style w:type="paragraph" w:styleId="Prrafodelista">
    <w:name w:val="List Paragraph"/>
    <w:basedOn w:val="Normal"/>
    <w:uiPriority w:val="34"/>
    <w:qFormat/>
    <w:rsid w:val="001A3213"/>
    <w:pPr>
      <w:ind w:left="720"/>
      <w:contextualSpacing/>
    </w:pPr>
  </w:style>
  <w:style w:type="paragraph" w:styleId="Piedepgina">
    <w:name w:val="footer"/>
    <w:basedOn w:val="Normal"/>
    <w:link w:val="PiedepginaCar"/>
    <w:uiPriority w:val="99"/>
    <w:unhideWhenUsed/>
    <w:rsid w:val="00A554EF"/>
    <w:pPr>
      <w:tabs>
        <w:tab w:val="center" w:pos="4419"/>
        <w:tab w:val="right" w:pos="8838"/>
      </w:tabs>
    </w:pPr>
  </w:style>
  <w:style w:type="character" w:customStyle="1" w:styleId="PiedepginaCar">
    <w:name w:val="Pie de página Car"/>
    <w:basedOn w:val="Fuentedeprrafopredeter"/>
    <w:link w:val="Piedepgina"/>
    <w:uiPriority w:val="99"/>
    <w:rsid w:val="00A554EF"/>
    <w:rPr>
      <w:rFonts w:ascii="Times New Roman" w:eastAsia="Times New Roman" w:hAnsi="Times New Roman" w:cs="Times New Roman"/>
      <w:sz w:val="24"/>
      <w:szCs w:val="20"/>
      <w:lang w:val="es-ES_tradnl" w:eastAsia="es-ES"/>
    </w:rPr>
  </w:style>
  <w:style w:type="character" w:styleId="Refdecomentario">
    <w:name w:val="annotation reference"/>
    <w:uiPriority w:val="99"/>
    <w:rsid w:val="002C6160"/>
    <w:rPr>
      <w:sz w:val="16"/>
      <w:szCs w:val="16"/>
    </w:rPr>
  </w:style>
  <w:style w:type="paragraph" w:styleId="Textocomentario">
    <w:name w:val="annotation text"/>
    <w:basedOn w:val="Normal"/>
    <w:link w:val="TextocomentarioCar"/>
    <w:uiPriority w:val="99"/>
    <w:rsid w:val="002C6160"/>
    <w:pPr>
      <w:jc w:val="left"/>
    </w:pPr>
    <w:rPr>
      <w:sz w:val="20"/>
      <w:lang w:val="es-ES"/>
    </w:rPr>
  </w:style>
  <w:style w:type="character" w:customStyle="1" w:styleId="TextocomentarioCar">
    <w:name w:val="Texto comentario Car"/>
    <w:basedOn w:val="Fuentedeprrafopredeter"/>
    <w:link w:val="Textocomentario"/>
    <w:uiPriority w:val="99"/>
    <w:rsid w:val="002C616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semiHidden/>
    <w:unhideWhenUsed/>
    <w:rsid w:val="002C6160"/>
    <w:rPr>
      <w:rFonts w:ascii="Tahoma" w:hAnsi="Tahoma" w:cs="Tahoma"/>
      <w:sz w:val="16"/>
      <w:szCs w:val="16"/>
    </w:rPr>
  </w:style>
  <w:style w:type="character" w:customStyle="1" w:styleId="TextodegloboCar">
    <w:name w:val="Texto de globo Car"/>
    <w:basedOn w:val="Fuentedeprrafopredeter"/>
    <w:link w:val="Textodeglobo"/>
    <w:semiHidden/>
    <w:rsid w:val="002C6160"/>
    <w:rPr>
      <w:rFonts w:ascii="Tahoma" w:eastAsia="Times New Roman" w:hAnsi="Tahoma" w:cs="Tahoma"/>
      <w:sz w:val="16"/>
      <w:szCs w:val="16"/>
      <w:lang w:val="es-ES_tradnl" w:eastAsia="es-ES"/>
    </w:rPr>
  </w:style>
  <w:style w:type="paragraph" w:styleId="Asuntodelcomentario">
    <w:name w:val="annotation subject"/>
    <w:basedOn w:val="Textocomentario"/>
    <w:next w:val="Textocomentario"/>
    <w:link w:val="AsuntodelcomentarioCar"/>
    <w:uiPriority w:val="99"/>
    <w:semiHidden/>
    <w:unhideWhenUsed/>
    <w:rsid w:val="00FF6A6B"/>
    <w:pPr>
      <w:jc w:val="both"/>
    </w:pPr>
    <w:rPr>
      <w:b/>
      <w:bCs/>
      <w:lang w:val="es-ES_tradnl"/>
    </w:rPr>
  </w:style>
  <w:style w:type="character" w:customStyle="1" w:styleId="AsuntodelcomentarioCar">
    <w:name w:val="Asunto del comentario Car"/>
    <w:basedOn w:val="TextocomentarioCar"/>
    <w:link w:val="Asuntodelcomentario"/>
    <w:uiPriority w:val="99"/>
    <w:semiHidden/>
    <w:rsid w:val="00FF6A6B"/>
    <w:rPr>
      <w:rFonts w:ascii="Times New Roman" w:eastAsia="Times New Roman" w:hAnsi="Times New Roman" w:cs="Times New Roman"/>
      <w:b/>
      <w:bCs/>
      <w:sz w:val="20"/>
      <w:szCs w:val="20"/>
      <w:lang w:val="es-ES_tradnl" w:eastAsia="es-ES"/>
    </w:rPr>
  </w:style>
  <w:style w:type="character" w:styleId="nfasis">
    <w:name w:val="Emphasis"/>
    <w:uiPriority w:val="99"/>
    <w:qFormat/>
    <w:rsid w:val="00302EE1"/>
    <w:rPr>
      <w:rFonts w:ascii="Times New Roman" w:hAnsi="Times New Roman" w:cs="Times New Roman" w:hint="default"/>
      <w:i/>
      <w:iCs/>
    </w:rPr>
  </w:style>
  <w:style w:type="character" w:customStyle="1" w:styleId="Ttulo1Car1">
    <w:name w:val="Título 1 Car1"/>
    <w:aliases w:val="título 1 Car1,Document Header1 Car1"/>
    <w:basedOn w:val="Fuentedeprrafopredeter"/>
    <w:uiPriority w:val="99"/>
    <w:rsid w:val="00302EE1"/>
    <w:rPr>
      <w:rFonts w:asciiTheme="majorHAnsi" w:eastAsiaTheme="majorEastAsia" w:hAnsiTheme="majorHAnsi" w:cstheme="majorBidi"/>
      <w:b/>
      <w:bCs/>
      <w:color w:val="365F91" w:themeColor="accent1" w:themeShade="BF"/>
      <w:sz w:val="28"/>
      <w:szCs w:val="28"/>
    </w:rPr>
  </w:style>
  <w:style w:type="character" w:styleId="Textoennegrita">
    <w:name w:val="Strong"/>
    <w:uiPriority w:val="99"/>
    <w:qFormat/>
    <w:rsid w:val="00302EE1"/>
    <w:rPr>
      <w:rFonts w:ascii="Times New Roman" w:hAnsi="Times New Roman" w:cs="Times New Roman" w:hint="default"/>
      <w:b/>
      <w:bCs/>
    </w:rPr>
  </w:style>
  <w:style w:type="character" w:customStyle="1" w:styleId="TextonotapieCar">
    <w:name w:val="Texto nota pie Car"/>
    <w:basedOn w:val="Fuentedeprrafopredeter"/>
    <w:link w:val="Textonotapie"/>
    <w:semiHidden/>
    <w:rsid w:val="00302EE1"/>
    <w:rPr>
      <w:rFonts w:ascii="Arial" w:eastAsia="Times New Roman" w:hAnsi="Arial" w:cs="Times New Roman"/>
      <w:spacing w:val="-3"/>
      <w:szCs w:val="20"/>
      <w:lang w:val="es-ES_tradnl" w:eastAsia="es-ES"/>
    </w:rPr>
  </w:style>
  <w:style w:type="paragraph" w:styleId="Textonotapie">
    <w:name w:val="footnote text"/>
    <w:basedOn w:val="Normal"/>
    <w:link w:val="TextonotapieCar"/>
    <w:semiHidden/>
    <w:unhideWhenUsed/>
    <w:rsid w:val="00302EE1"/>
    <w:pPr>
      <w:keepNext/>
      <w:suppressAutoHyphens/>
      <w:ind w:left="284" w:hanging="284"/>
    </w:pPr>
    <w:rPr>
      <w:rFonts w:ascii="Arial" w:hAnsi="Arial"/>
      <w:spacing w:val="-3"/>
      <w:sz w:val="22"/>
    </w:rPr>
  </w:style>
  <w:style w:type="paragraph" w:styleId="Epgrafe">
    <w:name w:val="caption"/>
    <w:basedOn w:val="Normal"/>
    <w:next w:val="Normal"/>
    <w:semiHidden/>
    <w:unhideWhenUsed/>
    <w:qFormat/>
    <w:rsid w:val="00302EE1"/>
    <w:pPr>
      <w:suppressAutoHyphens/>
      <w:spacing w:before="120" w:after="120"/>
    </w:pPr>
    <w:rPr>
      <w:rFonts w:ascii="Arial" w:hAnsi="Arial"/>
      <w:b/>
      <w:sz w:val="20"/>
    </w:rPr>
  </w:style>
  <w:style w:type="character" w:customStyle="1" w:styleId="TextonotaalfinalCar">
    <w:name w:val="Texto nota al final Car"/>
    <w:basedOn w:val="Fuentedeprrafopredeter"/>
    <w:link w:val="Textonotaalfinal"/>
    <w:semiHidden/>
    <w:rsid w:val="00302EE1"/>
    <w:rPr>
      <w:rFonts w:ascii="Arial" w:eastAsia="Times New Roman" w:hAnsi="Arial" w:cs="Times New Roman"/>
      <w:sz w:val="20"/>
      <w:szCs w:val="20"/>
      <w:lang w:val="es-ES_tradnl" w:eastAsia="es-ES"/>
    </w:rPr>
  </w:style>
  <w:style w:type="paragraph" w:styleId="Textonotaalfinal">
    <w:name w:val="endnote text"/>
    <w:basedOn w:val="Normal"/>
    <w:link w:val="TextonotaalfinalCar"/>
    <w:semiHidden/>
    <w:unhideWhenUsed/>
    <w:rsid w:val="00302EE1"/>
    <w:pPr>
      <w:suppressAutoHyphens/>
      <w:spacing w:before="120" w:after="120"/>
      <w:ind w:left="283" w:hanging="283"/>
    </w:pPr>
    <w:rPr>
      <w:rFonts w:ascii="Arial" w:hAnsi="Arial"/>
      <w:sz w:val="20"/>
    </w:rPr>
  </w:style>
  <w:style w:type="character" w:customStyle="1" w:styleId="TextoindependienteCar">
    <w:name w:val="Texto independiente Car"/>
    <w:aliases w:val="body text Car,bt Car"/>
    <w:basedOn w:val="Fuentedeprrafopredeter"/>
    <w:link w:val="Textoindependiente"/>
    <w:uiPriority w:val="99"/>
    <w:semiHidden/>
    <w:locked/>
    <w:rsid w:val="00302EE1"/>
    <w:rPr>
      <w:rFonts w:ascii="Calibri" w:eastAsia="Calibri" w:hAnsi="Calibri" w:cs="Times New Roman"/>
      <w:sz w:val="20"/>
      <w:szCs w:val="20"/>
    </w:rPr>
  </w:style>
  <w:style w:type="paragraph" w:styleId="Textoindependiente">
    <w:name w:val="Body Text"/>
    <w:aliases w:val="body text,bt"/>
    <w:basedOn w:val="Normal"/>
    <w:link w:val="TextoindependienteCar"/>
    <w:uiPriority w:val="99"/>
    <w:semiHidden/>
    <w:unhideWhenUsed/>
    <w:rsid w:val="00302EE1"/>
    <w:pPr>
      <w:spacing w:after="120" w:line="276" w:lineRule="auto"/>
      <w:jc w:val="left"/>
    </w:pPr>
    <w:rPr>
      <w:rFonts w:ascii="Calibri" w:eastAsia="Calibri" w:hAnsi="Calibri"/>
      <w:sz w:val="20"/>
      <w:lang w:val="es-CO" w:eastAsia="en-US"/>
    </w:rPr>
  </w:style>
  <w:style w:type="character" w:customStyle="1" w:styleId="TextoindependienteCar1">
    <w:name w:val="Texto independiente Car1"/>
    <w:aliases w:val="body text Car1,bt Car1"/>
    <w:basedOn w:val="Fuentedeprrafopredeter"/>
    <w:uiPriority w:val="99"/>
    <w:semiHidden/>
    <w:rsid w:val="00302EE1"/>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302EE1"/>
    <w:rPr>
      <w:rFonts w:ascii="Arial" w:eastAsia="Calibri" w:hAnsi="Arial" w:cs="Times New Roman"/>
      <w:color w:val="000000"/>
      <w:sz w:val="20"/>
      <w:szCs w:val="20"/>
      <w:lang w:eastAsia="es-ES"/>
    </w:rPr>
  </w:style>
  <w:style w:type="paragraph" w:styleId="Sangradetextonormal">
    <w:name w:val="Body Text Indent"/>
    <w:basedOn w:val="Normal"/>
    <w:link w:val="SangradetextonormalCar"/>
    <w:uiPriority w:val="99"/>
    <w:semiHidden/>
    <w:unhideWhenUsed/>
    <w:rsid w:val="00302EE1"/>
    <w:pPr>
      <w:tabs>
        <w:tab w:val="left" w:pos="8222"/>
      </w:tabs>
      <w:suppressAutoHyphens/>
      <w:spacing w:before="120" w:after="120"/>
      <w:ind w:left="1418"/>
    </w:pPr>
    <w:rPr>
      <w:rFonts w:ascii="Arial" w:eastAsia="Calibri" w:hAnsi="Arial"/>
      <w:color w:val="000000"/>
      <w:sz w:val="20"/>
      <w:lang w:val="es-CO"/>
    </w:rPr>
  </w:style>
  <w:style w:type="paragraph" w:styleId="Subttulo">
    <w:name w:val="Subtitle"/>
    <w:basedOn w:val="Normal"/>
    <w:link w:val="SubttuloCar"/>
    <w:uiPriority w:val="99"/>
    <w:qFormat/>
    <w:rsid w:val="00302EE1"/>
    <w:pPr>
      <w:suppressAutoHyphens/>
      <w:spacing w:before="120" w:after="120"/>
      <w:jc w:val="center"/>
    </w:pPr>
    <w:rPr>
      <w:rFonts w:ascii="Arial" w:eastAsia="Calibri" w:hAnsi="Arial"/>
      <w:b/>
      <w:sz w:val="20"/>
      <w:lang w:val="es-MX"/>
    </w:rPr>
  </w:style>
  <w:style w:type="character" w:customStyle="1" w:styleId="SubttuloCar">
    <w:name w:val="Subtítulo Car"/>
    <w:basedOn w:val="Fuentedeprrafopredeter"/>
    <w:link w:val="Subttulo"/>
    <w:uiPriority w:val="99"/>
    <w:rsid w:val="00302EE1"/>
    <w:rPr>
      <w:rFonts w:ascii="Arial" w:eastAsia="Calibri" w:hAnsi="Arial" w:cs="Times New Roman"/>
      <w:b/>
      <w:sz w:val="20"/>
      <w:szCs w:val="20"/>
      <w:lang w:val="es-MX" w:eastAsia="es-ES"/>
    </w:rPr>
  </w:style>
  <w:style w:type="character" w:customStyle="1" w:styleId="SaludoCar">
    <w:name w:val="Saludo Car"/>
    <w:basedOn w:val="Fuentedeprrafopredeter"/>
    <w:link w:val="Saludo"/>
    <w:uiPriority w:val="99"/>
    <w:semiHidden/>
    <w:rsid w:val="00302EE1"/>
    <w:rPr>
      <w:rFonts w:ascii="Arial" w:eastAsia="Calibri" w:hAnsi="Arial" w:cs="Times New Roman"/>
      <w:sz w:val="20"/>
      <w:szCs w:val="20"/>
      <w:lang w:eastAsia="es-ES"/>
    </w:rPr>
  </w:style>
  <w:style w:type="paragraph" w:styleId="Saludo">
    <w:name w:val="Salutation"/>
    <w:basedOn w:val="Normal"/>
    <w:next w:val="Normal"/>
    <w:link w:val="SaludoCar"/>
    <w:uiPriority w:val="99"/>
    <w:semiHidden/>
    <w:unhideWhenUsed/>
    <w:rsid w:val="00302EE1"/>
    <w:pPr>
      <w:suppressAutoHyphens/>
      <w:spacing w:before="120" w:after="120"/>
    </w:pPr>
    <w:rPr>
      <w:rFonts w:ascii="Arial" w:eastAsia="Calibri" w:hAnsi="Arial"/>
      <w:sz w:val="20"/>
      <w:lang w:val="es-CO"/>
    </w:rPr>
  </w:style>
  <w:style w:type="character" w:customStyle="1" w:styleId="Textoindependiente3Car">
    <w:name w:val="Texto independiente 3 Car"/>
    <w:basedOn w:val="Fuentedeprrafopredeter"/>
    <w:link w:val="Textoindependiente3"/>
    <w:uiPriority w:val="99"/>
    <w:semiHidden/>
    <w:rsid w:val="00302EE1"/>
    <w:rPr>
      <w:rFonts w:ascii="Calibri" w:eastAsia="Calibri" w:hAnsi="Calibri" w:cs="Times New Roman"/>
      <w:sz w:val="16"/>
      <w:szCs w:val="16"/>
    </w:rPr>
  </w:style>
  <w:style w:type="paragraph" w:styleId="Textoindependiente3">
    <w:name w:val="Body Text 3"/>
    <w:basedOn w:val="Normal"/>
    <w:link w:val="Textoindependiente3Car"/>
    <w:uiPriority w:val="99"/>
    <w:semiHidden/>
    <w:unhideWhenUsed/>
    <w:rsid w:val="00302EE1"/>
    <w:pPr>
      <w:spacing w:after="120" w:line="276" w:lineRule="auto"/>
      <w:jc w:val="left"/>
    </w:pPr>
    <w:rPr>
      <w:rFonts w:ascii="Calibri" w:eastAsia="Calibri" w:hAnsi="Calibri"/>
      <w:sz w:val="16"/>
      <w:szCs w:val="16"/>
      <w:lang w:val="es-CO" w:eastAsia="en-US"/>
    </w:rPr>
  </w:style>
  <w:style w:type="character" w:customStyle="1" w:styleId="Sangra2detindependienteCar">
    <w:name w:val="Sangría 2 de t. independiente Car"/>
    <w:basedOn w:val="Fuentedeprrafopredeter"/>
    <w:link w:val="Sangra2detindependiente"/>
    <w:uiPriority w:val="99"/>
    <w:semiHidden/>
    <w:rsid w:val="00302EE1"/>
    <w:rPr>
      <w:rFonts w:ascii="Arial" w:eastAsia="Calibri" w:hAnsi="Arial" w:cs="Times New Roman"/>
      <w:color w:val="000000"/>
      <w:sz w:val="20"/>
      <w:szCs w:val="20"/>
      <w:lang w:eastAsia="es-ES"/>
    </w:rPr>
  </w:style>
  <w:style w:type="paragraph" w:styleId="Sangra2detindependiente">
    <w:name w:val="Body Text Indent 2"/>
    <w:basedOn w:val="Normal"/>
    <w:link w:val="Sangra2detindependienteCar"/>
    <w:uiPriority w:val="99"/>
    <w:semiHidden/>
    <w:unhideWhenUsed/>
    <w:rsid w:val="00302EE1"/>
    <w:pPr>
      <w:suppressAutoHyphens/>
      <w:spacing w:before="120" w:after="120"/>
      <w:ind w:left="426"/>
    </w:pPr>
    <w:rPr>
      <w:rFonts w:ascii="Arial" w:eastAsia="Calibri" w:hAnsi="Arial"/>
      <w:color w:val="000000"/>
      <w:sz w:val="20"/>
      <w:lang w:val="es-CO"/>
    </w:rPr>
  </w:style>
  <w:style w:type="character" w:customStyle="1" w:styleId="Sangra3detindependienteCar">
    <w:name w:val="Sangría 3 de t. independiente Car"/>
    <w:basedOn w:val="Fuentedeprrafopredeter"/>
    <w:link w:val="Sangra3detindependiente"/>
    <w:uiPriority w:val="99"/>
    <w:semiHidden/>
    <w:rsid w:val="00302EE1"/>
    <w:rPr>
      <w:rFonts w:ascii="Times New Roman" w:eastAsia="Calibri" w:hAnsi="Times New Roman" w:cs="Times New Roman"/>
      <w:sz w:val="20"/>
      <w:szCs w:val="20"/>
      <w:lang w:eastAsia="es-ES"/>
    </w:rPr>
  </w:style>
  <w:style w:type="paragraph" w:styleId="Sangra3detindependiente">
    <w:name w:val="Body Text Indent 3"/>
    <w:basedOn w:val="Normal"/>
    <w:link w:val="Sangra3detindependienteCar"/>
    <w:uiPriority w:val="99"/>
    <w:semiHidden/>
    <w:unhideWhenUsed/>
    <w:rsid w:val="00302EE1"/>
    <w:pPr>
      <w:ind w:left="450"/>
    </w:pPr>
    <w:rPr>
      <w:rFonts w:eastAsia="Calibri"/>
      <w:sz w:val="20"/>
      <w:lang w:val="es-CO"/>
    </w:rPr>
  </w:style>
  <w:style w:type="character" w:customStyle="1" w:styleId="MapadeldocumentoCar">
    <w:name w:val="Mapa del documento Car"/>
    <w:basedOn w:val="Fuentedeprrafopredeter"/>
    <w:link w:val="Mapadeldocumento"/>
    <w:semiHidden/>
    <w:rsid w:val="00302EE1"/>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unhideWhenUsed/>
    <w:rsid w:val="00302EE1"/>
    <w:pPr>
      <w:shd w:val="clear" w:color="auto" w:fill="000080"/>
      <w:suppressAutoHyphens/>
      <w:spacing w:before="120" w:after="120"/>
    </w:pPr>
    <w:rPr>
      <w:rFonts w:ascii="Tahoma" w:hAnsi="Tahoma"/>
      <w:sz w:val="20"/>
    </w:rPr>
  </w:style>
  <w:style w:type="paragraph" w:styleId="Textosinformato">
    <w:name w:val="Plain Text"/>
    <w:basedOn w:val="Normal"/>
    <w:link w:val="TextosinformatoCar"/>
    <w:uiPriority w:val="99"/>
    <w:semiHidden/>
    <w:unhideWhenUsed/>
    <w:rsid w:val="00302EE1"/>
    <w:pPr>
      <w:jc w:val="left"/>
    </w:pPr>
    <w:rPr>
      <w:rFonts w:ascii="Courier New" w:eastAsia="Calibri" w:hAnsi="Courier New"/>
      <w:sz w:val="20"/>
      <w:lang w:val="es-ES"/>
    </w:rPr>
  </w:style>
  <w:style w:type="character" w:customStyle="1" w:styleId="TextosinformatoCar">
    <w:name w:val="Texto sin formato Car"/>
    <w:basedOn w:val="Fuentedeprrafopredeter"/>
    <w:link w:val="Textosinformato"/>
    <w:uiPriority w:val="99"/>
    <w:semiHidden/>
    <w:rsid w:val="00302EE1"/>
    <w:rPr>
      <w:rFonts w:ascii="Courier New" w:eastAsia="Calibri" w:hAnsi="Courier New" w:cs="Times New Roman"/>
      <w:sz w:val="20"/>
      <w:szCs w:val="20"/>
      <w:lang w:val="es-ES" w:eastAsia="es-ES"/>
    </w:rPr>
  </w:style>
  <w:style w:type="paragraph" w:customStyle="1" w:styleId="Default">
    <w:name w:val="Default"/>
    <w:uiPriority w:val="99"/>
    <w:rsid w:val="00302EE1"/>
    <w:pPr>
      <w:autoSpaceDE w:val="0"/>
      <w:autoSpaceDN w:val="0"/>
      <w:adjustRightInd w:val="0"/>
      <w:spacing w:after="0" w:line="240" w:lineRule="auto"/>
    </w:pPr>
    <w:rPr>
      <w:rFonts w:ascii="Arial" w:eastAsia="Calibri" w:hAnsi="Arial" w:cs="Arial"/>
      <w:color w:val="000000"/>
      <w:sz w:val="24"/>
      <w:szCs w:val="24"/>
    </w:rPr>
  </w:style>
  <w:style w:type="paragraph" w:customStyle="1" w:styleId="DocumentMap1">
    <w:name w:val="Document Map1"/>
    <w:basedOn w:val="Normal"/>
    <w:rsid w:val="00302EE1"/>
    <w:pPr>
      <w:shd w:val="clear" w:color="auto" w:fill="000080"/>
      <w:suppressAutoHyphens/>
      <w:spacing w:before="120" w:after="120"/>
    </w:pPr>
    <w:rPr>
      <w:rFonts w:ascii="Tahoma" w:hAnsi="Tahoma"/>
      <w:lang w:val="es-CO"/>
    </w:rPr>
  </w:style>
  <w:style w:type="paragraph" w:customStyle="1" w:styleId="Tabla">
    <w:name w:val="Tabla"/>
    <w:basedOn w:val="Normal"/>
    <w:next w:val="Normal"/>
    <w:rsid w:val="00302EE1"/>
    <w:pPr>
      <w:keepNext/>
      <w:keepLines/>
      <w:suppressAutoHyphens/>
    </w:pPr>
    <w:rPr>
      <w:rFonts w:ascii="Arial" w:hAnsi="Arial"/>
      <w:lang w:val="es-CO"/>
    </w:rPr>
  </w:style>
  <w:style w:type="paragraph" w:customStyle="1" w:styleId="Letrerostablas">
    <w:name w:val="Letreros tablas"/>
    <w:basedOn w:val="Normal"/>
    <w:next w:val="Normal"/>
    <w:rsid w:val="00302EE1"/>
    <w:pPr>
      <w:keepNext/>
      <w:suppressAutoHyphens/>
      <w:spacing w:before="120" w:after="120"/>
      <w:jc w:val="center"/>
    </w:pPr>
    <w:rPr>
      <w:rFonts w:ascii="Arial" w:hAnsi="Arial"/>
      <w:b/>
      <w:sz w:val="20"/>
      <w:lang w:val="es-CO"/>
    </w:rPr>
  </w:style>
  <w:style w:type="paragraph" w:customStyle="1" w:styleId="Formulario">
    <w:name w:val="Formulario"/>
    <w:basedOn w:val="Normal"/>
    <w:next w:val="Normal"/>
    <w:rsid w:val="00302EE1"/>
    <w:pPr>
      <w:suppressAutoHyphens/>
      <w:jc w:val="center"/>
    </w:pPr>
    <w:rPr>
      <w:rFonts w:ascii="Arial" w:hAnsi="Arial"/>
      <w:b/>
      <w:sz w:val="28"/>
      <w:lang w:val="es-CO"/>
    </w:rPr>
  </w:style>
  <w:style w:type="paragraph" w:customStyle="1" w:styleId="NormalSencillo">
    <w:name w:val="Normal Sencillo"/>
    <w:basedOn w:val="Normal"/>
    <w:next w:val="Normal"/>
    <w:rsid w:val="00302EE1"/>
    <w:pPr>
      <w:suppressAutoHyphens/>
    </w:pPr>
    <w:rPr>
      <w:rFonts w:ascii="Arial" w:hAnsi="Arial"/>
      <w:sz w:val="20"/>
      <w:lang w:val="es-CO"/>
    </w:rPr>
  </w:style>
  <w:style w:type="paragraph" w:customStyle="1" w:styleId="BodyText23">
    <w:name w:val="Body Text 23"/>
    <w:basedOn w:val="Normal"/>
    <w:rsid w:val="00302EE1"/>
    <w:pPr>
      <w:suppressAutoHyphens/>
      <w:ind w:left="1134" w:hanging="1134"/>
    </w:pPr>
    <w:rPr>
      <w:rFonts w:ascii="Arial" w:hAnsi="Arial"/>
      <w:b/>
      <w:lang w:val="es-CO"/>
    </w:rPr>
  </w:style>
  <w:style w:type="paragraph" w:customStyle="1" w:styleId="BodyTextIndent31">
    <w:name w:val="Body Text Indent 31"/>
    <w:basedOn w:val="Normal"/>
    <w:rsid w:val="00302EE1"/>
    <w:pPr>
      <w:ind w:left="426"/>
    </w:pPr>
    <w:rPr>
      <w:rFonts w:ascii="Arial" w:hAnsi="Arial"/>
      <w:lang w:val="es-CO"/>
    </w:rPr>
  </w:style>
  <w:style w:type="paragraph" w:customStyle="1" w:styleId="Normalpeq">
    <w:name w:val="Normalpeq"/>
    <w:basedOn w:val="Normal"/>
    <w:rsid w:val="00302EE1"/>
    <w:pPr>
      <w:tabs>
        <w:tab w:val="left" w:pos="360"/>
      </w:tabs>
      <w:spacing w:before="60" w:after="60"/>
      <w:ind w:left="360" w:hanging="360"/>
    </w:pPr>
    <w:rPr>
      <w:rFonts w:ascii="Arial" w:hAnsi="Arial"/>
      <w:color w:val="000000"/>
      <w:sz w:val="20"/>
      <w:lang w:val="es-ES"/>
    </w:rPr>
  </w:style>
  <w:style w:type="paragraph" w:customStyle="1" w:styleId="NormalSan">
    <w:name w:val="NormalSan"/>
    <w:basedOn w:val="Normal"/>
    <w:rsid w:val="00302EE1"/>
    <w:pPr>
      <w:spacing w:before="60" w:after="60"/>
      <w:ind w:left="425" w:hanging="425"/>
    </w:pPr>
    <w:rPr>
      <w:rFonts w:ascii="Arial" w:hAnsi="Arial"/>
      <w:lang w:val="es-ES"/>
    </w:rPr>
  </w:style>
  <w:style w:type="paragraph" w:customStyle="1" w:styleId="Normalseg">
    <w:name w:val="Normalseg"/>
    <w:basedOn w:val="Normal"/>
    <w:rsid w:val="00302EE1"/>
    <w:pPr>
      <w:spacing w:before="60" w:after="60"/>
      <w:ind w:left="567"/>
    </w:pPr>
    <w:rPr>
      <w:rFonts w:ascii="Arial" w:hAnsi="Arial"/>
      <w:color w:val="000000"/>
      <w:spacing w:val="-2"/>
      <w:kern w:val="16"/>
      <w:lang w:val="es-CO"/>
    </w:rPr>
  </w:style>
  <w:style w:type="paragraph" w:customStyle="1" w:styleId="FORMULARIO0">
    <w:name w:val="FORMULARIO"/>
    <w:basedOn w:val="Normal"/>
    <w:rsid w:val="00302EE1"/>
    <w:pPr>
      <w:spacing w:before="60" w:after="60"/>
      <w:jc w:val="center"/>
    </w:pPr>
    <w:rPr>
      <w:rFonts w:ascii="Arial" w:hAnsi="Arial"/>
      <w:b/>
      <w:caps/>
      <w:sz w:val="28"/>
      <w:lang w:val="es-ES"/>
    </w:rPr>
  </w:style>
  <w:style w:type="paragraph" w:customStyle="1" w:styleId="BodyText32">
    <w:name w:val="Body Text 32"/>
    <w:basedOn w:val="Normal"/>
    <w:rsid w:val="00302EE1"/>
    <w:pPr>
      <w:jc w:val="left"/>
    </w:pPr>
    <w:rPr>
      <w:rFonts w:ascii="Arial" w:hAnsi="Arial"/>
      <w:i/>
      <w:sz w:val="22"/>
      <w:lang w:val="es-CO"/>
    </w:rPr>
  </w:style>
  <w:style w:type="paragraph" w:customStyle="1" w:styleId="p1">
    <w:name w:val="p1"/>
    <w:basedOn w:val="Normal"/>
    <w:rsid w:val="00302EE1"/>
    <w:pPr>
      <w:tabs>
        <w:tab w:val="left" w:pos="720"/>
      </w:tabs>
      <w:spacing w:line="240" w:lineRule="atLeast"/>
      <w:jc w:val="left"/>
    </w:pPr>
    <w:rPr>
      <w:lang w:val="es-ES"/>
    </w:rPr>
  </w:style>
  <w:style w:type="paragraph" w:customStyle="1" w:styleId="BodyTextIndent21">
    <w:name w:val="Body Text Indent 21"/>
    <w:basedOn w:val="Normal"/>
    <w:rsid w:val="00302EE1"/>
    <w:pPr>
      <w:suppressAutoHyphens/>
      <w:spacing w:before="120" w:after="120"/>
      <w:ind w:left="567" w:hanging="567"/>
    </w:pPr>
    <w:rPr>
      <w:rFonts w:ascii="Arial" w:hAnsi="Arial"/>
      <w:color w:val="000000"/>
      <w:spacing w:val="-2"/>
      <w:kern w:val="16"/>
      <w:lang w:val="es-CO"/>
    </w:rPr>
  </w:style>
  <w:style w:type="paragraph" w:customStyle="1" w:styleId="BodyText22">
    <w:name w:val="Body Text 22"/>
    <w:basedOn w:val="Normal"/>
    <w:rsid w:val="00302EE1"/>
    <w:pPr>
      <w:suppressAutoHyphens/>
      <w:spacing w:before="120" w:after="120"/>
    </w:pPr>
    <w:rPr>
      <w:rFonts w:ascii="Arial" w:hAnsi="Arial"/>
      <w:sz w:val="22"/>
      <w:lang w:val="es-CO"/>
    </w:rPr>
  </w:style>
  <w:style w:type="paragraph" w:customStyle="1" w:styleId="Salutation1">
    <w:name w:val="Salutation1"/>
    <w:basedOn w:val="Normal"/>
    <w:next w:val="Normal"/>
    <w:rsid w:val="00302EE1"/>
    <w:pPr>
      <w:suppressAutoHyphens/>
      <w:spacing w:before="120" w:after="120"/>
    </w:pPr>
    <w:rPr>
      <w:rFonts w:ascii="Arial" w:hAnsi="Arial"/>
      <w:lang w:val="es-CO"/>
    </w:rPr>
  </w:style>
  <w:style w:type="paragraph" w:customStyle="1" w:styleId="Titulo">
    <w:name w:val="Titulo"/>
    <w:basedOn w:val="Normal"/>
    <w:rsid w:val="00302EE1"/>
    <w:pPr>
      <w:spacing w:before="60" w:after="60"/>
      <w:jc w:val="center"/>
    </w:pPr>
    <w:rPr>
      <w:rFonts w:ascii="Arial" w:hAnsi="Arial"/>
      <w:b/>
      <w:caps/>
      <w:lang w:val="es-ES"/>
    </w:rPr>
  </w:style>
  <w:style w:type="paragraph" w:customStyle="1" w:styleId="Cdetexto">
    <w:name w:val="C  de texto"/>
    <w:rsid w:val="00302EE1"/>
    <w:pPr>
      <w:tabs>
        <w:tab w:val="left" w:pos="567"/>
        <w:tab w:val="left" w:pos="1134"/>
        <w:tab w:val="left" w:pos="1701"/>
        <w:tab w:val="left" w:pos="2268"/>
        <w:tab w:val="left" w:pos="2835"/>
        <w:tab w:val="left" w:pos="3402"/>
        <w:tab w:val="left" w:pos="3969"/>
        <w:tab w:val="left" w:pos="4535"/>
        <w:tab w:val="left" w:pos="5102"/>
        <w:tab w:val="left" w:pos="5669"/>
      </w:tabs>
      <w:spacing w:after="0" w:line="360" w:lineRule="atLeast"/>
      <w:jc w:val="both"/>
    </w:pPr>
    <w:rPr>
      <w:rFonts w:ascii="Arial" w:eastAsia="Times New Roman" w:hAnsi="Arial" w:cs="Times New Roman"/>
      <w:color w:val="000000"/>
      <w:szCs w:val="20"/>
      <w:lang w:val="es-ES_tradnl" w:eastAsia="es-ES"/>
    </w:rPr>
  </w:style>
  <w:style w:type="paragraph" w:customStyle="1" w:styleId="BodyText31">
    <w:name w:val="Body Text 31"/>
    <w:basedOn w:val="Normal"/>
    <w:rsid w:val="00302EE1"/>
    <w:pPr>
      <w:widowControl w:val="0"/>
    </w:pPr>
    <w:rPr>
      <w:rFonts w:ascii="Arial" w:hAnsi="Arial"/>
      <w:lang w:val="es-CO"/>
    </w:rPr>
  </w:style>
  <w:style w:type="paragraph" w:customStyle="1" w:styleId="xl24">
    <w:name w:val="xl24"/>
    <w:basedOn w:val="Normal"/>
    <w:rsid w:val="00302E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25">
    <w:name w:val="xl25"/>
    <w:basedOn w:val="Normal"/>
    <w:rsid w:val="00302E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Calibri" w:hAnsi="Arial Unicode MS" w:cs="Arial Unicode MS"/>
      <w:szCs w:val="24"/>
      <w:lang w:val="es-ES"/>
    </w:rPr>
  </w:style>
  <w:style w:type="paragraph" w:customStyle="1" w:styleId="xl26">
    <w:name w:val="xl26"/>
    <w:basedOn w:val="Normal"/>
    <w:rsid w:val="00302EE1"/>
    <w:pPr>
      <w:pBdr>
        <w:top w:val="single" w:sz="4" w:space="0" w:color="auto"/>
        <w:left w:val="single" w:sz="8" w:space="0" w:color="auto"/>
        <w:right w:val="single" w:sz="8" w:space="0" w:color="auto"/>
      </w:pBdr>
      <w:spacing w:before="100" w:beforeAutospacing="1" w:after="100" w:afterAutospacing="1"/>
    </w:pPr>
    <w:rPr>
      <w:rFonts w:ascii="Arial Unicode MS" w:eastAsia="Calibri" w:hAnsi="Arial Unicode MS" w:cs="Arial Unicode MS"/>
      <w:szCs w:val="24"/>
      <w:lang w:val="es-ES"/>
    </w:rPr>
  </w:style>
  <w:style w:type="paragraph" w:customStyle="1" w:styleId="xl27">
    <w:name w:val="xl27"/>
    <w:basedOn w:val="Normal"/>
    <w:rsid w:val="00302EE1"/>
    <w:pPr>
      <w:pBdr>
        <w:top w:val="single" w:sz="4" w:space="0" w:color="auto"/>
        <w:left w:val="single" w:sz="8"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28">
    <w:name w:val="xl28"/>
    <w:basedOn w:val="Normal"/>
    <w:rsid w:val="00302E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Calibri" w:hAnsi="Arial" w:cs="Arial"/>
      <w:b/>
      <w:bCs/>
      <w:szCs w:val="24"/>
      <w:lang w:val="es-ES"/>
    </w:rPr>
  </w:style>
  <w:style w:type="paragraph" w:customStyle="1" w:styleId="xl29">
    <w:name w:val="xl29"/>
    <w:basedOn w:val="Normal"/>
    <w:rsid w:val="00302EE1"/>
    <w:pPr>
      <w:pBdr>
        <w:top w:val="single" w:sz="4" w:space="0" w:color="auto"/>
        <w:left w:val="single" w:sz="8" w:space="0" w:color="auto"/>
        <w:bottom w:val="single" w:sz="4" w:space="0" w:color="auto"/>
        <w:right w:val="single" w:sz="12" w:space="0" w:color="auto"/>
      </w:pBdr>
      <w:spacing w:before="100" w:beforeAutospacing="1" w:after="100" w:afterAutospacing="1"/>
      <w:jc w:val="left"/>
    </w:pPr>
    <w:rPr>
      <w:rFonts w:ascii="Arial Unicode MS" w:eastAsia="Calibri" w:hAnsi="Arial Unicode MS" w:cs="Arial Unicode MS"/>
      <w:szCs w:val="24"/>
      <w:lang w:val="es-ES"/>
    </w:rPr>
  </w:style>
  <w:style w:type="paragraph" w:customStyle="1" w:styleId="xl30">
    <w:name w:val="xl30"/>
    <w:basedOn w:val="Normal"/>
    <w:rsid w:val="00302EE1"/>
    <w:pPr>
      <w:pBdr>
        <w:top w:val="single" w:sz="4" w:space="0" w:color="auto"/>
        <w:left w:val="single" w:sz="8" w:space="0" w:color="auto"/>
        <w:right w:val="single" w:sz="12" w:space="0" w:color="auto"/>
      </w:pBdr>
      <w:spacing w:before="100" w:beforeAutospacing="1" w:after="100" w:afterAutospacing="1"/>
      <w:jc w:val="left"/>
    </w:pPr>
    <w:rPr>
      <w:rFonts w:ascii="Arial Unicode MS" w:eastAsia="Calibri" w:hAnsi="Arial Unicode MS" w:cs="Arial Unicode MS"/>
      <w:szCs w:val="24"/>
      <w:lang w:val="es-ES"/>
    </w:rPr>
  </w:style>
  <w:style w:type="paragraph" w:customStyle="1" w:styleId="xl31">
    <w:name w:val="xl31"/>
    <w:basedOn w:val="Normal"/>
    <w:rsid w:val="00302EE1"/>
    <w:pPr>
      <w:pBdr>
        <w:top w:val="single" w:sz="12" w:space="0" w:color="auto"/>
        <w:left w:val="single" w:sz="12" w:space="0" w:color="auto"/>
        <w:bottom w:val="single" w:sz="4" w:space="0" w:color="auto"/>
        <w:right w:val="single" w:sz="8" w:space="0" w:color="auto"/>
      </w:pBdr>
      <w:spacing w:before="100" w:beforeAutospacing="1" w:after="100" w:afterAutospacing="1"/>
      <w:jc w:val="left"/>
    </w:pPr>
    <w:rPr>
      <w:rFonts w:ascii="Arial" w:eastAsia="Calibri" w:hAnsi="Arial" w:cs="Arial"/>
      <w:b/>
      <w:bCs/>
      <w:szCs w:val="24"/>
      <w:lang w:val="es-ES"/>
    </w:rPr>
  </w:style>
  <w:style w:type="paragraph" w:customStyle="1" w:styleId="xl32">
    <w:name w:val="xl32"/>
    <w:basedOn w:val="Normal"/>
    <w:rsid w:val="00302EE1"/>
    <w:pPr>
      <w:pBdr>
        <w:top w:val="single" w:sz="12" w:space="0" w:color="auto"/>
        <w:left w:val="single" w:sz="8" w:space="0" w:color="auto"/>
        <w:bottom w:val="single" w:sz="4" w:space="0" w:color="auto"/>
        <w:right w:val="single" w:sz="8" w:space="0" w:color="auto"/>
      </w:pBdr>
      <w:spacing w:before="100" w:beforeAutospacing="1" w:after="100" w:afterAutospacing="1"/>
      <w:jc w:val="center"/>
    </w:pPr>
    <w:rPr>
      <w:rFonts w:ascii="Arial" w:eastAsia="Calibri" w:hAnsi="Arial" w:cs="Arial"/>
      <w:b/>
      <w:bCs/>
      <w:szCs w:val="24"/>
      <w:lang w:val="es-ES"/>
    </w:rPr>
  </w:style>
  <w:style w:type="paragraph" w:customStyle="1" w:styleId="xl33">
    <w:name w:val="xl33"/>
    <w:basedOn w:val="Normal"/>
    <w:rsid w:val="00302EE1"/>
    <w:pPr>
      <w:pBdr>
        <w:top w:val="single" w:sz="12" w:space="0" w:color="auto"/>
        <w:left w:val="single" w:sz="8" w:space="0" w:color="auto"/>
        <w:bottom w:val="single" w:sz="4" w:space="0" w:color="auto"/>
        <w:right w:val="single" w:sz="12" w:space="0" w:color="auto"/>
      </w:pBdr>
      <w:spacing w:before="100" w:beforeAutospacing="1" w:after="100" w:afterAutospacing="1"/>
      <w:jc w:val="center"/>
    </w:pPr>
    <w:rPr>
      <w:rFonts w:ascii="Arial" w:eastAsia="Calibri" w:hAnsi="Arial" w:cs="Arial"/>
      <w:b/>
      <w:bCs/>
      <w:szCs w:val="24"/>
      <w:lang w:val="es-ES"/>
    </w:rPr>
  </w:style>
  <w:style w:type="paragraph" w:customStyle="1" w:styleId="xl34">
    <w:name w:val="xl34"/>
    <w:basedOn w:val="Normal"/>
    <w:rsid w:val="00302EE1"/>
    <w:pPr>
      <w:pBdr>
        <w:top w:val="single" w:sz="4" w:space="0" w:color="auto"/>
        <w:bottom w:val="single" w:sz="4" w:space="0" w:color="auto"/>
        <w:right w:val="single" w:sz="12" w:space="0" w:color="auto"/>
      </w:pBdr>
      <w:spacing w:before="100" w:beforeAutospacing="1" w:after="100" w:afterAutospacing="1"/>
      <w:jc w:val="left"/>
    </w:pPr>
    <w:rPr>
      <w:rFonts w:ascii="Arial Unicode MS" w:eastAsia="Calibri" w:hAnsi="Arial Unicode MS" w:cs="Arial Unicode MS"/>
      <w:szCs w:val="24"/>
      <w:lang w:val="es-ES"/>
    </w:rPr>
  </w:style>
  <w:style w:type="paragraph" w:customStyle="1" w:styleId="xl35">
    <w:name w:val="xl35"/>
    <w:basedOn w:val="Normal"/>
    <w:rsid w:val="00302EE1"/>
    <w:pPr>
      <w:pBdr>
        <w:top w:val="single" w:sz="4" w:space="0" w:color="auto"/>
        <w:left w:val="single" w:sz="8" w:space="0" w:color="auto"/>
        <w:bottom w:val="single" w:sz="4" w:space="0" w:color="auto"/>
        <w:right w:val="single" w:sz="12" w:space="0" w:color="auto"/>
      </w:pBdr>
      <w:spacing w:before="100" w:beforeAutospacing="1" w:after="100" w:afterAutospacing="1"/>
      <w:jc w:val="left"/>
    </w:pPr>
    <w:rPr>
      <w:rFonts w:ascii="Arial" w:eastAsia="Calibri" w:hAnsi="Arial" w:cs="Arial"/>
      <w:b/>
      <w:bCs/>
      <w:szCs w:val="24"/>
      <w:lang w:val="es-ES"/>
    </w:rPr>
  </w:style>
  <w:style w:type="paragraph" w:customStyle="1" w:styleId="xl36">
    <w:name w:val="xl36"/>
    <w:basedOn w:val="Normal"/>
    <w:rsid w:val="00302EE1"/>
    <w:pPr>
      <w:pBdr>
        <w:top w:val="single" w:sz="4" w:space="0" w:color="auto"/>
        <w:left w:val="single" w:sz="12"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37">
    <w:name w:val="xl37"/>
    <w:basedOn w:val="Normal"/>
    <w:rsid w:val="00302EE1"/>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w:eastAsia="Calibri" w:hAnsi="Arial" w:cs="Arial"/>
      <w:b/>
      <w:bCs/>
      <w:szCs w:val="24"/>
      <w:lang w:val="es-ES"/>
    </w:rPr>
  </w:style>
  <w:style w:type="paragraph" w:customStyle="1" w:styleId="xl38">
    <w:name w:val="xl38"/>
    <w:basedOn w:val="Normal"/>
    <w:rsid w:val="00302EE1"/>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39">
    <w:name w:val="xl39"/>
    <w:basedOn w:val="Normal"/>
    <w:rsid w:val="00302EE1"/>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0">
    <w:name w:val="xl40"/>
    <w:basedOn w:val="Normal"/>
    <w:rsid w:val="00302EE1"/>
    <w:pPr>
      <w:pBdr>
        <w:top w:val="single" w:sz="4" w:space="0" w:color="auto"/>
        <w:left w:val="single" w:sz="12" w:space="0" w:color="auto"/>
        <w:bottom w:val="single" w:sz="4" w:space="0" w:color="auto"/>
      </w:pBdr>
      <w:spacing w:before="100" w:beforeAutospacing="1" w:after="100" w:afterAutospacing="1"/>
      <w:jc w:val="left"/>
    </w:pPr>
    <w:rPr>
      <w:rFonts w:ascii="Arial Unicode MS" w:eastAsia="Calibri" w:hAnsi="Arial Unicode MS" w:cs="Arial Unicode MS"/>
      <w:szCs w:val="24"/>
      <w:lang w:val="es-ES"/>
    </w:rPr>
  </w:style>
  <w:style w:type="paragraph" w:customStyle="1" w:styleId="xl41">
    <w:name w:val="xl41"/>
    <w:basedOn w:val="Normal"/>
    <w:rsid w:val="00302E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2">
    <w:name w:val="xl42"/>
    <w:basedOn w:val="Normal"/>
    <w:rsid w:val="00302EE1"/>
    <w:pPr>
      <w:pBdr>
        <w:top w:val="single" w:sz="4" w:space="0" w:color="auto"/>
        <w:left w:val="single" w:sz="8"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3">
    <w:name w:val="xl43"/>
    <w:basedOn w:val="Normal"/>
    <w:rsid w:val="00302EE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4">
    <w:name w:val="xl44"/>
    <w:basedOn w:val="Normal"/>
    <w:rsid w:val="00302EE1"/>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5">
    <w:name w:val="xl45"/>
    <w:basedOn w:val="Normal"/>
    <w:rsid w:val="00302EE1"/>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6">
    <w:name w:val="xl46"/>
    <w:basedOn w:val="Normal"/>
    <w:rsid w:val="00302EE1"/>
    <w:pPr>
      <w:pBdr>
        <w:left w:val="single" w:sz="8" w:space="0" w:color="auto"/>
        <w:right w:val="single" w:sz="12" w:space="0" w:color="auto"/>
      </w:pBdr>
      <w:spacing w:before="100" w:beforeAutospacing="1" w:after="100" w:afterAutospacing="1"/>
      <w:jc w:val="center"/>
    </w:pPr>
    <w:rPr>
      <w:rFonts w:ascii="Arial Unicode MS" w:eastAsia="Calibri" w:hAnsi="Arial Unicode MS" w:cs="Arial Unicode MS"/>
      <w:szCs w:val="24"/>
      <w:lang w:val="es-ES"/>
    </w:rPr>
  </w:style>
  <w:style w:type="paragraph" w:customStyle="1" w:styleId="xl47">
    <w:name w:val="xl47"/>
    <w:basedOn w:val="Normal"/>
    <w:rsid w:val="00302EE1"/>
    <w:pPr>
      <w:pBdr>
        <w:top w:val="single" w:sz="4" w:space="0" w:color="auto"/>
        <w:left w:val="single" w:sz="8" w:space="0" w:color="auto"/>
        <w:right w:val="single" w:sz="8" w:space="0" w:color="auto"/>
      </w:pBdr>
      <w:spacing w:before="100" w:beforeAutospacing="1" w:after="100" w:afterAutospacing="1"/>
      <w:jc w:val="left"/>
    </w:pPr>
    <w:rPr>
      <w:rFonts w:ascii="Arial" w:eastAsia="Calibri" w:hAnsi="Arial" w:cs="Arial"/>
      <w:b/>
      <w:bCs/>
      <w:szCs w:val="24"/>
      <w:lang w:val="es-ES"/>
    </w:rPr>
  </w:style>
  <w:style w:type="paragraph" w:customStyle="1" w:styleId="xl48">
    <w:name w:val="xl48"/>
    <w:basedOn w:val="Normal"/>
    <w:rsid w:val="00302EE1"/>
    <w:pPr>
      <w:pBdr>
        <w:left w:val="single" w:sz="8" w:space="0" w:color="auto"/>
        <w:bottom w:val="single" w:sz="4" w:space="0" w:color="auto"/>
        <w:right w:val="single" w:sz="8" w:space="0" w:color="auto"/>
      </w:pBdr>
      <w:spacing w:before="100" w:beforeAutospacing="1" w:after="100" w:afterAutospacing="1"/>
      <w:jc w:val="left"/>
    </w:pPr>
    <w:rPr>
      <w:rFonts w:ascii="Arial" w:eastAsia="Calibri" w:hAnsi="Arial" w:cs="Arial"/>
      <w:b/>
      <w:bCs/>
      <w:szCs w:val="24"/>
      <w:lang w:val="es-ES"/>
    </w:rPr>
  </w:style>
  <w:style w:type="paragraph" w:customStyle="1" w:styleId="BodyText21">
    <w:name w:val="Body Text 21"/>
    <w:basedOn w:val="Normal"/>
    <w:rsid w:val="00302EE1"/>
    <w:pPr>
      <w:widowControl w:val="0"/>
    </w:pPr>
    <w:rPr>
      <w:rFonts w:ascii="Arial" w:hAnsi="Arial"/>
      <w:b/>
      <w:lang w:val="es-CO"/>
    </w:rPr>
  </w:style>
  <w:style w:type="paragraph" w:customStyle="1" w:styleId="WW-BodyTextIndent2">
    <w:name w:val="WW-Body Text Indent 2"/>
    <w:basedOn w:val="Normal"/>
    <w:rsid w:val="00302EE1"/>
    <w:pPr>
      <w:widowControl w:val="0"/>
      <w:suppressAutoHyphens/>
      <w:spacing w:after="60"/>
      <w:ind w:left="360" w:hanging="360"/>
      <w:jc w:val="left"/>
    </w:pPr>
    <w:rPr>
      <w:rFonts w:ascii="Arial" w:hAnsi="Arial"/>
      <w:color w:val="000000"/>
      <w:sz w:val="20"/>
      <w:lang w:val="es-CO" w:eastAsia="en-US"/>
    </w:rPr>
  </w:style>
  <w:style w:type="paragraph" w:customStyle="1" w:styleId="TtulodeTDC1">
    <w:name w:val="Título de TDC1"/>
    <w:basedOn w:val="Ttulo1"/>
    <w:next w:val="Normal"/>
    <w:uiPriority w:val="99"/>
    <w:rsid w:val="00302EE1"/>
    <w:pPr>
      <w:tabs>
        <w:tab w:val="num" w:pos="810"/>
      </w:tabs>
      <w:spacing w:line="276" w:lineRule="auto"/>
      <w:jc w:val="left"/>
      <w:outlineLvl w:val="9"/>
    </w:pPr>
    <w:rPr>
      <w:rFonts w:ascii="Cambria" w:eastAsia="Calibri" w:hAnsi="Cambria" w:cs="Times New Roman"/>
      <w:color w:val="365F91"/>
      <w:lang w:val="es-ES" w:eastAsia="en-US"/>
    </w:rPr>
  </w:style>
  <w:style w:type="paragraph" w:customStyle="1" w:styleId="Predeterminado">
    <w:name w:val="Predeterminado"/>
    <w:basedOn w:val="Normal"/>
    <w:uiPriority w:val="99"/>
    <w:rsid w:val="00302EE1"/>
    <w:pPr>
      <w:jc w:val="left"/>
    </w:pPr>
    <w:rPr>
      <w:color w:val="000000"/>
      <w:sz w:val="20"/>
      <w:lang w:val="en-US"/>
    </w:rPr>
  </w:style>
  <w:style w:type="paragraph" w:customStyle="1" w:styleId="Sinespaciado1">
    <w:name w:val="Sin espaciado1"/>
    <w:uiPriority w:val="99"/>
    <w:rsid w:val="00302EE1"/>
    <w:pPr>
      <w:suppressAutoHyphens/>
      <w:spacing w:after="0" w:line="240" w:lineRule="auto"/>
      <w:jc w:val="both"/>
    </w:pPr>
    <w:rPr>
      <w:rFonts w:ascii="Arial" w:eastAsia="Times New Roman" w:hAnsi="Arial" w:cs="Times New Roman"/>
      <w:sz w:val="24"/>
      <w:szCs w:val="20"/>
      <w:lang w:val="es-ES_tradnl" w:eastAsia="es-ES"/>
    </w:rPr>
  </w:style>
  <w:style w:type="paragraph" w:customStyle="1" w:styleId="Prrafodelista1">
    <w:name w:val="Párrafo de lista1"/>
    <w:basedOn w:val="Normal"/>
    <w:uiPriority w:val="99"/>
    <w:rsid w:val="00302EE1"/>
    <w:pPr>
      <w:suppressAutoHyphens/>
      <w:spacing w:before="120" w:after="120"/>
      <w:ind w:left="720"/>
      <w:contextualSpacing/>
    </w:pPr>
    <w:rPr>
      <w:rFonts w:ascii="Arial" w:hAnsi="Arial"/>
      <w:lang w:val="es-CO"/>
    </w:rPr>
  </w:style>
  <w:style w:type="paragraph" w:customStyle="1" w:styleId="Normal1">
    <w:name w:val="Normal1"/>
    <w:basedOn w:val="Normal"/>
    <w:uiPriority w:val="99"/>
    <w:rsid w:val="00302EE1"/>
    <w:pPr>
      <w:ind w:left="709"/>
    </w:pPr>
    <w:rPr>
      <w:rFonts w:ascii="Arial" w:hAnsi="Arial"/>
      <w:sz w:val="22"/>
      <w:lang w:val="es-CO"/>
    </w:rPr>
  </w:style>
  <w:style w:type="paragraph" w:customStyle="1" w:styleId="BodyTextIndent4">
    <w:name w:val="Body Text Indent 4"/>
    <w:basedOn w:val="Normal"/>
    <w:autoRedefine/>
    <w:uiPriority w:val="99"/>
    <w:rsid w:val="00302EE1"/>
    <w:pPr>
      <w:numPr>
        <w:ilvl w:val="12"/>
      </w:numPr>
      <w:spacing w:before="120" w:after="120" w:line="200" w:lineRule="atLeast"/>
    </w:pPr>
    <w:rPr>
      <w:rFonts w:ascii="Arial" w:hAnsi="Arial"/>
      <w:b/>
      <w:caps/>
      <w:color w:val="333300"/>
      <w:sz w:val="20"/>
      <w:lang w:eastAsia="en-US"/>
    </w:rPr>
  </w:style>
  <w:style w:type="paragraph" w:customStyle="1" w:styleId="DefaultText">
    <w:name w:val="Default Text"/>
    <w:basedOn w:val="Normal"/>
    <w:uiPriority w:val="99"/>
    <w:rsid w:val="00302EE1"/>
    <w:pPr>
      <w:spacing w:line="200" w:lineRule="atLeast"/>
    </w:pPr>
    <w:rPr>
      <w:lang w:val="en-US"/>
    </w:rPr>
  </w:style>
  <w:style w:type="paragraph" w:customStyle="1" w:styleId="xl72">
    <w:name w:val="xl72"/>
    <w:basedOn w:val="Normal"/>
    <w:rsid w:val="00302EE1"/>
    <w:pPr>
      <w:spacing w:before="100" w:beforeAutospacing="1" w:after="100" w:afterAutospacing="1"/>
      <w:jc w:val="left"/>
    </w:pPr>
    <w:rPr>
      <w:szCs w:val="24"/>
      <w:lang w:val="es-CO" w:eastAsia="es-CO"/>
    </w:rPr>
  </w:style>
  <w:style w:type="paragraph" w:customStyle="1" w:styleId="xl74">
    <w:name w:val="xl74"/>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75">
    <w:name w:val="xl75"/>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76">
    <w:name w:val="xl76"/>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77">
    <w:name w:val="xl77"/>
    <w:basedOn w:val="Normal"/>
    <w:rsid w:val="00302EE1"/>
    <w:pPr>
      <w:spacing w:before="100" w:beforeAutospacing="1" w:after="100" w:afterAutospacing="1"/>
      <w:jc w:val="left"/>
    </w:pPr>
    <w:rPr>
      <w:szCs w:val="24"/>
      <w:lang w:val="es-CO" w:eastAsia="es-CO"/>
    </w:rPr>
  </w:style>
  <w:style w:type="paragraph" w:customStyle="1" w:styleId="xl78">
    <w:name w:val="xl78"/>
    <w:basedOn w:val="Normal"/>
    <w:rsid w:val="00302EE1"/>
    <w:pPr>
      <w:spacing w:before="100" w:beforeAutospacing="1" w:after="100" w:afterAutospacing="1"/>
      <w:jc w:val="left"/>
    </w:pPr>
    <w:rPr>
      <w:rFonts w:ascii="Arial" w:hAnsi="Arial" w:cs="Arial"/>
      <w:szCs w:val="24"/>
      <w:lang w:val="es-CO" w:eastAsia="es-CO"/>
    </w:rPr>
  </w:style>
  <w:style w:type="paragraph" w:customStyle="1" w:styleId="xl79">
    <w:name w:val="xl79"/>
    <w:basedOn w:val="Normal"/>
    <w:rsid w:val="00302EE1"/>
    <w:pPr>
      <w:spacing w:before="100" w:beforeAutospacing="1" w:after="100" w:afterAutospacing="1"/>
      <w:jc w:val="center"/>
    </w:pPr>
    <w:rPr>
      <w:rFonts w:ascii="Arial" w:hAnsi="Arial" w:cs="Arial"/>
      <w:szCs w:val="24"/>
      <w:lang w:val="es-CO" w:eastAsia="es-CO"/>
    </w:rPr>
  </w:style>
  <w:style w:type="paragraph" w:customStyle="1" w:styleId="xl80">
    <w:name w:val="xl80"/>
    <w:basedOn w:val="Normal"/>
    <w:rsid w:val="00302EE1"/>
    <w:pPr>
      <w:spacing w:before="100" w:beforeAutospacing="1" w:after="100" w:afterAutospacing="1"/>
      <w:jc w:val="right"/>
    </w:pPr>
    <w:rPr>
      <w:rFonts w:ascii="Arial" w:hAnsi="Arial" w:cs="Arial"/>
      <w:b/>
      <w:bCs/>
      <w:szCs w:val="24"/>
      <w:lang w:val="es-CO" w:eastAsia="es-CO"/>
    </w:rPr>
  </w:style>
  <w:style w:type="paragraph" w:customStyle="1" w:styleId="xl81">
    <w:name w:val="xl81"/>
    <w:basedOn w:val="Normal"/>
    <w:rsid w:val="00302EE1"/>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82">
    <w:name w:val="xl82"/>
    <w:basedOn w:val="Normal"/>
    <w:rsid w:val="00302EE1"/>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83">
    <w:name w:val="xl83"/>
    <w:basedOn w:val="Normal"/>
    <w:rsid w:val="00302EE1"/>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84">
    <w:name w:val="xl84"/>
    <w:basedOn w:val="Normal"/>
    <w:rsid w:val="00302EE1"/>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85">
    <w:name w:val="xl85"/>
    <w:basedOn w:val="Normal"/>
    <w:rsid w:val="00302E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86">
    <w:name w:val="xl86"/>
    <w:basedOn w:val="Normal"/>
    <w:rsid w:val="00302EE1"/>
    <w:pPr>
      <w:pBdr>
        <w:top w:val="single" w:sz="4" w:space="0" w:color="auto"/>
        <w:left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87">
    <w:name w:val="xl87"/>
    <w:basedOn w:val="Normal"/>
    <w:rsid w:val="00302EE1"/>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88">
    <w:name w:val="xl88"/>
    <w:basedOn w:val="Normal"/>
    <w:rsid w:val="00302EE1"/>
    <w:pPr>
      <w:pBdr>
        <w:top w:val="single" w:sz="4" w:space="0" w:color="auto"/>
        <w:left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89">
    <w:name w:val="xl89"/>
    <w:basedOn w:val="Normal"/>
    <w:rsid w:val="00302EE1"/>
    <w:pPr>
      <w:spacing w:before="100" w:beforeAutospacing="1" w:after="100" w:afterAutospacing="1"/>
      <w:jc w:val="right"/>
    </w:pPr>
    <w:rPr>
      <w:rFonts w:ascii="Arial" w:hAnsi="Arial" w:cs="Arial"/>
      <w:b/>
      <w:bCs/>
      <w:szCs w:val="24"/>
      <w:lang w:val="es-CO" w:eastAsia="es-CO"/>
    </w:rPr>
  </w:style>
  <w:style w:type="paragraph" w:customStyle="1" w:styleId="xl90">
    <w:name w:val="xl90"/>
    <w:basedOn w:val="Normal"/>
    <w:rsid w:val="00302EE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Arial" w:hAnsi="Arial" w:cs="Arial"/>
      <w:b/>
      <w:bCs/>
      <w:szCs w:val="24"/>
      <w:lang w:val="es-CO" w:eastAsia="es-CO"/>
    </w:rPr>
  </w:style>
  <w:style w:type="paragraph" w:customStyle="1" w:styleId="xl91">
    <w:name w:val="xl91"/>
    <w:basedOn w:val="Normal"/>
    <w:rsid w:val="00302EE1"/>
    <w:pPr>
      <w:pBdr>
        <w:top w:val="single" w:sz="4" w:space="0" w:color="auto"/>
        <w:left w:val="single" w:sz="8"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szCs w:val="24"/>
      <w:lang w:val="es-CO" w:eastAsia="es-CO"/>
    </w:rPr>
  </w:style>
  <w:style w:type="paragraph" w:customStyle="1" w:styleId="xl92">
    <w:name w:val="xl92"/>
    <w:basedOn w:val="Normal"/>
    <w:rsid w:val="00302EE1"/>
    <w:pPr>
      <w:spacing w:before="100" w:beforeAutospacing="1" w:after="100" w:afterAutospacing="1"/>
      <w:jc w:val="center"/>
    </w:pPr>
    <w:rPr>
      <w:szCs w:val="24"/>
      <w:lang w:val="es-CO" w:eastAsia="es-CO"/>
    </w:rPr>
  </w:style>
  <w:style w:type="paragraph" w:customStyle="1" w:styleId="xl93">
    <w:name w:val="xl93"/>
    <w:basedOn w:val="Normal"/>
    <w:rsid w:val="00302EE1"/>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hAnsi="Arial" w:cs="Arial"/>
      <w:b/>
      <w:bCs/>
      <w:szCs w:val="24"/>
      <w:lang w:val="es-CO" w:eastAsia="es-CO"/>
    </w:rPr>
  </w:style>
  <w:style w:type="paragraph" w:customStyle="1" w:styleId="xl94">
    <w:name w:val="xl94"/>
    <w:basedOn w:val="Normal"/>
    <w:rsid w:val="00302EE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Cs w:val="24"/>
      <w:lang w:val="es-CO" w:eastAsia="es-CO"/>
    </w:rPr>
  </w:style>
  <w:style w:type="paragraph" w:customStyle="1" w:styleId="xl95">
    <w:name w:val="xl95"/>
    <w:basedOn w:val="Normal"/>
    <w:rsid w:val="00302EE1"/>
    <w:pPr>
      <w:pBdr>
        <w:top w:val="single" w:sz="8" w:space="0" w:color="auto"/>
        <w:left w:val="single" w:sz="8" w:space="0" w:color="auto"/>
        <w:bottom w:val="single" w:sz="8" w:space="0" w:color="auto"/>
        <w:right w:val="single" w:sz="8" w:space="0" w:color="auto"/>
      </w:pBdr>
      <w:shd w:val="clear" w:color="auto" w:fill="92CDDC"/>
      <w:spacing w:before="100" w:beforeAutospacing="1" w:after="100" w:afterAutospacing="1"/>
      <w:jc w:val="center"/>
    </w:pPr>
    <w:rPr>
      <w:rFonts w:ascii="Arial" w:hAnsi="Arial" w:cs="Arial"/>
      <w:b/>
      <w:bCs/>
      <w:szCs w:val="24"/>
      <w:lang w:val="es-CO" w:eastAsia="es-CO"/>
    </w:rPr>
  </w:style>
  <w:style w:type="paragraph" w:customStyle="1" w:styleId="xl96">
    <w:name w:val="xl96"/>
    <w:basedOn w:val="Normal"/>
    <w:rsid w:val="00302EE1"/>
    <w:pPr>
      <w:pBdr>
        <w:top w:val="single" w:sz="4" w:space="0" w:color="auto"/>
        <w:left w:val="single" w:sz="4" w:space="0" w:color="auto"/>
        <w:right w:val="single" w:sz="8" w:space="0" w:color="auto"/>
      </w:pBdr>
      <w:spacing w:before="100" w:beforeAutospacing="1" w:after="100" w:afterAutospacing="1"/>
      <w:jc w:val="center"/>
    </w:pPr>
    <w:rPr>
      <w:rFonts w:ascii="Arial" w:hAnsi="Arial" w:cs="Arial"/>
      <w:szCs w:val="24"/>
      <w:lang w:val="es-CO" w:eastAsia="es-CO"/>
    </w:rPr>
  </w:style>
  <w:style w:type="paragraph" w:customStyle="1" w:styleId="xl97">
    <w:name w:val="xl97"/>
    <w:basedOn w:val="Normal"/>
    <w:rsid w:val="00302EE1"/>
    <w:pPr>
      <w:spacing w:before="100" w:beforeAutospacing="1" w:after="100" w:afterAutospacing="1"/>
      <w:jc w:val="center"/>
    </w:pPr>
    <w:rPr>
      <w:rFonts w:ascii="Arial" w:hAnsi="Arial" w:cs="Arial"/>
      <w:b/>
      <w:bCs/>
      <w:szCs w:val="24"/>
      <w:lang w:val="es-CO" w:eastAsia="es-CO"/>
    </w:rPr>
  </w:style>
  <w:style w:type="paragraph" w:customStyle="1" w:styleId="xl98">
    <w:name w:val="xl98"/>
    <w:basedOn w:val="Normal"/>
    <w:rsid w:val="00302EE1"/>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Arial" w:hAnsi="Arial" w:cs="Arial"/>
      <w:b/>
      <w:bCs/>
      <w:sz w:val="22"/>
      <w:szCs w:val="22"/>
      <w:lang w:val="es-CO" w:eastAsia="es-CO"/>
    </w:rPr>
  </w:style>
  <w:style w:type="paragraph" w:customStyle="1" w:styleId="xl99">
    <w:name w:val="xl99"/>
    <w:basedOn w:val="Normal"/>
    <w:rsid w:val="00302EE1"/>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Arial" w:hAnsi="Arial" w:cs="Arial"/>
      <w:b/>
      <w:bCs/>
      <w:szCs w:val="24"/>
      <w:lang w:val="es-CO" w:eastAsia="es-CO"/>
    </w:rPr>
  </w:style>
  <w:style w:type="paragraph" w:customStyle="1" w:styleId="xl100">
    <w:name w:val="xl100"/>
    <w:basedOn w:val="Normal"/>
    <w:rsid w:val="00302EE1"/>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sz w:val="22"/>
      <w:szCs w:val="22"/>
      <w:lang w:val="es-CO" w:eastAsia="es-CO"/>
    </w:rPr>
  </w:style>
  <w:style w:type="paragraph" w:customStyle="1" w:styleId="xl101">
    <w:name w:val="xl101"/>
    <w:basedOn w:val="Normal"/>
    <w:rsid w:val="00302EE1"/>
    <w:pPr>
      <w:pBdr>
        <w:top w:val="single" w:sz="4" w:space="0" w:color="auto"/>
        <w:left w:val="single" w:sz="8" w:space="0" w:color="auto"/>
        <w:bottom w:val="single" w:sz="4" w:space="0" w:color="auto"/>
        <w:right w:val="single" w:sz="4" w:space="0" w:color="auto"/>
      </w:pBdr>
      <w:shd w:val="clear" w:color="auto" w:fill="B1A0C7"/>
      <w:spacing w:before="100" w:beforeAutospacing="1" w:after="100" w:afterAutospacing="1"/>
      <w:jc w:val="center"/>
    </w:pPr>
    <w:rPr>
      <w:rFonts w:ascii="Arial" w:hAnsi="Arial" w:cs="Arial"/>
      <w:b/>
      <w:bCs/>
      <w:szCs w:val="24"/>
      <w:lang w:val="es-CO" w:eastAsia="es-CO"/>
    </w:rPr>
  </w:style>
  <w:style w:type="paragraph" w:customStyle="1" w:styleId="xl102">
    <w:name w:val="xl102"/>
    <w:basedOn w:val="Normal"/>
    <w:rsid w:val="00302EE1"/>
    <w:pPr>
      <w:pBdr>
        <w:top w:val="single" w:sz="8" w:space="0" w:color="auto"/>
        <w:left w:val="single" w:sz="8" w:space="0" w:color="auto"/>
        <w:bottom w:val="single" w:sz="8" w:space="0" w:color="auto"/>
        <w:right w:val="single" w:sz="8" w:space="0" w:color="auto"/>
      </w:pBdr>
      <w:shd w:val="clear" w:color="auto" w:fill="B1A0C7"/>
      <w:spacing w:before="100" w:beforeAutospacing="1" w:after="100" w:afterAutospacing="1"/>
      <w:jc w:val="center"/>
    </w:pPr>
    <w:rPr>
      <w:rFonts w:ascii="Arial" w:hAnsi="Arial" w:cs="Arial"/>
      <w:b/>
      <w:bCs/>
      <w:szCs w:val="24"/>
      <w:lang w:val="es-CO" w:eastAsia="es-CO"/>
    </w:rPr>
  </w:style>
  <w:style w:type="paragraph" w:customStyle="1" w:styleId="xl103">
    <w:name w:val="xl103"/>
    <w:basedOn w:val="Normal"/>
    <w:rsid w:val="00302EE1"/>
    <w:pPr>
      <w:pBdr>
        <w:top w:val="single" w:sz="4" w:space="0" w:color="auto"/>
        <w:left w:val="single" w:sz="8" w:space="0" w:color="auto"/>
        <w:bottom w:val="single" w:sz="4" w:space="0" w:color="auto"/>
        <w:right w:val="single" w:sz="4" w:space="0" w:color="auto"/>
      </w:pBdr>
      <w:shd w:val="clear" w:color="auto" w:fill="FABF8F"/>
      <w:spacing w:before="100" w:beforeAutospacing="1" w:after="100" w:afterAutospacing="1"/>
      <w:jc w:val="center"/>
    </w:pPr>
    <w:rPr>
      <w:rFonts w:ascii="Arial" w:hAnsi="Arial" w:cs="Arial"/>
      <w:b/>
      <w:bCs/>
      <w:szCs w:val="24"/>
      <w:lang w:val="es-CO" w:eastAsia="es-CO"/>
    </w:rPr>
  </w:style>
  <w:style w:type="paragraph" w:customStyle="1" w:styleId="xl104">
    <w:name w:val="xl104"/>
    <w:basedOn w:val="Normal"/>
    <w:rsid w:val="00302EE1"/>
    <w:pPr>
      <w:pBdr>
        <w:top w:val="single" w:sz="8" w:space="0" w:color="auto"/>
        <w:left w:val="single" w:sz="8" w:space="0" w:color="auto"/>
        <w:bottom w:val="single" w:sz="8" w:space="0" w:color="auto"/>
        <w:right w:val="single" w:sz="8" w:space="0" w:color="auto"/>
      </w:pBdr>
      <w:shd w:val="clear" w:color="auto" w:fill="FABF8F"/>
      <w:spacing w:before="100" w:beforeAutospacing="1" w:after="100" w:afterAutospacing="1"/>
      <w:jc w:val="center"/>
    </w:pPr>
    <w:rPr>
      <w:rFonts w:ascii="Arial" w:hAnsi="Arial" w:cs="Arial"/>
      <w:b/>
      <w:bCs/>
      <w:szCs w:val="24"/>
      <w:lang w:val="es-CO" w:eastAsia="es-CO"/>
    </w:rPr>
  </w:style>
  <w:style w:type="paragraph" w:customStyle="1" w:styleId="xl105">
    <w:name w:val="xl105"/>
    <w:basedOn w:val="Normal"/>
    <w:rsid w:val="00302EE1"/>
    <w:pPr>
      <w:pBdr>
        <w:top w:val="single" w:sz="4" w:space="0" w:color="auto"/>
        <w:left w:val="single" w:sz="8" w:space="0" w:color="auto"/>
        <w:bottom w:val="single" w:sz="4" w:space="0" w:color="auto"/>
        <w:right w:val="single" w:sz="4" w:space="0" w:color="auto"/>
      </w:pBdr>
      <w:shd w:val="clear" w:color="auto" w:fill="C4D79B"/>
      <w:spacing w:before="100" w:beforeAutospacing="1" w:after="100" w:afterAutospacing="1"/>
      <w:jc w:val="center"/>
    </w:pPr>
    <w:rPr>
      <w:rFonts w:ascii="Arial" w:hAnsi="Arial" w:cs="Arial"/>
      <w:b/>
      <w:bCs/>
      <w:szCs w:val="24"/>
      <w:lang w:val="es-CO" w:eastAsia="es-CO"/>
    </w:rPr>
  </w:style>
  <w:style w:type="paragraph" w:customStyle="1" w:styleId="xl106">
    <w:name w:val="xl106"/>
    <w:basedOn w:val="Normal"/>
    <w:rsid w:val="00302EE1"/>
    <w:pPr>
      <w:pBdr>
        <w:top w:val="single" w:sz="8" w:space="0" w:color="auto"/>
        <w:left w:val="single" w:sz="8" w:space="0" w:color="auto"/>
        <w:bottom w:val="single" w:sz="8" w:space="0" w:color="auto"/>
        <w:right w:val="single" w:sz="8" w:space="0" w:color="auto"/>
      </w:pBdr>
      <w:shd w:val="clear" w:color="auto" w:fill="C4D79B"/>
      <w:spacing w:before="100" w:beforeAutospacing="1" w:after="100" w:afterAutospacing="1"/>
      <w:jc w:val="center"/>
    </w:pPr>
    <w:rPr>
      <w:rFonts w:ascii="Arial" w:hAnsi="Arial" w:cs="Arial"/>
      <w:b/>
      <w:bCs/>
      <w:szCs w:val="24"/>
      <w:lang w:val="es-CO" w:eastAsia="es-CO"/>
    </w:rPr>
  </w:style>
  <w:style w:type="paragraph" w:customStyle="1" w:styleId="xl107">
    <w:name w:val="xl107"/>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108">
    <w:name w:val="xl108"/>
    <w:basedOn w:val="Normal"/>
    <w:rsid w:val="00302EE1"/>
    <w:pPr>
      <w:pBdr>
        <w:top w:val="single" w:sz="4" w:space="0" w:color="auto"/>
        <w:left w:val="single" w:sz="8" w:space="0" w:color="auto"/>
        <w:bottom w:val="single" w:sz="4" w:space="0" w:color="auto"/>
        <w:right w:val="single" w:sz="4" w:space="0" w:color="auto"/>
      </w:pBdr>
      <w:shd w:val="clear" w:color="auto" w:fill="DA9694"/>
      <w:spacing w:before="100" w:beforeAutospacing="1" w:after="100" w:afterAutospacing="1"/>
      <w:jc w:val="center"/>
    </w:pPr>
    <w:rPr>
      <w:rFonts w:ascii="Arial" w:hAnsi="Arial" w:cs="Arial"/>
      <w:b/>
      <w:bCs/>
      <w:szCs w:val="24"/>
      <w:lang w:val="es-CO" w:eastAsia="es-CO"/>
    </w:rPr>
  </w:style>
  <w:style w:type="paragraph" w:customStyle="1" w:styleId="xl109">
    <w:name w:val="xl109"/>
    <w:basedOn w:val="Normal"/>
    <w:rsid w:val="00302EE1"/>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jc w:val="center"/>
    </w:pPr>
    <w:rPr>
      <w:rFonts w:ascii="Arial" w:hAnsi="Arial" w:cs="Arial"/>
      <w:b/>
      <w:bCs/>
      <w:szCs w:val="24"/>
      <w:lang w:val="es-CO" w:eastAsia="es-CO"/>
    </w:rPr>
  </w:style>
  <w:style w:type="paragraph" w:customStyle="1" w:styleId="xl110">
    <w:name w:val="xl110"/>
    <w:basedOn w:val="Normal"/>
    <w:rsid w:val="00302EE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jc w:val="center"/>
    </w:pPr>
    <w:rPr>
      <w:rFonts w:ascii="Arial" w:hAnsi="Arial" w:cs="Arial"/>
      <w:b/>
      <w:bCs/>
      <w:szCs w:val="24"/>
      <w:lang w:val="es-CO" w:eastAsia="es-CO"/>
    </w:rPr>
  </w:style>
  <w:style w:type="paragraph" w:customStyle="1" w:styleId="xl111">
    <w:name w:val="xl111"/>
    <w:basedOn w:val="Normal"/>
    <w:rsid w:val="00302EE1"/>
    <w:pPr>
      <w:pBdr>
        <w:top w:val="single" w:sz="8" w:space="0" w:color="auto"/>
        <w:left w:val="single" w:sz="8" w:space="0" w:color="auto"/>
        <w:bottom w:val="single" w:sz="8" w:space="0" w:color="auto"/>
        <w:right w:val="single" w:sz="8" w:space="0" w:color="auto"/>
      </w:pBdr>
      <w:shd w:val="clear" w:color="auto" w:fill="95B3D7"/>
      <w:spacing w:before="100" w:beforeAutospacing="1" w:after="100" w:afterAutospacing="1"/>
      <w:jc w:val="center"/>
    </w:pPr>
    <w:rPr>
      <w:rFonts w:ascii="Arial" w:hAnsi="Arial" w:cs="Arial"/>
      <w:b/>
      <w:bCs/>
      <w:szCs w:val="24"/>
      <w:lang w:val="es-CO" w:eastAsia="es-CO"/>
    </w:rPr>
  </w:style>
  <w:style w:type="paragraph" w:customStyle="1" w:styleId="xl112">
    <w:name w:val="xl112"/>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113">
    <w:name w:val="xl113"/>
    <w:basedOn w:val="Normal"/>
    <w:rsid w:val="00302EE1"/>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hAnsi="Arial" w:cs="Arial"/>
      <w:b/>
      <w:bCs/>
      <w:szCs w:val="24"/>
      <w:lang w:val="es-CO" w:eastAsia="es-CO"/>
    </w:rPr>
  </w:style>
  <w:style w:type="paragraph" w:customStyle="1" w:styleId="xl114">
    <w:name w:val="xl114"/>
    <w:basedOn w:val="Normal"/>
    <w:rsid w:val="00302EE1"/>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jc w:val="center"/>
    </w:pPr>
    <w:rPr>
      <w:rFonts w:ascii="Arial" w:hAnsi="Arial" w:cs="Arial"/>
      <w:b/>
      <w:bCs/>
      <w:szCs w:val="24"/>
      <w:lang w:val="es-CO" w:eastAsia="es-CO"/>
    </w:rPr>
  </w:style>
  <w:style w:type="paragraph" w:customStyle="1" w:styleId="xl115">
    <w:name w:val="xl115"/>
    <w:basedOn w:val="Normal"/>
    <w:rsid w:val="00302EE1"/>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16">
    <w:name w:val="xl116"/>
    <w:basedOn w:val="Normal"/>
    <w:rsid w:val="00302EE1"/>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szCs w:val="24"/>
      <w:lang w:val="es-CO" w:eastAsia="es-CO"/>
    </w:rPr>
  </w:style>
  <w:style w:type="paragraph" w:customStyle="1" w:styleId="xl117">
    <w:name w:val="xl117"/>
    <w:basedOn w:val="Normal"/>
    <w:rsid w:val="00302E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val="es-CO" w:eastAsia="es-CO"/>
    </w:rPr>
  </w:style>
  <w:style w:type="paragraph" w:customStyle="1" w:styleId="xl118">
    <w:name w:val="xl118"/>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19">
    <w:name w:val="xl119"/>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lang w:val="es-CO" w:eastAsia="es-CO"/>
    </w:rPr>
  </w:style>
  <w:style w:type="paragraph" w:customStyle="1" w:styleId="xl120">
    <w:name w:val="xl120"/>
    <w:basedOn w:val="Normal"/>
    <w:rsid w:val="00302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70C0"/>
      <w:szCs w:val="24"/>
      <w:lang w:val="es-CO" w:eastAsia="es-CO"/>
    </w:rPr>
  </w:style>
  <w:style w:type="paragraph" w:customStyle="1" w:styleId="xl121">
    <w:name w:val="xl121"/>
    <w:basedOn w:val="Normal"/>
    <w:rsid w:val="00302EE1"/>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22">
    <w:name w:val="xl122"/>
    <w:basedOn w:val="Normal"/>
    <w:rsid w:val="00302EE1"/>
    <w:pPr>
      <w:pBdr>
        <w:left w:val="single" w:sz="4" w:space="0" w:color="auto"/>
        <w:bottom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23">
    <w:name w:val="xl123"/>
    <w:basedOn w:val="Normal"/>
    <w:rsid w:val="00302EE1"/>
    <w:pPr>
      <w:pBdr>
        <w:bottom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24">
    <w:name w:val="xl124"/>
    <w:basedOn w:val="Normal"/>
    <w:rsid w:val="00302EE1"/>
    <w:pPr>
      <w:pBdr>
        <w:bottom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25">
    <w:name w:val="xl125"/>
    <w:basedOn w:val="Normal"/>
    <w:rsid w:val="00302EE1"/>
    <w:pPr>
      <w:pBdr>
        <w:bottom w:val="single" w:sz="4" w:space="0" w:color="auto"/>
        <w:right w:val="single" w:sz="8" w:space="0" w:color="auto"/>
      </w:pBdr>
      <w:spacing w:before="100" w:beforeAutospacing="1" w:after="100" w:afterAutospacing="1"/>
      <w:jc w:val="center"/>
    </w:pPr>
    <w:rPr>
      <w:rFonts w:ascii="Arial" w:hAnsi="Arial" w:cs="Arial"/>
      <w:b/>
      <w:bCs/>
      <w:szCs w:val="24"/>
      <w:lang w:val="es-CO" w:eastAsia="es-CO"/>
    </w:rPr>
  </w:style>
  <w:style w:type="paragraph" w:customStyle="1" w:styleId="xl126">
    <w:name w:val="xl126"/>
    <w:basedOn w:val="Normal"/>
    <w:rsid w:val="00302EE1"/>
    <w:pPr>
      <w:pBdr>
        <w:left w:val="single" w:sz="8" w:space="0" w:color="auto"/>
        <w:right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27">
    <w:name w:val="xl127"/>
    <w:basedOn w:val="Normal"/>
    <w:rsid w:val="00302EE1"/>
    <w:pPr>
      <w:pBdr>
        <w:left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28">
    <w:name w:val="xl128"/>
    <w:basedOn w:val="Normal"/>
    <w:rsid w:val="00302EE1"/>
    <w:pPr>
      <w:pBdr>
        <w:right w:val="single" w:sz="8" w:space="0" w:color="auto"/>
      </w:pBdr>
      <w:spacing w:before="100" w:beforeAutospacing="1" w:after="100" w:afterAutospacing="1"/>
      <w:jc w:val="center"/>
    </w:pPr>
    <w:rPr>
      <w:rFonts w:ascii="Arial" w:hAnsi="Arial" w:cs="Arial"/>
      <w:b/>
      <w:bCs/>
      <w:szCs w:val="24"/>
      <w:lang w:val="es-CO" w:eastAsia="es-CO"/>
    </w:rPr>
  </w:style>
  <w:style w:type="paragraph" w:customStyle="1" w:styleId="xl129">
    <w:name w:val="xl129"/>
    <w:basedOn w:val="Normal"/>
    <w:rsid w:val="00302EE1"/>
    <w:pPr>
      <w:pBdr>
        <w:top w:val="single" w:sz="4" w:space="0" w:color="auto"/>
        <w:left w:val="single" w:sz="8" w:space="0" w:color="auto"/>
        <w:right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30">
    <w:name w:val="xl130"/>
    <w:basedOn w:val="Normal"/>
    <w:rsid w:val="00302EE1"/>
    <w:pPr>
      <w:pBdr>
        <w:top w:val="single" w:sz="4" w:space="0" w:color="auto"/>
        <w:left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31">
    <w:name w:val="xl131"/>
    <w:basedOn w:val="Normal"/>
    <w:rsid w:val="00302EE1"/>
    <w:pPr>
      <w:pBdr>
        <w:top w:val="single" w:sz="4" w:space="0" w:color="auto"/>
      </w:pBdr>
      <w:spacing w:before="100" w:beforeAutospacing="1" w:after="100" w:afterAutospacing="1"/>
      <w:jc w:val="right"/>
    </w:pPr>
    <w:rPr>
      <w:rFonts w:ascii="Arial" w:hAnsi="Arial" w:cs="Arial"/>
      <w:b/>
      <w:bCs/>
      <w:szCs w:val="24"/>
      <w:lang w:val="es-CO" w:eastAsia="es-CO"/>
    </w:rPr>
  </w:style>
  <w:style w:type="paragraph" w:customStyle="1" w:styleId="xl132">
    <w:name w:val="xl132"/>
    <w:basedOn w:val="Normal"/>
    <w:rsid w:val="00302EE1"/>
    <w:pPr>
      <w:pBdr>
        <w:top w:val="single" w:sz="4" w:space="0" w:color="auto"/>
        <w:right w:val="single" w:sz="8" w:space="0" w:color="auto"/>
      </w:pBdr>
      <w:spacing w:before="100" w:beforeAutospacing="1" w:after="100" w:afterAutospacing="1"/>
      <w:jc w:val="left"/>
    </w:pPr>
    <w:rPr>
      <w:rFonts w:ascii="Arial" w:hAnsi="Arial" w:cs="Arial"/>
      <w:b/>
      <w:bCs/>
      <w:szCs w:val="24"/>
      <w:lang w:val="es-CO" w:eastAsia="es-CO"/>
    </w:rPr>
  </w:style>
  <w:style w:type="paragraph" w:customStyle="1" w:styleId="xl133">
    <w:name w:val="xl133"/>
    <w:basedOn w:val="Normal"/>
    <w:rsid w:val="00302E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Cs w:val="24"/>
      <w:lang w:val="es-CO" w:eastAsia="es-CO"/>
    </w:rPr>
  </w:style>
  <w:style w:type="paragraph" w:customStyle="1" w:styleId="xl134">
    <w:name w:val="xl134"/>
    <w:basedOn w:val="Normal"/>
    <w:rsid w:val="00302EE1"/>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szCs w:val="24"/>
      <w:lang w:val="es-CO" w:eastAsia="es-CO"/>
    </w:rPr>
  </w:style>
  <w:style w:type="paragraph" w:customStyle="1" w:styleId="xl135">
    <w:name w:val="xl135"/>
    <w:basedOn w:val="Normal"/>
    <w:rsid w:val="00302EE1"/>
    <w:pPr>
      <w:pBdr>
        <w:top w:val="single" w:sz="4" w:space="0" w:color="auto"/>
        <w:bottom w:val="single" w:sz="4" w:space="0" w:color="auto"/>
      </w:pBdr>
      <w:spacing w:before="100" w:beforeAutospacing="1" w:after="100" w:afterAutospacing="1"/>
      <w:jc w:val="left"/>
    </w:pPr>
    <w:rPr>
      <w:rFonts w:ascii="Arial" w:hAnsi="Arial" w:cs="Arial"/>
      <w:b/>
      <w:bCs/>
      <w:szCs w:val="24"/>
      <w:lang w:val="es-CO" w:eastAsia="es-CO"/>
    </w:rPr>
  </w:style>
  <w:style w:type="paragraph" w:customStyle="1" w:styleId="xl136">
    <w:name w:val="xl136"/>
    <w:basedOn w:val="Normal"/>
    <w:rsid w:val="00302EE1"/>
    <w:pPr>
      <w:pBdr>
        <w:top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lang w:val="es-CO" w:eastAsia="es-CO"/>
    </w:rPr>
  </w:style>
  <w:style w:type="paragraph" w:customStyle="1" w:styleId="xl137">
    <w:name w:val="xl137"/>
    <w:basedOn w:val="Normal"/>
    <w:rsid w:val="00302E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szCs w:val="24"/>
      <w:lang w:val="es-CO" w:eastAsia="es-CO"/>
    </w:rPr>
  </w:style>
  <w:style w:type="paragraph" w:customStyle="1" w:styleId="xl138">
    <w:name w:val="xl138"/>
    <w:basedOn w:val="Normal"/>
    <w:rsid w:val="00302EE1"/>
    <w:pPr>
      <w:pBdr>
        <w:top w:val="single" w:sz="8" w:space="0" w:color="auto"/>
        <w:left w:val="single" w:sz="8" w:space="0" w:color="auto"/>
        <w:bottom w:val="single" w:sz="4" w:space="0" w:color="auto"/>
        <w:right w:val="single" w:sz="4"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39">
    <w:name w:val="xl139"/>
    <w:basedOn w:val="Normal"/>
    <w:rsid w:val="00302EE1"/>
    <w:pPr>
      <w:pBdr>
        <w:top w:val="single" w:sz="8" w:space="0" w:color="auto"/>
        <w:left w:val="single" w:sz="4" w:space="0" w:color="auto"/>
        <w:bottom w:val="single" w:sz="4" w:space="0" w:color="auto"/>
        <w:right w:val="single" w:sz="4"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40">
    <w:name w:val="xl140"/>
    <w:basedOn w:val="Normal"/>
    <w:rsid w:val="00302EE1"/>
    <w:pPr>
      <w:pBdr>
        <w:top w:val="single" w:sz="8" w:space="0" w:color="auto"/>
        <w:left w:val="single" w:sz="4" w:space="0" w:color="auto"/>
        <w:bottom w:val="single" w:sz="4" w:space="0" w:color="auto"/>
        <w:right w:val="single" w:sz="4"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41">
    <w:name w:val="xl141"/>
    <w:basedOn w:val="Normal"/>
    <w:rsid w:val="00302EE1"/>
    <w:pPr>
      <w:pBdr>
        <w:top w:val="single" w:sz="8" w:space="0" w:color="auto"/>
        <w:left w:val="single" w:sz="4" w:space="0" w:color="auto"/>
        <w:bottom w:val="single" w:sz="4" w:space="0" w:color="auto"/>
        <w:right w:val="single" w:sz="4"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42">
    <w:name w:val="xl142"/>
    <w:basedOn w:val="Normal"/>
    <w:uiPriority w:val="99"/>
    <w:rsid w:val="00302EE1"/>
    <w:pPr>
      <w:pBdr>
        <w:top w:val="single" w:sz="8" w:space="0" w:color="auto"/>
        <w:left w:val="single" w:sz="4" w:space="0" w:color="auto"/>
        <w:bottom w:val="single" w:sz="4" w:space="0" w:color="auto"/>
        <w:right w:val="single" w:sz="8" w:space="0" w:color="auto"/>
      </w:pBdr>
      <w:shd w:val="clear" w:color="auto" w:fill="82FC96"/>
      <w:spacing w:before="100" w:beforeAutospacing="1" w:after="100" w:afterAutospacing="1"/>
      <w:jc w:val="center"/>
    </w:pPr>
    <w:rPr>
      <w:rFonts w:ascii="Arial" w:hAnsi="Arial" w:cs="Arial"/>
      <w:b/>
      <w:bCs/>
      <w:szCs w:val="24"/>
      <w:lang w:val="es-CO" w:eastAsia="es-CO"/>
    </w:rPr>
  </w:style>
  <w:style w:type="paragraph" w:customStyle="1" w:styleId="xl143">
    <w:name w:val="xl143"/>
    <w:basedOn w:val="Normal"/>
    <w:uiPriority w:val="99"/>
    <w:rsid w:val="00302EE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lang w:val="es-CO" w:eastAsia="es-CO"/>
    </w:rPr>
  </w:style>
  <w:style w:type="paragraph" w:customStyle="1" w:styleId="xl144">
    <w:name w:val="xl144"/>
    <w:basedOn w:val="Normal"/>
    <w:uiPriority w:val="99"/>
    <w:rsid w:val="00302EE1"/>
    <w:pPr>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Arial" w:hAnsi="Arial" w:cs="Arial"/>
      <w:b/>
      <w:bCs/>
      <w:szCs w:val="24"/>
      <w:lang w:val="es-CO" w:eastAsia="es-CO"/>
    </w:rPr>
  </w:style>
  <w:style w:type="paragraph" w:customStyle="1" w:styleId="xl145">
    <w:name w:val="xl145"/>
    <w:basedOn w:val="Normal"/>
    <w:uiPriority w:val="99"/>
    <w:rsid w:val="00302EE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lang w:val="es-CO" w:eastAsia="es-CO"/>
    </w:rPr>
  </w:style>
  <w:style w:type="paragraph" w:customStyle="1" w:styleId="xl146">
    <w:name w:val="xl146"/>
    <w:basedOn w:val="Normal"/>
    <w:uiPriority w:val="99"/>
    <w:rsid w:val="00302EE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Cs w:val="24"/>
      <w:lang w:val="es-CO" w:eastAsia="es-CO"/>
    </w:rPr>
  </w:style>
  <w:style w:type="paragraph" w:customStyle="1" w:styleId="xl147">
    <w:name w:val="xl147"/>
    <w:basedOn w:val="Normal"/>
    <w:uiPriority w:val="99"/>
    <w:rsid w:val="00302EE1"/>
    <w:pPr>
      <w:pBdr>
        <w:top w:val="single" w:sz="8" w:space="0" w:color="auto"/>
        <w:left w:val="single" w:sz="8" w:space="0" w:color="auto"/>
        <w:bottom w:val="single" w:sz="8" w:space="0" w:color="auto"/>
      </w:pBdr>
      <w:shd w:val="clear" w:color="auto" w:fill="C4BD97"/>
      <w:spacing w:before="100" w:beforeAutospacing="1" w:after="100" w:afterAutospacing="1"/>
      <w:jc w:val="center"/>
    </w:pPr>
    <w:rPr>
      <w:rFonts w:ascii="Arial" w:hAnsi="Arial" w:cs="Arial"/>
      <w:b/>
      <w:bCs/>
      <w:szCs w:val="24"/>
      <w:lang w:val="es-CO" w:eastAsia="es-CO"/>
    </w:rPr>
  </w:style>
  <w:style w:type="paragraph" w:customStyle="1" w:styleId="xl148">
    <w:name w:val="xl148"/>
    <w:basedOn w:val="Normal"/>
    <w:uiPriority w:val="99"/>
    <w:rsid w:val="00302EE1"/>
    <w:pPr>
      <w:pBdr>
        <w:top w:val="single" w:sz="8" w:space="0" w:color="auto"/>
        <w:bottom w:val="single" w:sz="8" w:space="0" w:color="auto"/>
      </w:pBdr>
      <w:shd w:val="clear" w:color="auto" w:fill="C4BD97"/>
      <w:spacing w:before="100" w:beforeAutospacing="1" w:after="100" w:afterAutospacing="1"/>
      <w:jc w:val="center"/>
    </w:pPr>
    <w:rPr>
      <w:rFonts w:ascii="Arial" w:hAnsi="Arial" w:cs="Arial"/>
      <w:b/>
      <w:bCs/>
      <w:szCs w:val="24"/>
      <w:lang w:val="es-CO" w:eastAsia="es-CO"/>
    </w:rPr>
  </w:style>
  <w:style w:type="paragraph" w:customStyle="1" w:styleId="xl149">
    <w:name w:val="xl149"/>
    <w:basedOn w:val="Normal"/>
    <w:uiPriority w:val="99"/>
    <w:rsid w:val="00302EE1"/>
    <w:pPr>
      <w:pBdr>
        <w:top w:val="single" w:sz="8" w:space="0" w:color="auto"/>
        <w:bottom w:val="single" w:sz="8" w:space="0" w:color="auto"/>
        <w:right w:val="single" w:sz="8" w:space="0" w:color="auto"/>
      </w:pBdr>
      <w:shd w:val="clear" w:color="auto" w:fill="C4BD97"/>
      <w:spacing w:before="100" w:beforeAutospacing="1" w:after="100" w:afterAutospacing="1"/>
      <w:jc w:val="center"/>
    </w:pPr>
    <w:rPr>
      <w:rFonts w:ascii="Arial" w:hAnsi="Arial" w:cs="Arial"/>
      <w:b/>
      <w:bCs/>
      <w:szCs w:val="24"/>
      <w:lang w:val="es-CO" w:eastAsia="es-CO"/>
    </w:rPr>
  </w:style>
  <w:style w:type="paragraph" w:customStyle="1" w:styleId="xl150">
    <w:name w:val="xl150"/>
    <w:basedOn w:val="Normal"/>
    <w:uiPriority w:val="99"/>
    <w:rsid w:val="00302EE1"/>
    <w:pPr>
      <w:pBdr>
        <w:top w:val="single" w:sz="8" w:space="0" w:color="auto"/>
        <w:left w:val="single" w:sz="8" w:space="0" w:color="auto"/>
        <w:bottom w:val="single" w:sz="8" w:space="0" w:color="auto"/>
        <w:right w:val="single" w:sz="4" w:space="0" w:color="auto"/>
      </w:pBdr>
      <w:shd w:val="clear" w:color="auto" w:fill="B1A0C7"/>
      <w:spacing w:before="100" w:beforeAutospacing="1" w:after="100" w:afterAutospacing="1"/>
      <w:jc w:val="right"/>
    </w:pPr>
    <w:rPr>
      <w:rFonts w:ascii="Arial" w:hAnsi="Arial" w:cs="Arial"/>
      <w:b/>
      <w:bCs/>
      <w:szCs w:val="24"/>
      <w:lang w:val="es-CO" w:eastAsia="es-CO"/>
    </w:rPr>
  </w:style>
  <w:style w:type="paragraph" w:customStyle="1" w:styleId="xl151">
    <w:name w:val="xl151"/>
    <w:basedOn w:val="Normal"/>
    <w:uiPriority w:val="99"/>
    <w:rsid w:val="00302EE1"/>
    <w:pPr>
      <w:pBdr>
        <w:top w:val="single" w:sz="8" w:space="0" w:color="auto"/>
        <w:left w:val="single" w:sz="4" w:space="0" w:color="auto"/>
        <w:bottom w:val="single" w:sz="8" w:space="0" w:color="auto"/>
        <w:right w:val="single" w:sz="4" w:space="0" w:color="auto"/>
      </w:pBdr>
      <w:shd w:val="clear" w:color="auto" w:fill="B1A0C7"/>
      <w:spacing w:before="100" w:beforeAutospacing="1" w:after="100" w:afterAutospacing="1"/>
      <w:jc w:val="right"/>
    </w:pPr>
    <w:rPr>
      <w:rFonts w:ascii="Arial" w:hAnsi="Arial" w:cs="Arial"/>
      <w:b/>
      <w:bCs/>
      <w:szCs w:val="24"/>
      <w:lang w:val="es-CO" w:eastAsia="es-CO"/>
    </w:rPr>
  </w:style>
  <w:style w:type="paragraph" w:customStyle="1" w:styleId="xl152">
    <w:name w:val="xl152"/>
    <w:basedOn w:val="Normal"/>
    <w:uiPriority w:val="99"/>
    <w:rsid w:val="00302EE1"/>
    <w:pPr>
      <w:pBdr>
        <w:top w:val="single" w:sz="8" w:space="0" w:color="auto"/>
        <w:left w:val="single" w:sz="4" w:space="0" w:color="auto"/>
        <w:bottom w:val="single" w:sz="8" w:space="0" w:color="auto"/>
        <w:right w:val="single" w:sz="8" w:space="0" w:color="auto"/>
      </w:pBdr>
      <w:shd w:val="clear" w:color="auto" w:fill="B1A0C7"/>
      <w:spacing w:before="100" w:beforeAutospacing="1" w:after="100" w:afterAutospacing="1"/>
      <w:jc w:val="right"/>
    </w:pPr>
    <w:rPr>
      <w:rFonts w:ascii="Arial" w:hAnsi="Arial" w:cs="Arial"/>
      <w:b/>
      <w:bCs/>
      <w:szCs w:val="24"/>
      <w:lang w:val="es-CO" w:eastAsia="es-CO"/>
    </w:rPr>
  </w:style>
  <w:style w:type="paragraph" w:customStyle="1" w:styleId="xl153">
    <w:name w:val="xl153"/>
    <w:basedOn w:val="Normal"/>
    <w:uiPriority w:val="99"/>
    <w:rsid w:val="00302EE1"/>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left"/>
    </w:pPr>
    <w:rPr>
      <w:rFonts w:ascii="Arial" w:hAnsi="Arial" w:cs="Arial"/>
      <w:b/>
      <w:bCs/>
      <w:szCs w:val="24"/>
      <w:lang w:val="es-CO" w:eastAsia="es-CO"/>
    </w:rPr>
  </w:style>
  <w:style w:type="paragraph" w:customStyle="1" w:styleId="xl154">
    <w:name w:val="xl154"/>
    <w:basedOn w:val="Normal"/>
    <w:uiPriority w:val="99"/>
    <w:rsid w:val="00302EE1"/>
    <w:pPr>
      <w:pBdr>
        <w:top w:val="single" w:sz="4" w:space="0" w:color="auto"/>
        <w:left w:val="single" w:sz="4" w:space="0" w:color="auto"/>
        <w:bottom w:val="single" w:sz="4" w:space="0" w:color="auto"/>
        <w:right w:val="single" w:sz="8" w:space="0" w:color="auto"/>
      </w:pBdr>
      <w:shd w:val="clear" w:color="auto" w:fill="C4D79B"/>
      <w:spacing w:before="100" w:beforeAutospacing="1" w:after="100" w:afterAutospacing="1"/>
      <w:jc w:val="left"/>
    </w:pPr>
    <w:rPr>
      <w:rFonts w:ascii="Arial" w:hAnsi="Arial" w:cs="Arial"/>
      <w:b/>
      <w:bCs/>
      <w:szCs w:val="24"/>
      <w:lang w:val="es-CO" w:eastAsia="es-CO"/>
    </w:rPr>
  </w:style>
  <w:style w:type="paragraph" w:customStyle="1" w:styleId="xl155">
    <w:name w:val="xl155"/>
    <w:basedOn w:val="Normal"/>
    <w:uiPriority w:val="99"/>
    <w:rsid w:val="00302EE1"/>
    <w:pPr>
      <w:pBdr>
        <w:top w:val="single" w:sz="4" w:space="0" w:color="auto"/>
        <w:left w:val="single" w:sz="8" w:space="0" w:color="auto"/>
        <w:bottom w:val="single" w:sz="4" w:space="0" w:color="auto"/>
      </w:pBdr>
      <w:shd w:val="clear" w:color="auto" w:fill="D9D9D9"/>
      <w:spacing w:before="100" w:beforeAutospacing="1" w:after="100" w:afterAutospacing="1"/>
      <w:jc w:val="right"/>
    </w:pPr>
    <w:rPr>
      <w:rFonts w:ascii="Arial" w:hAnsi="Arial" w:cs="Arial"/>
      <w:b/>
      <w:bCs/>
      <w:szCs w:val="24"/>
      <w:lang w:val="es-CO" w:eastAsia="es-CO"/>
    </w:rPr>
  </w:style>
  <w:style w:type="paragraph" w:customStyle="1" w:styleId="xl156">
    <w:name w:val="xl156"/>
    <w:basedOn w:val="Normal"/>
    <w:uiPriority w:val="99"/>
    <w:rsid w:val="00302EE1"/>
    <w:pPr>
      <w:pBdr>
        <w:top w:val="single" w:sz="4" w:space="0" w:color="auto"/>
        <w:bottom w:val="single" w:sz="4" w:space="0" w:color="auto"/>
      </w:pBdr>
      <w:shd w:val="clear" w:color="auto" w:fill="D9D9D9"/>
      <w:spacing w:before="100" w:beforeAutospacing="1" w:after="100" w:afterAutospacing="1"/>
      <w:jc w:val="right"/>
    </w:pPr>
    <w:rPr>
      <w:rFonts w:ascii="Arial" w:hAnsi="Arial" w:cs="Arial"/>
      <w:b/>
      <w:bCs/>
      <w:szCs w:val="24"/>
      <w:lang w:val="es-CO" w:eastAsia="es-CO"/>
    </w:rPr>
  </w:style>
  <w:style w:type="paragraph" w:customStyle="1" w:styleId="xl157">
    <w:name w:val="xl157"/>
    <w:basedOn w:val="Normal"/>
    <w:uiPriority w:val="99"/>
    <w:rsid w:val="00302EE1"/>
    <w:pPr>
      <w:pBdr>
        <w:top w:val="single" w:sz="4" w:space="0" w:color="auto"/>
        <w:bottom w:val="single" w:sz="4" w:space="0" w:color="auto"/>
        <w:right w:val="single" w:sz="4" w:space="0" w:color="auto"/>
      </w:pBdr>
      <w:shd w:val="clear" w:color="auto" w:fill="D9D9D9"/>
      <w:spacing w:before="100" w:beforeAutospacing="1" w:after="100" w:afterAutospacing="1"/>
      <w:jc w:val="right"/>
    </w:pPr>
    <w:rPr>
      <w:rFonts w:ascii="Arial" w:hAnsi="Arial" w:cs="Arial"/>
      <w:b/>
      <w:bCs/>
      <w:szCs w:val="24"/>
      <w:lang w:val="es-CO" w:eastAsia="es-CO"/>
    </w:rPr>
  </w:style>
  <w:style w:type="paragraph" w:customStyle="1" w:styleId="xl158">
    <w:name w:val="xl158"/>
    <w:basedOn w:val="Normal"/>
    <w:uiPriority w:val="99"/>
    <w:rsid w:val="00302EE1"/>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59">
    <w:name w:val="xl159"/>
    <w:basedOn w:val="Normal"/>
    <w:uiPriority w:val="99"/>
    <w:rsid w:val="00302EE1"/>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60">
    <w:name w:val="xl160"/>
    <w:basedOn w:val="Normal"/>
    <w:uiPriority w:val="99"/>
    <w:rsid w:val="00302EE1"/>
    <w:pPr>
      <w:pBdr>
        <w:top w:val="single" w:sz="8" w:space="0" w:color="auto"/>
        <w:left w:val="single" w:sz="8" w:space="0" w:color="auto"/>
        <w:bottom w:val="single" w:sz="8" w:space="0" w:color="auto"/>
        <w:right w:val="single" w:sz="4"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161">
    <w:name w:val="xl161"/>
    <w:basedOn w:val="Normal"/>
    <w:uiPriority w:val="99"/>
    <w:rsid w:val="00302EE1"/>
    <w:pPr>
      <w:pBdr>
        <w:top w:val="single" w:sz="8" w:space="0" w:color="auto"/>
        <w:left w:val="single" w:sz="4" w:space="0" w:color="auto"/>
        <w:bottom w:val="single" w:sz="8" w:space="0" w:color="auto"/>
        <w:right w:val="single" w:sz="4"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162">
    <w:name w:val="xl162"/>
    <w:basedOn w:val="Normal"/>
    <w:uiPriority w:val="99"/>
    <w:rsid w:val="00302EE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163">
    <w:name w:val="xl163"/>
    <w:basedOn w:val="Normal"/>
    <w:uiPriority w:val="99"/>
    <w:rsid w:val="00302EE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164">
    <w:name w:val="xl164"/>
    <w:basedOn w:val="Normal"/>
    <w:uiPriority w:val="99"/>
    <w:rsid w:val="00302EE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165">
    <w:name w:val="xl165"/>
    <w:basedOn w:val="Normal"/>
    <w:uiPriority w:val="99"/>
    <w:rsid w:val="00302EE1"/>
    <w:pPr>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166">
    <w:name w:val="xl166"/>
    <w:basedOn w:val="Normal"/>
    <w:uiPriority w:val="99"/>
    <w:rsid w:val="00302EE1"/>
    <w:pPr>
      <w:pBdr>
        <w:top w:val="single" w:sz="4" w:space="0" w:color="auto"/>
        <w:left w:val="single" w:sz="4" w:space="0" w:color="auto"/>
        <w:bottom w:val="single" w:sz="4" w:space="0" w:color="auto"/>
        <w:right w:val="single" w:sz="8"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167">
    <w:name w:val="xl167"/>
    <w:basedOn w:val="Normal"/>
    <w:uiPriority w:val="99"/>
    <w:rsid w:val="00302EE1"/>
    <w:pPr>
      <w:pBdr>
        <w:top w:val="single" w:sz="8" w:space="0" w:color="auto"/>
        <w:left w:val="single" w:sz="8" w:space="0" w:color="auto"/>
        <w:bottom w:val="single" w:sz="8" w:space="0" w:color="auto"/>
        <w:right w:val="single" w:sz="4"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68">
    <w:name w:val="xl168"/>
    <w:basedOn w:val="Normal"/>
    <w:uiPriority w:val="99"/>
    <w:rsid w:val="00302EE1"/>
    <w:pPr>
      <w:pBdr>
        <w:top w:val="single" w:sz="8" w:space="0" w:color="auto"/>
        <w:left w:val="single" w:sz="4" w:space="0" w:color="auto"/>
        <w:bottom w:val="single" w:sz="8" w:space="0" w:color="auto"/>
        <w:right w:val="single" w:sz="4"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69">
    <w:name w:val="xl169"/>
    <w:basedOn w:val="Normal"/>
    <w:uiPriority w:val="99"/>
    <w:rsid w:val="00302EE1"/>
    <w:pPr>
      <w:pBdr>
        <w:top w:val="single" w:sz="8" w:space="0" w:color="auto"/>
        <w:left w:val="single" w:sz="4" w:space="0" w:color="auto"/>
        <w:bottom w:val="single" w:sz="8" w:space="0" w:color="auto"/>
        <w:right w:val="single" w:sz="8"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70">
    <w:name w:val="xl170"/>
    <w:basedOn w:val="Normal"/>
    <w:uiPriority w:val="99"/>
    <w:rsid w:val="00302EE1"/>
    <w:pPr>
      <w:pBdr>
        <w:top w:val="single" w:sz="8" w:space="0" w:color="auto"/>
        <w:left w:val="single" w:sz="8" w:space="0" w:color="auto"/>
        <w:bottom w:val="single" w:sz="8" w:space="0" w:color="auto"/>
        <w:right w:val="single" w:sz="4" w:space="0" w:color="auto"/>
      </w:pBdr>
      <w:shd w:val="clear" w:color="auto" w:fill="C4D79B"/>
      <w:spacing w:before="100" w:beforeAutospacing="1" w:after="100" w:afterAutospacing="1"/>
      <w:jc w:val="right"/>
    </w:pPr>
    <w:rPr>
      <w:rFonts w:ascii="Arial" w:hAnsi="Arial" w:cs="Arial"/>
      <w:b/>
      <w:bCs/>
      <w:szCs w:val="24"/>
      <w:lang w:val="es-CO" w:eastAsia="es-CO"/>
    </w:rPr>
  </w:style>
  <w:style w:type="paragraph" w:customStyle="1" w:styleId="xl171">
    <w:name w:val="xl171"/>
    <w:basedOn w:val="Normal"/>
    <w:uiPriority w:val="99"/>
    <w:rsid w:val="00302EE1"/>
    <w:pPr>
      <w:pBdr>
        <w:top w:val="single" w:sz="8" w:space="0" w:color="auto"/>
        <w:left w:val="single" w:sz="4" w:space="0" w:color="auto"/>
        <w:bottom w:val="single" w:sz="8" w:space="0" w:color="auto"/>
        <w:right w:val="single" w:sz="4" w:space="0" w:color="auto"/>
      </w:pBdr>
      <w:shd w:val="clear" w:color="auto" w:fill="C4D79B"/>
      <w:spacing w:before="100" w:beforeAutospacing="1" w:after="100" w:afterAutospacing="1"/>
      <w:jc w:val="right"/>
    </w:pPr>
    <w:rPr>
      <w:rFonts w:ascii="Arial" w:hAnsi="Arial" w:cs="Arial"/>
      <w:b/>
      <w:bCs/>
      <w:szCs w:val="24"/>
      <w:lang w:val="es-CO" w:eastAsia="es-CO"/>
    </w:rPr>
  </w:style>
  <w:style w:type="paragraph" w:customStyle="1" w:styleId="xl172">
    <w:name w:val="xl172"/>
    <w:basedOn w:val="Normal"/>
    <w:uiPriority w:val="99"/>
    <w:rsid w:val="00302EE1"/>
    <w:pPr>
      <w:pBdr>
        <w:top w:val="single" w:sz="8" w:space="0" w:color="auto"/>
        <w:left w:val="single" w:sz="4" w:space="0" w:color="auto"/>
        <w:bottom w:val="single" w:sz="8" w:space="0" w:color="auto"/>
        <w:right w:val="single" w:sz="8" w:space="0" w:color="auto"/>
      </w:pBdr>
      <w:shd w:val="clear" w:color="auto" w:fill="C4D79B"/>
      <w:spacing w:before="100" w:beforeAutospacing="1" w:after="100" w:afterAutospacing="1"/>
      <w:jc w:val="right"/>
    </w:pPr>
    <w:rPr>
      <w:rFonts w:ascii="Arial" w:hAnsi="Arial" w:cs="Arial"/>
      <w:b/>
      <w:bCs/>
      <w:szCs w:val="24"/>
      <w:lang w:val="es-CO" w:eastAsia="es-CO"/>
    </w:rPr>
  </w:style>
  <w:style w:type="paragraph" w:customStyle="1" w:styleId="xl173">
    <w:name w:val="xl173"/>
    <w:basedOn w:val="Normal"/>
    <w:uiPriority w:val="99"/>
    <w:rsid w:val="00302EE1"/>
    <w:pPr>
      <w:pBdr>
        <w:top w:val="single" w:sz="8" w:space="0" w:color="auto"/>
        <w:left w:val="single" w:sz="8" w:space="0" w:color="auto"/>
        <w:bottom w:val="single" w:sz="8" w:space="0" w:color="auto"/>
        <w:right w:val="single" w:sz="4" w:space="0" w:color="auto"/>
      </w:pBdr>
      <w:shd w:val="clear" w:color="auto" w:fill="92CDDC"/>
      <w:spacing w:before="100" w:beforeAutospacing="1" w:after="100" w:afterAutospacing="1"/>
      <w:jc w:val="right"/>
    </w:pPr>
    <w:rPr>
      <w:rFonts w:ascii="Arial" w:hAnsi="Arial" w:cs="Arial"/>
      <w:b/>
      <w:bCs/>
      <w:szCs w:val="24"/>
      <w:lang w:val="es-CO" w:eastAsia="es-CO"/>
    </w:rPr>
  </w:style>
  <w:style w:type="paragraph" w:customStyle="1" w:styleId="xl174">
    <w:name w:val="xl174"/>
    <w:basedOn w:val="Normal"/>
    <w:uiPriority w:val="99"/>
    <w:rsid w:val="00302EE1"/>
    <w:pPr>
      <w:pBdr>
        <w:top w:val="single" w:sz="8" w:space="0" w:color="auto"/>
        <w:left w:val="single" w:sz="4" w:space="0" w:color="auto"/>
        <w:bottom w:val="single" w:sz="8" w:space="0" w:color="auto"/>
        <w:right w:val="single" w:sz="4" w:space="0" w:color="auto"/>
      </w:pBdr>
      <w:shd w:val="clear" w:color="auto" w:fill="92CDDC"/>
      <w:spacing w:before="100" w:beforeAutospacing="1" w:after="100" w:afterAutospacing="1"/>
      <w:jc w:val="right"/>
    </w:pPr>
    <w:rPr>
      <w:rFonts w:ascii="Arial" w:hAnsi="Arial" w:cs="Arial"/>
      <w:b/>
      <w:bCs/>
      <w:szCs w:val="24"/>
      <w:lang w:val="es-CO" w:eastAsia="es-CO"/>
    </w:rPr>
  </w:style>
  <w:style w:type="paragraph" w:customStyle="1" w:styleId="xl175">
    <w:name w:val="xl175"/>
    <w:basedOn w:val="Normal"/>
    <w:uiPriority w:val="99"/>
    <w:rsid w:val="00302EE1"/>
    <w:pPr>
      <w:pBdr>
        <w:top w:val="single" w:sz="8" w:space="0" w:color="auto"/>
        <w:left w:val="single" w:sz="4" w:space="0" w:color="auto"/>
        <w:bottom w:val="single" w:sz="8" w:space="0" w:color="auto"/>
        <w:right w:val="single" w:sz="8" w:space="0" w:color="auto"/>
      </w:pBdr>
      <w:shd w:val="clear" w:color="auto" w:fill="92CDDC"/>
      <w:spacing w:before="100" w:beforeAutospacing="1" w:after="100" w:afterAutospacing="1"/>
      <w:jc w:val="right"/>
    </w:pPr>
    <w:rPr>
      <w:rFonts w:ascii="Arial" w:hAnsi="Arial" w:cs="Arial"/>
      <w:b/>
      <w:bCs/>
      <w:szCs w:val="24"/>
      <w:lang w:val="es-CO" w:eastAsia="es-CO"/>
    </w:rPr>
  </w:style>
  <w:style w:type="paragraph" w:customStyle="1" w:styleId="xl176">
    <w:name w:val="xl176"/>
    <w:basedOn w:val="Normal"/>
    <w:uiPriority w:val="99"/>
    <w:rsid w:val="00302EE1"/>
    <w:pPr>
      <w:pBdr>
        <w:top w:val="single" w:sz="8" w:space="0" w:color="auto"/>
        <w:left w:val="single" w:sz="8" w:space="0" w:color="auto"/>
        <w:bottom w:val="single" w:sz="8" w:space="0" w:color="auto"/>
        <w:right w:val="single" w:sz="4"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77">
    <w:name w:val="xl177"/>
    <w:basedOn w:val="Normal"/>
    <w:uiPriority w:val="99"/>
    <w:rsid w:val="00302EE1"/>
    <w:pPr>
      <w:pBdr>
        <w:top w:val="single" w:sz="8" w:space="0" w:color="auto"/>
        <w:left w:val="single" w:sz="4" w:space="0" w:color="auto"/>
        <w:bottom w:val="single" w:sz="8" w:space="0" w:color="auto"/>
        <w:right w:val="single" w:sz="4"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78">
    <w:name w:val="xl178"/>
    <w:basedOn w:val="Normal"/>
    <w:uiPriority w:val="99"/>
    <w:rsid w:val="00302EE1"/>
    <w:pPr>
      <w:pBdr>
        <w:top w:val="single" w:sz="8" w:space="0" w:color="auto"/>
        <w:left w:val="single" w:sz="4" w:space="0" w:color="auto"/>
        <w:bottom w:val="single" w:sz="8" w:space="0" w:color="auto"/>
        <w:right w:val="single" w:sz="8"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79">
    <w:name w:val="xl179"/>
    <w:basedOn w:val="Normal"/>
    <w:uiPriority w:val="99"/>
    <w:rsid w:val="00302EE1"/>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left"/>
    </w:pPr>
    <w:rPr>
      <w:rFonts w:ascii="Arial" w:hAnsi="Arial" w:cs="Arial"/>
      <w:b/>
      <w:bCs/>
      <w:szCs w:val="24"/>
      <w:lang w:val="es-CO" w:eastAsia="es-CO"/>
    </w:rPr>
  </w:style>
  <w:style w:type="paragraph" w:customStyle="1" w:styleId="xl180">
    <w:name w:val="xl180"/>
    <w:basedOn w:val="Normal"/>
    <w:uiPriority w:val="99"/>
    <w:rsid w:val="00302EE1"/>
    <w:pPr>
      <w:pBdr>
        <w:top w:val="single" w:sz="4" w:space="0" w:color="auto"/>
        <w:left w:val="single" w:sz="4" w:space="0" w:color="auto"/>
        <w:bottom w:val="single" w:sz="4" w:space="0" w:color="auto"/>
        <w:right w:val="single" w:sz="8" w:space="0" w:color="auto"/>
      </w:pBdr>
      <w:shd w:val="clear" w:color="auto" w:fill="FABF8F"/>
      <w:spacing w:before="100" w:beforeAutospacing="1" w:after="100" w:afterAutospacing="1"/>
      <w:jc w:val="left"/>
    </w:pPr>
    <w:rPr>
      <w:rFonts w:ascii="Arial" w:hAnsi="Arial" w:cs="Arial"/>
      <w:b/>
      <w:bCs/>
      <w:szCs w:val="24"/>
      <w:lang w:val="es-CO" w:eastAsia="es-CO"/>
    </w:rPr>
  </w:style>
  <w:style w:type="paragraph" w:customStyle="1" w:styleId="xl181">
    <w:name w:val="xl181"/>
    <w:basedOn w:val="Normal"/>
    <w:uiPriority w:val="99"/>
    <w:rsid w:val="00302EE1"/>
    <w:pPr>
      <w:pBdr>
        <w:top w:val="single" w:sz="4" w:space="0" w:color="auto"/>
        <w:left w:val="single" w:sz="8" w:space="0" w:color="auto"/>
        <w:bottom w:val="single" w:sz="8" w:space="0" w:color="auto"/>
      </w:pBdr>
      <w:shd w:val="clear" w:color="auto" w:fill="FFFF99"/>
      <w:spacing w:before="100" w:beforeAutospacing="1" w:after="100" w:afterAutospacing="1"/>
      <w:jc w:val="right"/>
    </w:pPr>
    <w:rPr>
      <w:rFonts w:ascii="Arial" w:hAnsi="Arial" w:cs="Arial"/>
      <w:b/>
      <w:bCs/>
      <w:sz w:val="22"/>
      <w:szCs w:val="22"/>
      <w:lang w:val="es-CO" w:eastAsia="es-CO"/>
    </w:rPr>
  </w:style>
  <w:style w:type="paragraph" w:customStyle="1" w:styleId="xl182">
    <w:name w:val="xl182"/>
    <w:basedOn w:val="Normal"/>
    <w:uiPriority w:val="99"/>
    <w:rsid w:val="00302EE1"/>
    <w:pPr>
      <w:pBdr>
        <w:top w:val="single" w:sz="4" w:space="0" w:color="auto"/>
        <w:bottom w:val="single" w:sz="8" w:space="0" w:color="auto"/>
      </w:pBdr>
      <w:shd w:val="clear" w:color="auto" w:fill="FFFF99"/>
      <w:spacing w:before="100" w:beforeAutospacing="1" w:after="100" w:afterAutospacing="1"/>
      <w:jc w:val="right"/>
    </w:pPr>
    <w:rPr>
      <w:rFonts w:ascii="Arial" w:hAnsi="Arial" w:cs="Arial"/>
      <w:b/>
      <w:bCs/>
      <w:sz w:val="22"/>
      <w:szCs w:val="22"/>
      <w:lang w:val="es-CO" w:eastAsia="es-CO"/>
    </w:rPr>
  </w:style>
  <w:style w:type="paragraph" w:customStyle="1" w:styleId="xl183">
    <w:name w:val="xl183"/>
    <w:basedOn w:val="Normal"/>
    <w:uiPriority w:val="99"/>
    <w:rsid w:val="00302EE1"/>
    <w:pPr>
      <w:pBdr>
        <w:top w:val="single" w:sz="4" w:space="0" w:color="auto"/>
        <w:bottom w:val="single" w:sz="8" w:space="0" w:color="auto"/>
        <w:right w:val="single" w:sz="4" w:space="0" w:color="auto"/>
      </w:pBdr>
      <w:shd w:val="clear" w:color="auto" w:fill="FFFF99"/>
      <w:spacing w:before="100" w:beforeAutospacing="1" w:after="100" w:afterAutospacing="1"/>
      <w:jc w:val="right"/>
    </w:pPr>
    <w:rPr>
      <w:rFonts w:ascii="Arial" w:hAnsi="Arial" w:cs="Arial"/>
      <w:b/>
      <w:bCs/>
      <w:sz w:val="22"/>
      <w:szCs w:val="22"/>
      <w:lang w:val="es-CO" w:eastAsia="es-CO"/>
    </w:rPr>
  </w:style>
  <w:style w:type="paragraph" w:customStyle="1" w:styleId="xl184">
    <w:name w:val="xl184"/>
    <w:basedOn w:val="Normal"/>
    <w:uiPriority w:val="99"/>
    <w:rsid w:val="00302EE1"/>
    <w:pPr>
      <w:pBdr>
        <w:top w:val="single" w:sz="8" w:space="0" w:color="auto"/>
        <w:left w:val="single" w:sz="8" w:space="0" w:color="auto"/>
        <w:bottom w:val="single" w:sz="8"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85">
    <w:name w:val="xl185"/>
    <w:basedOn w:val="Normal"/>
    <w:uiPriority w:val="99"/>
    <w:rsid w:val="00302EE1"/>
    <w:pPr>
      <w:pBdr>
        <w:top w:val="single" w:sz="8" w:space="0" w:color="auto"/>
        <w:bottom w:val="single" w:sz="8"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86">
    <w:name w:val="xl186"/>
    <w:basedOn w:val="Normal"/>
    <w:uiPriority w:val="99"/>
    <w:rsid w:val="00302EE1"/>
    <w:pPr>
      <w:pBdr>
        <w:top w:val="single" w:sz="8" w:space="0" w:color="auto"/>
        <w:bottom w:val="single" w:sz="8" w:space="0" w:color="auto"/>
        <w:right w:val="single" w:sz="8" w:space="0" w:color="auto"/>
      </w:pBdr>
      <w:shd w:val="clear" w:color="auto" w:fill="DA9694"/>
      <w:spacing w:before="100" w:beforeAutospacing="1" w:after="100" w:afterAutospacing="1"/>
      <w:jc w:val="right"/>
    </w:pPr>
    <w:rPr>
      <w:rFonts w:ascii="Arial" w:hAnsi="Arial" w:cs="Arial"/>
      <w:b/>
      <w:bCs/>
      <w:szCs w:val="24"/>
      <w:lang w:val="es-CO" w:eastAsia="es-CO"/>
    </w:rPr>
  </w:style>
  <w:style w:type="paragraph" w:customStyle="1" w:styleId="xl187">
    <w:name w:val="xl187"/>
    <w:basedOn w:val="Normal"/>
    <w:uiPriority w:val="99"/>
    <w:rsid w:val="00302EE1"/>
    <w:pPr>
      <w:pBdr>
        <w:top w:val="single" w:sz="8" w:space="0" w:color="auto"/>
        <w:left w:val="single" w:sz="8" w:space="0" w:color="auto"/>
        <w:bottom w:val="single" w:sz="8"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88">
    <w:name w:val="xl188"/>
    <w:basedOn w:val="Normal"/>
    <w:uiPriority w:val="99"/>
    <w:rsid w:val="00302EE1"/>
    <w:pPr>
      <w:pBdr>
        <w:top w:val="single" w:sz="8" w:space="0" w:color="auto"/>
        <w:bottom w:val="single" w:sz="8"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89">
    <w:name w:val="xl189"/>
    <w:basedOn w:val="Normal"/>
    <w:uiPriority w:val="99"/>
    <w:rsid w:val="00302EE1"/>
    <w:pPr>
      <w:pBdr>
        <w:top w:val="single" w:sz="8" w:space="0" w:color="auto"/>
        <w:bottom w:val="single" w:sz="8" w:space="0" w:color="auto"/>
        <w:right w:val="single" w:sz="8" w:space="0" w:color="auto"/>
      </w:pBdr>
      <w:shd w:val="clear" w:color="auto" w:fill="95B3D7"/>
      <w:spacing w:before="100" w:beforeAutospacing="1" w:after="100" w:afterAutospacing="1"/>
      <w:jc w:val="right"/>
    </w:pPr>
    <w:rPr>
      <w:rFonts w:ascii="Arial" w:hAnsi="Arial" w:cs="Arial"/>
      <w:b/>
      <w:bCs/>
      <w:szCs w:val="24"/>
      <w:lang w:val="es-CO" w:eastAsia="es-CO"/>
    </w:rPr>
  </w:style>
  <w:style w:type="paragraph" w:customStyle="1" w:styleId="xl190">
    <w:name w:val="xl190"/>
    <w:basedOn w:val="Normal"/>
    <w:uiPriority w:val="99"/>
    <w:rsid w:val="00302EE1"/>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jc w:val="left"/>
    </w:pPr>
    <w:rPr>
      <w:rFonts w:ascii="Arial" w:hAnsi="Arial" w:cs="Arial"/>
      <w:b/>
      <w:bCs/>
      <w:szCs w:val="24"/>
      <w:lang w:val="es-CO" w:eastAsia="es-CO"/>
    </w:rPr>
  </w:style>
  <w:style w:type="paragraph" w:customStyle="1" w:styleId="xl191">
    <w:name w:val="xl191"/>
    <w:basedOn w:val="Normal"/>
    <w:uiPriority w:val="99"/>
    <w:rsid w:val="00302EE1"/>
    <w:pPr>
      <w:pBdr>
        <w:top w:val="single" w:sz="4" w:space="0" w:color="auto"/>
        <w:left w:val="single" w:sz="4" w:space="0" w:color="auto"/>
        <w:bottom w:val="single" w:sz="4" w:space="0" w:color="auto"/>
        <w:right w:val="single" w:sz="8" w:space="0" w:color="auto"/>
      </w:pBdr>
      <w:shd w:val="clear" w:color="auto" w:fill="B1A0C7"/>
      <w:spacing w:before="100" w:beforeAutospacing="1" w:after="100" w:afterAutospacing="1"/>
      <w:jc w:val="left"/>
    </w:pPr>
    <w:rPr>
      <w:rFonts w:ascii="Arial" w:hAnsi="Arial" w:cs="Arial"/>
      <w:b/>
      <w:bCs/>
      <w:szCs w:val="24"/>
      <w:lang w:val="es-CO" w:eastAsia="es-CO"/>
    </w:rPr>
  </w:style>
  <w:style w:type="paragraph" w:customStyle="1" w:styleId="xl192">
    <w:name w:val="xl192"/>
    <w:basedOn w:val="Normal"/>
    <w:uiPriority w:val="99"/>
    <w:rsid w:val="00302EE1"/>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left"/>
    </w:pPr>
    <w:rPr>
      <w:rFonts w:ascii="Arial" w:hAnsi="Arial" w:cs="Arial"/>
      <w:b/>
      <w:bCs/>
      <w:szCs w:val="24"/>
      <w:lang w:val="es-CO" w:eastAsia="es-CO"/>
    </w:rPr>
  </w:style>
  <w:style w:type="paragraph" w:customStyle="1" w:styleId="xl193">
    <w:name w:val="xl193"/>
    <w:basedOn w:val="Normal"/>
    <w:uiPriority w:val="99"/>
    <w:rsid w:val="00302EE1"/>
    <w:pPr>
      <w:pBdr>
        <w:top w:val="single" w:sz="4" w:space="0" w:color="auto"/>
        <w:left w:val="single" w:sz="4" w:space="0" w:color="auto"/>
        <w:bottom w:val="single" w:sz="4" w:space="0" w:color="auto"/>
        <w:right w:val="single" w:sz="8" w:space="0" w:color="auto"/>
      </w:pBdr>
      <w:shd w:val="clear" w:color="auto" w:fill="92CDDC"/>
      <w:spacing w:before="100" w:beforeAutospacing="1" w:after="100" w:afterAutospacing="1"/>
      <w:jc w:val="left"/>
    </w:pPr>
    <w:rPr>
      <w:rFonts w:ascii="Arial" w:hAnsi="Arial" w:cs="Arial"/>
      <w:b/>
      <w:bCs/>
      <w:szCs w:val="24"/>
      <w:lang w:val="es-CO" w:eastAsia="es-CO"/>
    </w:rPr>
  </w:style>
  <w:style w:type="paragraph" w:customStyle="1" w:styleId="xl194">
    <w:name w:val="xl194"/>
    <w:basedOn w:val="Normal"/>
    <w:uiPriority w:val="99"/>
    <w:rsid w:val="00302EE1"/>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right"/>
    </w:pPr>
    <w:rPr>
      <w:rFonts w:ascii="Arial" w:hAnsi="Arial" w:cs="Arial"/>
      <w:b/>
      <w:bCs/>
      <w:szCs w:val="24"/>
      <w:lang w:val="es-CO" w:eastAsia="es-CO"/>
    </w:rPr>
  </w:style>
  <w:style w:type="paragraph" w:customStyle="1" w:styleId="xl195">
    <w:name w:val="xl195"/>
    <w:basedOn w:val="Normal"/>
    <w:uiPriority w:val="99"/>
    <w:rsid w:val="00302EE1"/>
    <w:pPr>
      <w:pBdr>
        <w:top w:val="single" w:sz="8" w:space="0" w:color="auto"/>
        <w:left w:val="single" w:sz="4" w:space="0" w:color="auto"/>
        <w:bottom w:val="single" w:sz="8" w:space="0" w:color="auto"/>
        <w:right w:val="single" w:sz="4" w:space="0" w:color="auto"/>
      </w:pBdr>
      <w:shd w:val="clear" w:color="auto" w:fill="FABF8F"/>
      <w:spacing w:before="100" w:beforeAutospacing="1" w:after="100" w:afterAutospacing="1"/>
      <w:jc w:val="right"/>
    </w:pPr>
    <w:rPr>
      <w:rFonts w:ascii="Arial" w:hAnsi="Arial" w:cs="Arial"/>
      <w:b/>
      <w:bCs/>
      <w:szCs w:val="24"/>
      <w:lang w:val="es-CO" w:eastAsia="es-CO"/>
    </w:rPr>
  </w:style>
  <w:style w:type="paragraph" w:customStyle="1" w:styleId="xl196">
    <w:name w:val="xl196"/>
    <w:basedOn w:val="Normal"/>
    <w:uiPriority w:val="99"/>
    <w:rsid w:val="00302EE1"/>
    <w:pPr>
      <w:pBdr>
        <w:top w:val="single" w:sz="8" w:space="0" w:color="auto"/>
        <w:left w:val="single" w:sz="4" w:space="0" w:color="auto"/>
        <w:bottom w:val="single" w:sz="8" w:space="0" w:color="auto"/>
        <w:right w:val="single" w:sz="8" w:space="0" w:color="auto"/>
      </w:pBdr>
      <w:shd w:val="clear" w:color="auto" w:fill="FABF8F"/>
      <w:spacing w:before="100" w:beforeAutospacing="1" w:after="100" w:afterAutospacing="1"/>
      <w:jc w:val="right"/>
    </w:pPr>
    <w:rPr>
      <w:rFonts w:ascii="Arial" w:hAnsi="Arial" w:cs="Arial"/>
      <w:b/>
      <w:bCs/>
      <w:szCs w:val="24"/>
      <w:lang w:val="es-CO" w:eastAsia="es-CO"/>
    </w:rPr>
  </w:style>
  <w:style w:type="paragraph" w:customStyle="1" w:styleId="xl197">
    <w:name w:val="xl197"/>
    <w:basedOn w:val="Normal"/>
    <w:uiPriority w:val="99"/>
    <w:rsid w:val="00302EE1"/>
    <w:pPr>
      <w:pBdr>
        <w:top w:val="single" w:sz="4" w:space="0" w:color="auto"/>
        <w:left w:val="single" w:sz="4" w:space="0" w:color="auto"/>
        <w:bottom w:val="single" w:sz="4"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98">
    <w:name w:val="xl198"/>
    <w:basedOn w:val="Normal"/>
    <w:uiPriority w:val="99"/>
    <w:rsid w:val="00302EE1"/>
    <w:pPr>
      <w:pBdr>
        <w:top w:val="single" w:sz="4" w:space="0" w:color="auto"/>
        <w:bottom w:val="single" w:sz="4"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199">
    <w:name w:val="xl199"/>
    <w:basedOn w:val="Normal"/>
    <w:uiPriority w:val="99"/>
    <w:rsid w:val="00302EE1"/>
    <w:pPr>
      <w:pBdr>
        <w:top w:val="single" w:sz="4" w:space="0" w:color="auto"/>
        <w:bottom w:val="single" w:sz="4" w:space="0" w:color="auto"/>
        <w:right w:val="single" w:sz="8" w:space="0" w:color="auto"/>
      </w:pBdr>
      <w:shd w:val="clear" w:color="auto" w:fill="BFBFBF"/>
      <w:spacing w:before="100" w:beforeAutospacing="1" w:after="100" w:afterAutospacing="1"/>
      <w:jc w:val="left"/>
    </w:pPr>
    <w:rPr>
      <w:rFonts w:ascii="Arial" w:hAnsi="Arial" w:cs="Arial"/>
      <w:b/>
      <w:bCs/>
      <w:szCs w:val="24"/>
      <w:lang w:val="es-CO" w:eastAsia="es-CO"/>
    </w:rPr>
  </w:style>
  <w:style w:type="paragraph" w:customStyle="1" w:styleId="xl200">
    <w:name w:val="xl200"/>
    <w:basedOn w:val="Normal"/>
    <w:uiPriority w:val="99"/>
    <w:rsid w:val="00302EE1"/>
    <w:pPr>
      <w:pBdr>
        <w:top w:val="single" w:sz="8" w:space="0" w:color="auto"/>
        <w:left w:val="single" w:sz="8" w:space="0" w:color="auto"/>
        <w:bottom w:val="single" w:sz="4" w:space="0" w:color="auto"/>
      </w:pBdr>
      <w:shd w:val="clear" w:color="auto" w:fill="D9D9D9"/>
      <w:spacing w:before="100" w:beforeAutospacing="1" w:after="100" w:afterAutospacing="1"/>
      <w:jc w:val="right"/>
    </w:pPr>
    <w:rPr>
      <w:rFonts w:ascii="Arial" w:hAnsi="Arial" w:cs="Arial"/>
      <w:b/>
      <w:bCs/>
      <w:sz w:val="22"/>
      <w:szCs w:val="22"/>
      <w:lang w:val="es-CO" w:eastAsia="es-CO"/>
    </w:rPr>
  </w:style>
  <w:style w:type="paragraph" w:customStyle="1" w:styleId="xl201">
    <w:name w:val="xl201"/>
    <w:basedOn w:val="Normal"/>
    <w:uiPriority w:val="99"/>
    <w:rsid w:val="00302EE1"/>
    <w:pPr>
      <w:pBdr>
        <w:top w:val="single" w:sz="8" w:space="0" w:color="auto"/>
        <w:bottom w:val="single" w:sz="4" w:space="0" w:color="auto"/>
      </w:pBdr>
      <w:shd w:val="clear" w:color="auto" w:fill="D9D9D9"/>
      <w:spacing w:before="100" w:beforeAutospacing="1" w:after="100" w:afterAutospacing="1"/>
      <w:jc w:val="right"/>
    </w:pPr>
    <w:rPr>
      <w:rFonts w:ascii="Arial" w:hAnsi="Arial" w:cs="Arial"/>
      <w:b/>
      <w:bCs/>
      <w:sz w:val="22"/>
      <w:szCs w:val="22"/>
      <w:lang w:val="es-CO" w:eastAsia="es-CO"/>
    </w:rPr>
  </w:style>
  <w:style w:type="paragraph" w:customStyle="1" w:styleId="xl202">
    <w:name w:val="xl202"/>
    <w:basedOn w:val="Normal"/>
    <w:uiPriority w:val="99"/>
    <w:rsid w:val="00302EE1"/>
    <w:pPr>
      <w:pBdr>
        <w:top w:val="single" w:sz="8" w:space="0" w:color="auto"/>
        <w:bottom w:val="single" w:sz="4" w:space="0" w:color="auto"/>
        <w:right w:val="single" w:sz="4" w:space="0" w:color="auto"/>
      </w:pBdr>
      <w:shd w:val="clear" w:color="auto" w:fill="D9D9D9"/>
      <w:spacing w:before="100" w:beforeAutospacing="1" w:after="100" w:afterAutospacing="1"/>
      <w:jc w:val="right"/>
    </w:pPr>
    <w:rPr>
      <w:rFonts w:ascii="Arial" w:hAnsi="Arial" w:cs="Arial"/>
      <w:b/>
      <w:bCs/>
      <w:sz w:val="22"/>
      <w:szCs w:val="22"/>
      <w:lang w:val="es-CO" w:eastAsia="es-CO"/>
    </w:rPr>
  </w:style>
  <w:style w:type="paragraph" w:customStyle="1" w:styleId="xl203">
    <w:name w:val="xl203"/>
    <w:basedOn w:val="Normal"/>
    <w:uiPriority w:val="99"/>
    <w:rsid w:val="00302EE1"/>
    <w:pPr>
      <w:spacing w:before="100" w:beforeAutospacing="1" w:after="100" w:afterAutospacing="1"/>
      <w:jc w:val="center"/>
    </w:pPr>
    <w:rPr>
      <w:rFonts w:ascii="Arial" w:hAnsi="Arial" w:cs="Arial"/>
      <w:b/>
      <w:bCs/>
      <w:sz w:val="32"/>
      <w:szCs w:val="32"/>
      <w:lang w:val="es-CO" w:eastAsia="es-CO"/>
    </w:rPr>
  </w:style>
  <w:style w:type="paragraph" w:customStyle="1" w:styleId="xl204">
    <w:name w:val="xl204"/>
    <w:basedOn w:val="Normal"/>
    <w:uiPriority w:val="99"/>
    <w:rsid w:val="00302EE1"/>
    <w:pPr>
      <w:pBdr>
        <w:top w:val="single" w:sz="4" w:space="0" w:color="auto"/>
        <w:left w:val="single" w:sz="4" w:space="0" w:color="auto"/>
        <w:bottom w:val="single" w:sz="4"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205">
    <w:name w:val="xl205"/>
    <w:basedOn w:val="Normal"/>
    <w:uiPriority w:val="99"/>
    <w:rsid w:val="00302EE1"/>
    <w:pPr>
      <w:pBdr>
        <w:top w:val="single" w:sz="4" w:space="0" w:color="auto"/>
        <w:bottom w:val="single" w:sz="4"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206">
    <w:name w:val="xl206"/>
    <w:basedOn w:val="Normal"/>
    <w:uiPriority w:val="99"/>
    <w:rsid w:val="00302EE1"/>
    <w:pPr>
      <w:pBdr>
        <w:top w:val="single" w:sz="4" w:space="0" w:color="auto"/>
        <w:bottom w:val="single" w:sz="4" w:space="0" w:color="auto"/>
        <w:right w:val="single" w:sz="8" w:space="0" w:color="auto"/>
      </w:pBdr>
      <w:shd w:val="clear" w:color="auto" w:fill="DA9694"/>
      <w:spacing w:before="100" w:beforeAutospacing="1" w:after="100" w:afterAutospacing="1"/>
      <w:jc w:val="left"/>
    </w:pPr>
    <w:rPr>
      <w:rFonts w:ascii="Arial" w:hAnsi="Arial" w:cs="Arial"/>
      <w:b/>
      <w:bCs/>
      <w:szCs w:val="24"/>
      <w:lang w:val="es-CO" w:eastAsia="es-CO"/>
    </w:rPr>
  </w:style>
  <w:style w:type="paragraph" w:customStyle="1" w:styleId="xl207">
    <w:name w:val="xl207"/>
    <w:basedOn w:val="Normal"/>
    <w:uiPriority w:val="99"/>
    <w:rsid w:val="00302EE1"/>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208">
    <w:name w:val="xl208"/>
    <w:basedOn w:val="Normal"/>
    <w:uiPriority w:val="99"/>
    <w:rsid w:val="00302EE1"/>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right"/>
    </w:pPr>
    <w:rPr>
      <w:rFonts w:ascii="Arial" w:hAnsi="Arial" w:cs="Arial"/>
      <w:b/>
      <w:bCs/>
      <w:szCs w:val="24"/>
      <w:lang w:val="es-CO" w:eastAsia="es-CO"/>
    </w:rPr>
  </w:style>
  <w:style w:type="paragraph" w:customStyle="1" w:styleId="xl209">
    <w:name w:val="xl209"/>
    <w:basedOn w:val="Normal"/>
    <w:uiPriority w:val="99"/>
    <w:rsid w:val="00302EE1"/>
    <w:pPr>
      <w:pBdr>
        <w:top w:val="single" w:sz="4" w:space="0" w:color="auto"/>
        <w:left w:val="single" w:sz="4" w:space="0" w:color="auto"/>
        <w:bottom w:val="single" w:sz="4"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210">
    <w:name w:val="xl210"/>
    <w:basedOn w:val="Normal"/>
    <w:uiPriority w:val="99"/>
    <w:rsid w:val="00302EE1"/>
    <w:pPr>
      <w:pBdr>
        <w:top w:val="single" w:sz="4" w:space="0" w:color="auto"/>
        <w:bottom w:val="single" w:sz="4"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211">
    <w:name w:val="xl211"/>
    <w:basedOn w:val="Normal"/>
    <w:uiPriority w:val="99"/>
    <w:rsid w:val="00302EE1"/>
    <w:pPr>
      <w:pBdr>
        <w:top w:val="single" w:sz="4" w:space="0" w:color="auto"/>
        <w:bottom w:val="single" w:sz="4" w:space="0" w:color="auto"/>
        <w:right w:val="single" w:sz="4" w:space="0" w:color="auto"/>
      </w:pBdr>
      <w:shd w:val="clear" w:color="auto" w:fill="95B3D7"/>
      <w:spacing w:before="100" w:beforeAutospacing="1" w:after="100" w:afterAutospacing="1"/>
      <w:jc w:val="left"/>
    </w:pPr>
    <w:rPr>
      <w:rFonts w:ascii="Arial" w:hAnsi="Arial" w:cs="Arial"/>
      <w:b/>
      <w:bCs/>
      <w:szCs w:val="24"/>
      <w:lang w:val="es-CO" w:eastAsia="es-CO"/>
    </w:rPr>
  </w:style>
  <w:style w:type="paragraph" w:customStyle="1" w:styleId="xl212">
    <w:name w:val="xl212"/>
    <w:basedOn w:val="Normal"/>
    <w:uiPriority w:val="99"/>
    <w:rsid w:val="00302EE1"/>
    <w:pPr>
      <w:spacing w:before="100" w:beforeAutospacing="1" w:after="100" w:afterAutospacing="1"/>
      <w:jc w:val="center"/>
    </w:pPr>
    <w:rPr>
      <w:rFonts w:ascii="Arial" w:hAnsi="Arial" w:cs="Arial"/>
      <w:b/>
      <w:bCs/>
      <w:sz w:val="28"/>
      <w:szCs w:val="28"/>
      <w:lang w:val="es-CO" w:eastAsia="es-CO"/>
    </w:rPr>
  </w:style>
  <w:style w:type="character" w:customStyle="1" w:styleId="Hyperlink1">
    <w:name w:val="Hyperlink1"/>
    <w:rsid w:val="00302EE1"/>
    <w:rPr>
      <w:rFonts w:ascii="Times New Roman" w:hAnsi="Times New Roman" w:cs="Times New Roman" w:hint="default"/>
      <w:color w:val="0000FF"/>
      <w:u w:val="single"/>
    </w:rPr>
  </w:style>
  <w:style w:type="character" w:customStyle="1" w:styleId="WW8Num5z3">
    <w:name w:val="WW8Num5z3"/>
    <w:rsid w:val="00302EE1"/>
    <w:rPr>
      <w:rFonts w:ascii="Symbol" w:hAnsi="Symbol" w:hint="default"/>
    </w:rPr>
  </w:style>
  <w:style w:type="character" w:customStyle="1" w:styleId="CarCar13">
    <w:name w:val="Car Car13"/>
    <w:uiPriority w:val="99"/>
    <w:rsid w:val="00302EE1"/>
    <w:rPr>
      <w:rFonts w:ascii="Arial" w:hAnsi="Arial" w:cs="Arial" w:hint="default"/>
    </w:rPr>
  </w:style>
  <w:style w:type="character" w:customStyle="1" w:styleId="apple-converted-space">
    <w:name w:val="apple-converted-space"/>
    <w:uiPriority w:val="99"/>
    <w:rsid w:val="00302EE1"/>
    <w:rPr>
      <w:rFonts w:ascii="Times New Roman" w:hAnsi="Times New Roman" w:cs="Times New Roman" w:hint="default"/>
    </w:rPr>
  </w:style>
  <w:style w:type="character" w:customStyle="1" w:styleId="hps">
    <w:name w:val="hps"/>
    <w:rsid w:val="00302EE1"/>
  </w:style>
  <w:style w:type="character" w:customStyle="1" w:styleId="atn">
    <w:name w:val="atn"/>
    <w:rsid w:val="00302EE1"/>
  </w:style>
  <w:style w:type="table" w:styleId="Tablaconcuadrcula">
    <w:name w:val="Table Grid"/>
    <w:basedOn w:val="Tablanormal"/>
    <w:rsid w:val="001A6DA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A3CBC"/>
    <w:rPr>
      <w:color w:val="0000FF" w:themeColor="hyperlink"/>
      <w:u w:val="single"/>
    </w:rPr>
  </w:style>
  <w:style w:type="character" w:styleId="Hipervnculovisitado">
    <w:name w:val="FollowedHyperlink"/>
    <w:uiPriority w:val="99"/>
    <w:semiHidden/>
    <w:unhideWhenUsed/>
    <w:rsid w:val="001A3CBC"/>
    <w:rPr>
      <w:rFonts w:ascii="Times New Roman" w:hAnsi="Times New Roman" w:cs="Times New Roman" w:hint="default"/>
      <w:color w:val="800080"/>
      <w:u w:val="single"/>
    </w:rPr>
  </w:style>
  <w:style w:type="character" w:customStyle="1" w:styleId="Ttulo2Car1">
    <w:name w:val="Título 2 Car1"/>
    <w:aliases w:val="título 2 Car1,Title Header2 Car Car,título 2 Car Car"/>
    <w:uiPriority w:val="99"/>
    <w:semiHidden/>
    <w:rsid w:val="001A3CBC"/>
    <w:rPr>
      <w:rFonts w:ascii="Arial" w:hAnsi="Arial" w:cs="Times New Roman" w:hint="default"/>
      <w:b/>
      <w:bCs w:val="0"/>
      <w:color w:val="000000"/>
      <w:sz w:val="22"/>
      <w:lang w:val="es-CO" w:eastAsia="es-ES" w:bidi="ar-SA"/>
    </w:rPr>
  </w:style>
  <w:style w:type="character" w:customStyle="1" w:styleId="Ttulo3Car1">
    <w:name w:val="Título 3 Car1"/>
    <w:aliases w:val="título 3 Car1,Section Header3 Car1"/>
    <w:basedOn w:val="Fuentedeprrafopredeter"/>
    <w:uiPriority w:val="99"/>
    <w:semiHidden/>
    <w:rsid w:val="001A3CBC"/>
    <w:rPr>
      <w:rFonts w:asciiTheme="majorHAnsi" w:eastAsiaTheme="majorEastAsia" w:hAnsiTheme="majorHAnsi" w:cstheme="majorBidi"/>
      <w:b/>
      <w:bCs/>
      <w:color w:val="4F81BD" w:themeColor="accent1"/>
      <w:szCs w:val="22"/>
    </w:rPr>
  </w:style>
  <w:style w:type="character" w:customStyle="1" w:styleId="Ttulo5Car1">
    <w:name w:val="Título 5 Car1"/>
    <w:aliases w:val="h5 Car1,Second Subheading Car1,H5 Car1,h51 Car1,H51 Car1,h52 Car1,H52 Car1,Ref Heading 2 Car1,rh2 Car1,茗cond Subheading Car1,PIM 5 Car1,5 Car1,51 Car1,52 Car1,h53 Car1,53 Car1,H53 Car1,h54 Car1,54 Car1,H54 Car1,h55 Car1,55 Car1,H55 Car1"/>
    <w:basedOn w:val="Fuentedeprrafopredeter"/>
    <w:uiPriority w:val="99"/>
    <w:semiHidden/>
    <w:rsid w:val="001A3CBC"/>
    <w:rPr>
      <w:rFonts w:asciiTheme="majorHAnsi" w:eastAsiaTheme="majorEastAsia" w:hAnsiTheme="majorHAnsi" w:cstheme="majorBidi"/>
      <w:color w:val="243F60" w:themeColor="accent1" w:themeShade="7F"/>
      <w:szCs w:val="22"/>
    </w:rPr>
  </w:style>
  <w:style w:type="paragraph" w:styleId="NormalWeb">
    <w:name w:val="Normal (Web)"/>
    <w:basedOn w:val="Normal"/>
    <w:uiPriority w:val="99"/>
    <w:unhideWhenUsed/>
    <w:rsid w:val="001A3CBC"/>
    <w:pPr>
      <w:spacing w:before="100" w:after="100"/>
      <w:jc w:val="left"/>
    </w:pPr>
    <w:rPr>
      <w:lang w:val="es-MX"/>
    </w:rPr>
  </w:style>
  <w:style w:type="paragraph" w:styleId="TDC1">
    <w:name w:val="toc 1"/>
    <w:basedOn w:val="Normal"/>
    <w:next w:val="Normal"/>
    <w:autoRedefine/>
    <w:uiPriority w:val="39"/>
    <w:semiHidden/>
    <w:unhideWhenUsed/>
    <w:rsid w:val="001A3CBC"/>
    <w:pPr>
      <w:suppressAutoHyphens/>
      <w:spacing w:before="360"/>
      <w:jc w:val="left"/>
    </w:pPr>
    <w:rPr>
      <w:rFonts w:ascii="Arial" w:hAnsi="Arial"/>
      <w:b/>
      <w:caps/>
    </w:rPr>
  </w:style>
  <w:style w:type="paragraph" w:styleId="TDC2">
    <w:name w:val="toc 2"/>
    <w:basedOn w:val="Normal"/>
    <w:next w:val="Normal"/>
    <w:autoRedefine/>
    <w:uiPriority w:val="39"/>
    <w:semiHidden/>
    <w:unhideWhenUsed/>
    <w:rsid w:val="001A3CBC"/>
    <w:pPr>
      <w:suppressAutoHyphens/>
      <w:spacing w:before="240"/>
      <w:jc w:val="left"/>
    </w:pPr>
    <w:rPr>
      <w:b/>
    </w:rPr>
  </w:style>
  <w:style w:type="paragraph" w:styleId="TDC3">
    <w:name w:val="toc 3"/>
    <w:basedOn w:val="Normal"/>
    <w:next w:val="Normal"/>
    <w:autoRedefine/>
    <w:uiPriority w:val="39"/>
    <w:semiHidden/>
    <w:unhideWhenUsed/>
    <w:rsid w:val="001A3CBC"/>
    <w:pPr>
      <w:suppressAutoHyphens/>
      <w:ind w:left="240"/>
      <w:jc w:val="left"/>
    </w:pPr>
  </w:style>
  <w:style w:type="paragraph" w:styleId="TDC4">
    <w:name w:val="toc 4"/>
    <w:basedOn w:val="Normal"/>
    <w:next w:val="Normal"/>
    <w:autoRedefine/>
    <w:semiHidden/>
    <w:unhideWhenUsed/>
    <w:rsid w:val="001A3CBC"/>
    <w:pPr>
      <w:suppressAutoHyphens/>
      <w:ind w:left="480"/>
      <w:jc w:val="left"/>
    </w:pPr>
  </w:style>
  <w:style w:type="paragraph" w:styleId="TDC5">
    <w:name w:val="toc 5"/>
    <w:basedOn w:val="Normal"/>
    <w:next w:val="Normal"/>
    <w:autoRedefine/>
    <w:semiHidden/>
    <w:unhideWhenUsed/>
    <w:rsid w:val="001A3CBC"/>
    <w:pPr>
      <w:suppressAutoHyphens/>
      <w:ind w:left="720"/>
      <w:jc w:val="left"/>
    </w:pPr>
  </w:style>
  <w:style w:type="paragraph" w:styleId="TDC6">
    <w:name w:val="toc 6"/>
    <w:basedOn w:val="Normal"/>
    <w:next w:val="Normal"/>
    <w:autoRedefine/>
    <w:semiHidden/>
    <w:unhideWhenUsed/>
    <w:rsid w:val="001A3CBC"/>
    <w:pPr>
      <w:suppressAutoHyphens/>
      <w:ind w:left="960"/>
      <w:jc w:val="left"/>
    </w:pPr>
  </w:style>
  <w:style w:type="paragraph" w:styleId="TDC7">
    <w:name w:val="toc 7"/>
    <w:basedOn w:val="Normal"/>
    <w:next w:val="Normal"/>
    <w:autoRedefine/>
    <w:semiHidden/>
    <w:unhideWhenUsed/>
    <w:rsid w:val="001A3CBC"/>
    <w:pPr>
      <w:suppressAutoHyphens/>
      <w:ind w:left="1200"/>
      <w:jc w:val="left"/>
    </w:pPr>
  </w:style>
  <w:style w:type="paragraph" w:styleId="TDC8">
    <w:name w:val="toc 8"/>
    <w:basedOn w:val="Normal"/>
    <w:next w:val="Normal"/>
    <w:autoRedefine/>
    <w:semiHidden/>
    <w:unhideWhenUsed/>
    <w:rsid w:val="001A3CBC"/>
    <w:pPr>
      <w:suppressAutoHyphens/>
      <w:ind w:left="1440"/>
      <w:jc w:val="left"/>
    </w:pPr>
  </w:style>
  <w:style w:type="paragraph" w:styleId="TDC9">
    <w:name w:val="toc 9"/>
    <w:basedOn w:val="Normal"/>
    <w:next w:val="Normal"/>
    <w:autoRedefine/>
    <w:semiHidden/>
    <w:unhideWhenUsed/>
    <w:rsid w:val="001A3CBC"/>
    <w:pPr>
      <w:suppressAutoHyphens/>
      <w:ind w:left="1680"/>
      <w:jc w:val="left"/>
    </w:pPr>
  </w:style>
  <w:style w:type="paragraph" w:styleId="Lista">
    <w:name w:val="List"/>
    <w:basedOn w:val="Normal"/>
    <w:semiHidden/>
    <w:unhideWhenUsed/>
    <w:rsid w:val="001A3CBC"/>
    <w:pPr>
      <w:suppressAutoHyphens/>
      <w:spacing w:before="120" w:after="120"/>
      <w:ind w:left="283" w:hanging="283"/>
    </w:pPr>
    <w:rPr>
      <w:rFonts w:ascii="Arial" w:hAnsi="Arial"/>
      <w:lang w:val="es-CO"/>
    </w:rPr>
  </w:style>
  <w:style w:type="paragraph" w:styleId="Listaconvietas">
    <w:name w:val="List Bullet"/>
    <w:basedOn w:val="Normal"/>
    <w:autoRedefine/>
    <w:semiHidden/>
    <w:unhideWhenUsed/>
    <w:rsid w:val="001A3CBC"/>
    <w:pPr>
      <w:tabs>
        <w:tab w:val="num" w:pos="360"/>
      </w:tabs>
      <w:suppressAutoHyphens/>
      <w:spacing w:before="120" w:after="120"/>
      <w:ind w:left="360" w:hanging="360"/>
    </w:pPr>
    <w:rPr>
      <w:rFonts w:ascii="Arial" w:hAnsi="Arial"/>
      <w:lang w:val="es-CO"/>
    </w:rPr>
  </w:style>
  <w:style w:type="paragraph" w:styleId="Lista2">
    <w:name w:val="List 2"/>
    <w:basedOn w:val="Normal"/>
    <w:semiHidden/>
    <w:unhideWhenUsed/>
    <w:rsid w:val="001A3CBC"/>
    <w:pPr>
      <w:suppressAutoHyphens/>
      <w:spacing w:before="120" w:after="120"/>
      <w:ind w:left="566" w:hanging="283"/>
    </w:pPr>
    <w:rPr>
      <w:rFonts w:ascii="Arial" w:hAnsi="Arial"/>
      <w:lang w:val="es-CO"/>
    </w:rPr>
  </w:style>
  <w:style w:type="paragraph" w:styleId="Lista3">
    <w:name w:val="List 3"/>
    <w:basedOn w:val="Normal"/>
    <w:semiHidden/>
    <w:unhideWhenUsed/>
    <w:rsid w:val="001A3CBC"/>
    <w:pPr>
      <w:suppressAutoHyphens/>
      <w:spacing w:before="120" w:after="120"/>
      <w:ind w:left="849" w:hanging="283"/>
    </w:pPr>
    <w:rPr>
      <w:rFonts w:ascii="Arial" w:hAnsi="Arial"/>
      <w:lang w:val="es-CO"/>
    </w:rPr>
  </w:style>
  <w:style w:type="paragraph" w:styleId="Lista4">
    <w:name w:val="List 4"/>
    <w:basedOn w:val="Normal"/>
    <w:semiHidden/>
    <w:unhideWhenUsed/>
    <w:rsid w:val="001A3CBC"/>
    <w:pPr>
      <w:suppressAutoHyphens/>
      <w:spacing w:before="120" w:after="120"/>
      <w:ind w:left="1132" w:hanging="283"/>
    </w:pPr>
    <w:rPr>
      <w:rFonts w:ascii="Arial" w:hAnsi="Arial"/>
      <w:lang w:val="es-CO"/>
    </w:rPr>
  </w:style>
  <w:style w:type="paragraph" w:styleId="Lista5">
    <w:name w:val="List 5"/>
    <w:basedOn w:val="Normal"/>
    <w:semiHidden/>
    <w:unhideWhenUsed/>
    <w:rsid w:val="001A3CBC"/>
    <w:pPr>
      <w:suppressAutoHyphens/>
      <w:spacing w:before="120" w:after="120"/>
      <w:ind w:left="1415" w:hanging="283"/>
    </w:pPr>
    <w:rPr>
      <w:rFonts w:ascii="Arial" w:hAnsi="Arial"/>
      <w:lang w:val="es-CO"/>
    </w:rPr>
  </w:style>
  <w:style w:type="paragraph" w:styleId="Listaconvietas2">
    <w:name w:val="List Bullet 2"/>
    <w:basedOn w:val="Normal"/>
    <w:semiHidden/>
    <w:unhideWhenUsed/>
    <w:rsid w:val="001A3CBC"/>
    <w:pPr>
      <w:tabs>
        <w:tab w:val="left" w:pos="0"/>
      </w:tabs>
      <w:suppressAutoHyphens/>
      <w:spacing w:before="120" w:after="120"/>
    </w:pPr>
    <w:rPr>
      <w:rFonts w:ascii="Arial" w:hAnsi="Arial"/>
      <w:color w:val="000000"/>
      <w:lang w:val="es-CO"/>
    </w:rPr>
  </w:style>
  <w:style w:type="paragraph" w:styleId="Continuarlista">
    <w:name w:val="List Continue"/>
    <w:basedOn w:val="Normal"/>
    <w:semiHidden/>
    <w:unhideWhenUsed/>
    <w:rsid w:val="001A3CBC"/>
    <w:pPr>
      <w:suppressAutoHyphens/>
      <w:spacing w:before="120" w:after="120"/>
      <w:ind w:left="283"/>
    </w:pPr>
    <w:rPr>
      <w:rFonts w:ascii="Arial" w:hAnsi="Arial"/>
      <w:lang w:val="es-CO"/>
    </w:rPr>
  </w:style>
  <w:style w:type="paragraph" w:styleId="Continuarlista2">
    <w:name w:val="List Continue 2"/>
    <w:basedOn w:val="Normal"/>
    <w:semiHidden/>
    <w:unhideWhenUsed/>
    <w:rsid w:val="001A3CBC"/>
    <w:pPr>
      <w:suppressAutoHyphens/>
      <w:spacing w:before="120" w:after="120"/>
      <w:ind w:left="566"/>
    </w:pPr>
    <w:rPr>
      <w:rFonts w:ascii="Arial" w:hAnsi="Arial"/>
      <w:lang w:val="es-CO"/>
    </w:rPr>
  </w:style>
  <w:style w:type="paragraph" w:styleId="Continuarlista3">
    <w:name w:val="List Continue 3"/>
    <w:basedOn w:val="Normal"/>
    <w:semiHidden/>
    <w:unhideWhenUsed/>
    <w:rsid w:val="001A3CBC"/>
    <w:pPr>
      <w:suppressAutoHyphens/>
      <w:spacing w:before="120" w:after="120"/>
      <w:ind w:left="849"/>
    </w:pPr>
    <w:rPr>
      <w:rFonts w:ascii="Arial" w:hAnsi="Arial"/>
      <w:lang w:val="es-CO"/>
    </w:rPr>
  </w:style>
  <w:style w:type="paragraph" w:styleId="Continuarlista4">
    <w:name w:val="List Continue 4"/>
    <w:basedOn w:val="Normal"/>
    <w:semiHidden/>
    <w:unhideWhenUsed/>
    <w:rsid w:val="001A3CBC"/>
    <w:pPr>
      <w:suppressAutoHyphens/>
      <w:spacing w:before="120" w:after="120"/>
      <w:ind w:left="1132"/>
    </w:pPr>
    <w:rPr>
      <w:rFonts w:ascii="Arial" w:hAnsi="Arial"/>
      <w:lang w:val="es-CO"/>
    </w:rPr>
  </w:style>
  <w:style w:type="paragraph" w:styleId="Continuarlista5">
    <w:name w:val="List Continue 5"/>
    <w:basedOn w:val="Normal"/>
    <w:semiHidden/>
    <w:unhideWhenUsed/>
    <w:rsid w:val="001A3CBC"/>
    <w:pPr>
      <w:suppressAutoHyphens/>
      <w:spacing w:before="120" w:after="120"/>
      <w:ind w:left="1415"/>
    </w:pPr>
    <w:rPr>
      <w:rFonts w:ascii="Arial" w:hAnsi="Arial"/>
      <w:lang w:val="es-CO"/>
    </w:rPr>
  </w:style>
  <w:style w:type="character" w:styleId="Nmerodepgina">
    <w:name w:val="page number"/>
    <w:semiHidden/>
    <w:unhideWhenUsed/>
    <w:rsid w:val="001A3CBC"/>
    <w:rPr>
      <w:rFonts w:ascii="Times New Roman" w:hAnsi="Times New Roman" w:cs="Times New Roman" w:hint="default"/>
    </w:rPr>
  </w:style>
  <w:style w:type="character" w:customStyle="1" w:styleId="TextonotapieCar1">
    <w:name w:val="Texto nota pie Car1"/>
    <w:basedOn w:val="Fuentedeprrafopredeter"/>
    <w:semiHidden/>
    <w:rsid w:val="001A3CBC"/>
    <w:rPr>
      <w:sz w:val="20"/>
      <w:szCs w:val="20"/>
    </w:rPr>
  </w:style>
  <w:style w:type="character" w:customStyle="1" w:styleId="TextonotaalfinalCar1">
    <w:name w:val="Texto nota al final Car1"/>
    <w:basedOn w:val="Fuentedeprrafopredeter"/>
    <w:semiHidden/>
    <w:rsid w:val="001A3CBC"/>
    <w:rPr>
      <w:sz w:val="20"/>
      <w:szCs w:val="20"/>
    </w:rPr>
  </w:style>
  <w:style w:type="character" w:customStyle="1" w:styleId="MapadeldocumentoCar1">
    <w:name w:val="Mapa del documento Car1"/>
    <w:basedOn w:val="Fuentedeprrafopredeter"/>
    <w:semiHidden/>
    <w:rsid w:val="001A3CBC"/>
    <w:rPr>
      <w:rFonts w:ascii="Tahoma" w:hAnsi="Tahoma" w:cs="Tahoma" w:hint="default"/>
      <w:sz w:val="16"/>
      <w:szCs w:val="16"/>
    </w:rPr>
  </w:style>
  <w:style w:type="paragraph" w:customStyle="1" w:styleId="xl66">
    <w:name w:val="xl66"/>
    <w:basedOn w:val="Normal"/>
    <w:rsid w:val="008149E3"/>
    <w:pPr>
      <w:spacing w:before="100" w:beforeAutospacing="1" w:after="100" w:afterAutospacing="1"/>
      <w:jc w:val="left"/>
      <w:textAlignment w:val="center"/>
    </w:pPr>
    <w:rPr>
      <w:rFonts w:ascii="Arial Narrow" w:hAnsi="Arial Narrow"/>
      <w:sz w:val="20"/>
      <w:lang w:val="es-CO" w:eastAsia="es-CO"/>
    </w:rPr>
  </w:style>
  <w:style w:type="paragraph" w:customStyle="1" w:styleId="xl67">
    <w:name w:val="xl67"/>
    <w:basedOn w:val="Normal"/>
    <w:rsid w:val="008149E3"/>
    <w:pPr>
      <w:spacing w:before="100" w:beforeAutospacing="1" w:after="100" w:afterAutospacing="1"/>
      <w:jc w:val="left"/>
      <w:textAlignment w:val="center"/>
    </w:pPr>
    <w:rPr>
      <w:rFonts w:ascii="Arial Narrow" w:hAnsi="Arial Narrow"/>
      <w:sz w:val="20"/>
      <w:lang w:val="es-CO" w:eastAsia="es-CO"/>
    </w:rPr>
  </w:style>
  <w:style w:type="paragraph" w:customStyle="1" w:styleId="xl68">
    <w:name w:val="xl68"/>
    <w:basedOn w:val="Normal"/>
    <w:rsid w:val="008149E3"/>
    <w:pPr>
      <w:spacing w:before="100" w:beforeAutospacing="1" w:after="100" w:afterAutospacing="1"/>
      <w:jc w:val="left"/>
    </w:pPr>
    <w:rPr>
      <w:rFonts w:ascii="Arial Narrow" w:hAnsi="Arial Narrow"/>
      <w:sz w:val="20"/>
      <w:lang w:val="es-CO" w:eastAsia="es-CO"/>
    </w:rPr>
  </w:style>
  <w:style w:type="paragraph" w:customStyle="1" w:styleId="xl69">
    <w:name w:val="xl69"/>
    <w:basedOn w:val="Normal"/>
    <w:rsid w:val="008149E3"/>
    <w:pPr>
      <w:spacing w:before="100" w:beforeAutospacing="1" w:after="100" w:afterAutospacing="1"/>
      <w:jc w:val="left"/>
    </w:pPr>
    <w:rPr>
      <w:rFonts w:ascii="Arial Narrow" w:hAnsi="Arial Narrow"/>
      <w:b/>
      <w:bCs/>
      <w:sz w:val="20"/>
      <w:lang w:val="es-CO" w:eastAsia="es-CO"/>
    </w:rPr>
  </w:style>
  <w:style w:type="paragraph" w:customStyle="1" w:styleId="xl70">
    <w:name w:val="xl70"/>
    <w:basedOn w:val="Normal"/>
    <w:rsid w:val="008149E3"/>
    <w:pPr>
      <w:spacing w:before="100" w:beforeAutospacing="1" w:after="100" w:afterAutospacing="1"/>
      <w:jc w:val="left"/>
    </w:pPr>
    <w:rPr>
      <w:rFonts w:ascii="Arial Narrow" w:hAnsi="Arial Narrow"/>
      <w:sz w:val="20"/>
      <w:lang w:val="es-CO" w:eastAsia="es-CO"/>
    </w:rPr>
  </w:style>
  <w:style w:type="paragraph" w:customStyle="1" w:styleId="xl71">
    <w:name w:val="xl71"/>
    <w:basedOn w:val="Normal"/>
    <w:rsid w:val="008149E3"/>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lang w:val="es-CO" w:eastAsia="es-CO"/>
    </w:rPr>
  </w:style>
  <w:style w:type="paragraph" w:customStyle="1" w:styleId="xl73">
    <w:name w:val="xl73"/>
    <w:basedOn w:val="Normal"/>
    <w:rsid w:val="008149E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785">
      <w:bodyDiv w:val="1"/>
      <w:marLeft w:val="0"/>
      <w:marRight w:val="0"/>
      <w:marTop w:val="0"/>
      <w:marBottom w:val="0"/>
      <w:divBdr>
        <w:top w:val="none" w:sz="0" w:space="0" w:color="auto"/>
        <w:left w:val="none" w:sz="0" w:space="0" w:color="auto"/>
        <w:bottom w:val="none" w:sz="0" w:space="0" w:color="auto"/>
        <w:right w:val="none" w:sz="0" w:space="0" w:color="auto"/>
      </w:divBdr>
    </w:div>
    <w:div w:id="254553167">
      <w:bodyDiv w:val="1"/>
      <w:marLeft w:val="0"/>
      <w:marRight w:val="0"/>
      <w:marTop w:val="0"/>
      <w:marBottom w:val="0"/>
      <w:divBdr>
        <w:top w:val="none" w:sz="0" w:space="0" w:color="auto"/>
        <w:left w:val="none" w:sz="0" w:space="0" w:color="auto"/>
        <w:bottom w:val="none" w:sz="0" w:space="0" w:color="auto"/>
        <w:right w:val="none" w:sz="0" w:space="0" w:color="auto"/>
      </w:divBdr>
    </w:div>
    <w:div w:id="434981250">
      <w:bodyDiv w:val="1"/>
      <w:marLeft w:val="0"/>
      <w:marRight w:val="0"/>
      <w:marTop w:val="0"/>
      <w:marBottom w:val="0"/>
      <w:divBdr>
        <w:top w:val="none" w:sz="0" w:space="0" w:color="auto"/>
        <w:left w:val="none" w:sz="0" w:space="0" w:color="auto"/>
        <w:bottom w:val="none" w:sz="0" w:space="0" w:color="auto"/>
        <w:right w:val="none" w:sz="0" w:space="0" w:color="auto"/>
      </w:divBdr>
      <w:divsChild>
        <w:div w:id="136729161">
          <w:marLeft w:val="1166"/>
          <w:marRight w:val="0"/>
          <w:marTop w:val="0"/>
          <w:marBottom w:val="0"/>
          <w:divBdr>
            <w:top w:val="none" w:sz="0" w:space="0" w:color="auto"/>
            <w:left w:val="none" w:sz="0" w:space="0" w:color="auto"/>
            <w:bottom w:val="none" w:sz="0" w:space="0" w:color="auto"/>
            <w:right w:val="none" w:sz="0" w:space="0" w:color="auto"/>
          </w:divBdr>
        </w:div>
        <w:div w:id="2084251971">
          <w:marLeft w:val="1166"/>
          <w:marRight w:val="0"/>
          <w:marTop w:val="0"/>
          <w:marBottom w:val="0"/>
          <w:divBdr>
            <w:top w:val="none" w:sz="0" w:space="0" w:color="auto"/>
            <w:left w:val="none" w:sz="0" w:space="0" w:color="auto"/>
            <w:bottom w:val="none" w:sz="0" w:space="0" w:color="auto"/>
            <w:right w:val="none" w:sz="0" w:space="0" w:color="auto"/>
          </w:divBdr>
        </w:div>
        <w:div w:id="1928070946">
          <w:marLeft w:val="1166"/>
          <w:marRight w:val="0"/>
          <w:marTop w:val="0"/>
          <w:marBottom w:val="0"/>
          <w:divBdr>
            <w:top w:val="none" w:sz="0" w:space="0" w:color="auto"/>
            <w:left w:val="none" w:sz="0" w:space="0" w:color="auto"/>
            <w:bottom w:val="none" w:sz="0" w:space="0" w:color="auto"/>
            <w:right w:val="none" w:sz="0" w:space="0" w:color="auto"/>
          </w:divBdr>
        </w:div>
        <w:div w:id="475296326">
          <w:marLeft w:val="1166"/>
          <w:marRight w:val="0"/>
          <w:marTop w:val="0"/>
          <w:marBottom w:val="0"/>
          <w:divBdr>
            <w:top w:val="none" w:sz="0" w:space="0" w:color="auto"/>
            <w:left w:val="none" w:sz="0" w:space="0" w:color="auto"/>
            <w:bottom w:val="none" w:sz="0" w:space="0" w:color="auto"/>
            <w:right w:val="none" w:sz="0" w:space="0" w:color="auto"/>
          </w:divBdr>
        </w:div>
      </w:divsChild>
    </w:div>
    <w:div w:id="479427211">
      <w:bodyDiv w:val="1"/>
      <w:marLeft w:val="0"/>
      <w:marRight w:val="0"/>
      <w:marTop w:val="0"/>
      <w:marBottom w:val="0"/>
      <w:divBdr>
        <w:top w:val="none" w:sz="0" w:space="0" w:color="auto"/>
        <w:left w:val="none" w:sz="0" w:space="0" w:color="auto"/>
        <w:bottom w:val="none" w:sz="0" w:space="0" w:color="auto"/>
        <w:right w:val="none" w:sz="0" w:space="0" w:color="auto"/>
      </w:divBdr>
    </w:div>
    <w:div w:id="629944354">
      <w:bodyDiv w:val="1"/>
      <w:marLeft w:val="0"/>
      <w:marRight w:val="0"/>
      <w:marTop w:val="0"/>
      <w:marBottom w:val="0"/>
      <w:divBdr>
        <w:top w:val="none" w:sz="0" w:space="0" w:color="auto"/>
        <w:left w:val="none" w:sz="0" w:space="0" w:color="auto"/>
        <w:bottom w:val="none" w:sz="0" w:space="0" w:color="auto"/>
        <w:right w:val="none" w:sz="0" w:space="0" w:color="auto"/>
      </w:divBdr>
    </w:div>
    <w:div w:id="757484520">
      <w:bodyDiv w:val="1"/>
      <w:marLeft w:val="0"/>
      <w:marRight w:val="0"/>
      <w:marTop w:val="0"/>
      <w:marBottom w:val="0"/>
      <w:divBdr>
        <w:top w:val="none" w:sz="0" w:space="0" w:color="auto"/>
        <w:left w:val="none" w:sz="0" w:space="0" w:color="auto"/>
        <w:bottom w:val="none" w:sz="0" w:space="0" w:color="auto"/>
        <w:right w:val="none" w:sz="0" w:space="0" w:color="auto"/>
      </w:divBdr>
    </w:div>
    <w:div w:id="820460937">
      <w:bodyDiv w:val="1"/>
      <w:marLeft w:val="0"/>
      <w:marRight w:val="0"/>
      <w:marTop w:val="0"/>
      <w:marBottom w:val="0"/>
      <w:divBdr>
        <w:top w:val="none" w:sz="0" w:space="0" w:color="auto"/>
        <w:left w:val="none" w:sz="0" w:space="0" w:color="auto"/>
        <w:bottom w:val="none" w:sz="0" w:space="0" w:color="auto"/>
        <w:right w:val="none" w:sz="0" w:space="0" w:color="auto"/>
      </w:divBdr>
    </w:div>
    <w:div w:id="1021473792">
      <w:bodyDiv w:val="1"/>
      <w:marLeft w:val="0"/>
      <w:marRight w:val="0"/>
      <w:marTop w:val="0"/>
      <w:marBottom w:val="0"/>
      <w:divBdr>
        <w:top w:val="none" w:sz="0" w:space="0" w:color="auto"/>
        <w:left w:val="none" w:sz="0" w:space="0" w:color="auto"/>
        <w:bottom w:val="none" w:sz="0" w:space="0" w:color="auto"/>
        <w:right w:val="none" w:sz="0" w:space="0" w:color="auto"/>
      </w:divBdr>
    </w:div>
    <w:div w:id="1059136534">
      <w:bodyDiv w:val="1"/>
      <w:marLeft w:val="0"/>
      <w:marRight w:val="0"/>
      <w:marTop w:val="0"/>
      <w:marBottom w:val="0"/>
      <w:divBdr>
        <w:top w:val="none" w:sz="0" w:space="0" w:color="auto"/>
        <w:left w:val="none" w:sz="0" w:space="0" w:color="auto"/>
        <w:bottom w:val="none" w:sz="0" w:space="0" w:color="auto"/>
        <w:right w:val="none" w:sz="0" w:space="0" w:color="auto"/>
      </w:divBdr>
    </w:div>
    <w:div w:id="1176766060">
      <w:bodyDiv w:val="1"/>
      <w:marLeft w:val="0"/>
      <w:marRight w:val="0"/>
      <w:marTop w:val="0"/>
      <w:marBottom w:val="0"/>
      <w:divBdr>
        <w:top w:val="none" w:sz="0" w:space="0" w:color="auto"/>
        <w:left w:val="none" w:sz="0" w:space="0" w:color="auto"/>
        <w:bottom w:val="none" w:sz="0" w:space="0" w:color="auto"/>
        <w:right w:val="none" w:sz="0" w:space="0" w:color="auto"/>
      </w:divBdr>
    </w:div>
    <w:div w:id="1274944826">
      <w:bodyDiv w:val="1"/>
      <w:marLeft w:val="0"/>
      <w:marRight w:val="0"/>
      <w:marTop w:val="0"/>
      <w:marBottom w:val="0"/>
      <w:divBdr>
        <w:top w:val="none" w:sz="0" w:space="0" w:color="auto"/>
        <w:left w:val="none" w:sz="0" w:space="0" w:color="auto"/>
        <w:bottom w:val="none" w:sz="0" w:space="0" w:color="auto"/>
        <w:right w:val="none" w:sz="0" w:space="0" w:color="auto"/>
      </w:divBdr>
    </w:div>
    <w:div w:id="1319577752">
      <w:bodyDiv w:val="1"/>
      <w:marLeft w:val="0"/>
      <w:marRight w:val="0"/>
      <w:marTop w:val="0"/>
      <w:marBottom w:val="0"/>
      <w:divBdr>
        <w:top w:val="none" w:sz="0" w:space="0" w:color="auto"/>
        <w:left w:val="none" w:sz="0" w:space="0" w:color="auto"/>
        <w:bottom w:val="none" w:sz="0" w:space="0" w:color="auto"/>
        <w:right w:val="none" w:sz="0" w:space="0" w:color="auto"/>
      </w:divBdr>
    </w:div>
    <w:div w:id="1409618540">
      <w:bodyDiv w:val="1"/>
      <w:marLeft w:val="0"/>
      <w:marRight w:val="0"/>
      <w:marTop w:val="0"/>
      <w:marBottom w:val="0"/>
      <w:divBdr>
        <w:top w:val="none" w:sz="0" w:space="0" w:color="auto"/>
        <w:left w:val="none" w:sz="0" w:space="0" w:color="auto"/>
        <w:bottom w:val="none" w:sz="0" w:space="0" w:color="auto"/>
        <w:right w:val="none" w:sz="0" w:space="0" w:color="auto"/>
      </w:divBdr>
    </w:div>
    <w:div w:id="1591160106">
      <w:bodyDiv w:val="1"/>
      <w:marLeft w:val="0"/>
      <w:marRight w:val="0"/>
      <w:marTop w:val="0"/>
      <w:marBottom w:val="0"/>
      <w:divBdr>
        <w:top w:val="none" w:sz="0" w:space="0" w:color="auto"/>
        <w:left w:val="none" w:sz="0" w:space="0" w:color="auto"/>
        <w:bottom w:val="none" w:sz="0" w:space="0" w:color="auto"/>
        <w:right w:val="none" w:sz="0" w:space="0" w:color="auto"/>
      </w:divBdr>
    </w:div>
    <w:div w:id="1661812520">
      <w:bodyDiv w:val="1"/>
      <w:marLeft w:val="0"/>
      <w:marRight w:val="0"/>
      <w:marTop w:val="0"/>
      <w:marBottom w:val="0"/>
      <w:divBdr>
        <w:top w:val="none" w:sz="0" w:space="0" w:color="auto"/>
        <w:left w:val="none" w:sz="0" w:space="0" w:color="auto"/>
        <w:bottom w:val="none" w:sz="0" w:space="0" w:color="auto"/>
        <w:right w:val="none" w:sz="0" w:space="0" w:color="auto"/>
      </w:divBdr>
    </w:div>
    <w:div w:id="1696690605">
      <w:bodyDiv w:val="1"/>
      <w:marLeft w:val="0"/>
      <w:marRight w:val="0"/>
      <w:marTop w:val="0"/>
      <w:marBottom w:val="0"/>
      <w:divBdr>
        <w:top w:val="none" w:sz="0" w:space="0" w:color="auto"/>
        <w:left w:val="none" w:sz="0" w:space="0" w:color="auto"/>
        <w:bottom w:val="none" w:sz="0" w:space="0" w:color="auto"/>
        <w:right w:val="none" w:sz="0" w:space="0" w:color="auto"/>
      </w:divBdr>
    </w:div>
    <w:div w:id="1940259659">
      <w:bodyDiv w:val="1"/>
      <w:marLeft w:val="0"/>
      <w:marRight w:val="0"/>
      <w:marTop w:val="0"/>
      <w:marBottom w:val="0"/>
      <w:divBdr>
        <w:top w:val="none" w:sz="0" w:space="0" w:color="auto"/>
        <w:left w:val="none" w:sz="0" w:space="0" w:color="auto"/>
        <w:bottom w:val="none" w:sz="0" w:space="0" w:color="auto"/>
        <w:right w:val="none" w:sz="0" w:space="0" w:color="auto"/>
      </w:divBdr>
    </w:div>
    <w:div w:id="194722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100E-0679-4868-B780-B0477D87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11445</Words>
  <Characters>62951</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Thelmira Nuñez Gaona</dc:creator>
  <cp:lastModifiedBy>THELMIRA NUÑEZ GAONA</cp:lastModifiedBy>
  <cp:revision>12</cp:revision>
  <cp:lastPrinted>2018-05-01T17:52:00Z</cp:lastPrinted>
  <dcterms:created xsi:type="dcterms:W3CDTF">2018-10-05T01:46:00Z</dcterms:created>
  <dcterms:modified xsi:type="dcterms:W3CDTF">2018-10-09T13:50:00Z</dcterms:modified>
</cp:coreProperties>
</file>