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8E615" w14:textId="77777777" w:rsidR="003A10CD" w:rsidRPr="003A10CD" w:rsidRDefault="003A10CD" w:rsidP="003A10CD">
      <w:pPr>
        <w:spacing w:line="276" w:lineRule="auto"/>
        <w:jc w:val="center"/>
        <w:rPr>
          <w:rFonts w:ascii="Verdana" w:hAnsi="Verdana" w:cs="Segoe UI"/>
          <w:b/>
          <w:bCs/>
          <w:szCs w:val="22"/>
          <w:lang w:eastAsia="es-CO"/>
        </w:rPr>
      </w:pPr>
      <w:r w:rsidRPr="003A10CD">
        <w:rPr>
          <w:rFonts w:ascii="Verdana" w:hAnsi="Verdana" w:cs="Segoe UI"/>
          <w:b/>
          <w:bCs/>
          <w:szCs w:val="22"/>
          <w:lang w:eastAsia="es-CO"/>
        </w:rPr>
        <w:t>ANEXO APOYO A LA INDUSTRIA NACIONAL</w:t>
      </w:r>
    </w:p>
    <w:p w14:paraId="570F9569" w14:textId="77777777" w:rsidR="003A10CD" w:rsidRPr="003A10CD" w:rsidRDefault="003A10CD" w:rsidP="003A10CD">
      <w:pPr>
        <w:spacing w:line="276" w:lineRule="auto"/>
        <w:jc w:val="center"/>
        <w:rPr>
          <w:rFonts w:ascii="Verdana" w:hAnsi="Verdana" w:cs="Segoe UI"/>
          <w:b/>
          <w:bCs/>
          <w:szCs w:val="22"/>
          <w:lang w:eastAsia="es-CO"/>
        </w:rPr>
      </w:pPr>
      <w:r w:rsidRPr="003A10CD">
        <w:rPr>
          <w:rFonts w:ascii="Verdana" w:hAnsi="Verdana" w:cs="Segoe UI"/>
          <w:b/>
          <w:bCs/>
          <w:szCs w:val="22"/>
          <w:lang w:eastAsia="es-CO"/>
        </w:rPr>
        <w:t>PROMOCIÓN DE SERVICIOS NACIONALES O CON TRATO NACIONAL</w:t>
      </w:r>
    </w:p>
    <w:p w14:paraId="0BE3B890" w14:textId="77777777" w:rsidR="003A10CD" w:rsidRPr="003A10CD" w:rsidRDefault="003A10CD" w:rsidP="003A10CD">
      <w:pPr>
        <w:spacing w:line="276" w:lineRule="auto"/>
        <w:jc w:val="center"/>
        <w:rPr>
          <w:rFonts w:ascii="Verdana" w:eastAsia="Arial" w:hAnsi="Verdana" w:cs="Segoe UI"/>
          <w:b/>
          <w:bCs/>
          <w:szCs w:val="22"/>
        </w:rPr>
      </w:pPr>
      <w:r w:rsidRPr="003A10CD">
        <w:rPr>
          <w:rFonts w:ascii="Verdana" w:eastAsia="Arial" w:hAnsi="Verdana" w:cs="Segoe UI"/>
          <w:b/>
          <w:bCs/>
          <w:szCs w:val="22"/>
        </w:rPr>
        <w:t>(Criterio de asignación de puntaje – No subsanable y/o aclarable)</w:t>
      </w:r>
    </w:p>
    <w:p w14:paraId="3A2C1081" w14:textId="77777777" w:rsidR="003A10CD" w:rsidRPr="003A10CD" w:rsidRDefault="003A10CD" w:rsidP="003A10CD">
      <w:pPr>
        <w:spacing w:line="276" w:lineRule="auto"/>
        <w:jc w:val="both"/>
        <w:textAlignment w:val="baseline"/>
        <w:rPr>
          <w:rFonts w:ascii="Verdana" w:hAnsi="Verdana" w:cs="Segoe UI"/>
          <w:szCs w:val="22"/>
          <w:lang w:eastAsia="es-CO"/>
        </w:rPr>
      </w:pPr>
    </w:p>
    <w:p w14:paraId="4781F470"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Bogotá, D.C. - Colombia.</w:t>
      </w:r>
    </w:p>
    <w:p w14:paraId="5F8B42C7"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Señores:</w:t>
      </w:r>
    </w:p>
    <w:p w14:paraId="7C8DC12D"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LA PREVISORA S.A COMPAÑÍA DE SEGUROS </w:t>
      </w:r>
    </w:p>
    <w:p w14:paraId="6538E956" w14:textId="77777777" w:rsidR="003A10CD" w:rsidRPr="003A10CD" w:rsidRDefault="003A10CD" w:rsidP="003A10CD">
      <w:pPr>
        <w:spacing w:line="276" w:lineRule="auto"/>
        <w:jc w:val="both"/>
        <w:textAlignment w:val="baseline"/>
        <w:rPr>
          <w:rFonts w:ascii="Verdana" w:hAnsi="Verdana" w:cs="Segoe UI"/>
          <w:szCs w:val="22"/>
          <w:lang w:eastAsia="es-CO"/>
        </w:rPr>
      </w:pPr>
    </w:p>
    <w:p w14:paraId="535C6A2C"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INVITACIÓN ABIERTA No. 0xx-2024, cuyo objeto consiste en </w:t>
      </w:r>
      <w:proofErr w:type="gramStart"/>
      <w:r w:rsidRPr="003A10CD">
        <w:rPr>
          <w:rFonts w:ascii="Verdana" w:hAnsi="Verdana" w:cs="Segoe UI"/>
          <w:szCs w:val="22"/>
          <w:lang w:eastAsia="es-CO"/>
        </w:rPr>
        <w:t>“ XXXXX</w:t>
      </w:r>
      <w:proofErr w:type="gramEnd"/>
      <w:r w:rsidRPr="003A10CD">
        <w:rPr>
          <w:rFonts w:ascii="Verdana" w:hAnsi="Verdana" w:cs="Segoe UI"/>
          <w:szCs w:val="22"/>
          <w:lang w:eastAsia="es-CO"/>
        </w:rPr>
        <w:t xml:space="preserve"> ”</w:t>
      </w:r>
    </w:p>
    <w:p w14:paraId="1B620356" w14:textId="77777777" w:rsidR="003A10CD" w:rsidRPr="003A10CD" w:rsidRDefault="003A10CD" w:rsidP="003A10CD">
      <w:pPr>
        <w:spacing w:line="276" w:lineRule="auto"/>
        <w:jc w:val="both"/>
        <w:textAlignment w:val="baseline"/>
        <w:rPr>
          <w:rFonts w:ascii="Verdana" w:hAnsi="Verdana" w:cs="Segoe UI"/>
          <w:szCs w:val="22"/>
          <w:lang w:eastAsia="es-CO"/>
        </w:rPr>
      </w:pPr>
    </w:p>
    <w:p w14:paraId="1A26BC8E"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"[Nombre del representante legal del Proponente]" en mi calidad de representante legal de [Nombre del Proponente - persona jurídica] o [Nombre del Proponente persona natural] o [Nombre del representante del Proponente Plural] en adelante el “Proponente”, presento ofrecimiento optando por el puntaje por apoyo a la industria nacional por la prestación de Servicios Nacionales o con Trato Nacional.</w:t>
      </w:r>
    </w:p>
    <w:p w14:paraId="5B1C63E8" w14:textId="77777777" w:rsidR="003A10CD" w:rsidRPr="003A10CD" w:rsidRDefault="003A10CD" w:rsidP="003A10CD">
      <w:pPr>
        <w:spacing w:line="276" w:lineRule="auto"/>
        <w:jc w:val="both"/>
        <w:textAlignment w:val="baseline"/>
        <w:rPr>
          <w:rFonts w:ascii="Verdana" w:hAnsi="Verdana" w:cs="Segoe UI"/>
          <w:szCs w:val="22"/>
          <w:lang w:eastAsia="es-CO"/>
        </w:rPr>
      </w:pPr>
    </w:p>
    <w:p w14:paraId="6B31B0B1"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Manifiesto bajo la gravedad del juramento que en caso de resultar adjudicatario para la ejecución del objeto contractual destinaré un porcentaje de empleados o contratistas por prestación de servicios colombianos, de al menos el cuarenta por ciento (40 %) del total del personal requerido para el cumplimiento del contrato. Para el cumplimiento de esta obligación, tendrá que verificarse la nacionalidad del personal, para lo que deberá presentarse alguno de los documentos previstos en el documento de Condiciones de las personas con las cuales se cumple el porcentaje de personal no inferior al cuarenta por ciento (40 %).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w:t>
      </w:r>
    </w:p>
    <w:p w14:paraId="6C546857" w14:textId="77777777" w:rsidR="003A10CD" w:rsidRPr="003A10CD" w:rsidRDefault="003A10CD" w:rsidP="003A10CD">
      <w:pPr>
        <w:spacing w:line="276" w:lineRule="auto"/>
        <w:jc w:val="both"/>
        <w:textAlignment w:val="baseline"/>
        <w:rPr>
          <w:rFonts w:ascii="Verdana" w:hAnsi="Verdana" w:cs="Segoe UI"/>
          <w:szCs w:val="22"/>
          <w:lang w:eastAsia="es-CO"/>
        </w:rPr>
      </w:pPr>
    </w:p>
    <w:p w14:paraId="7D33BD20"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[Esta opción ÚNICAMENTE puede ser diligenciada por los proponentes extranjeros con derecho a trato nacional o Proponentes Plurales conformados por estos, que manifiesten su voluntad de acogerse a la regla de origen de su país] </w:t>
      </w:r>
    </w:p>
    <w:p w14:paraId="44EB67A4" w14:textId="77777777" w:rsidR="003A10CD" w:rsidRPr="003A10CD" w:rsidRDefault="003A10CD" w:rsidP="003A10CD">
      <w:pPr>
        <w:spacing w:line="276" w:lineRule="auto"/>
        <w:jc w:val="both"/>
        <w:textAlignment w:val="baseline"/>
        <w:rPr>
          <w:rFonts w:ascii="Verdana" w:hAnsi="Verdana" w:cs="Segoe UI"/>
          <w:szCs w:val="22"/>
          <w:lang w:eastAsia="es-CO"/>
        </w:rPr>
      </w:pPr>
    </w:p>
    <w:p w14:paraId="15F3D187"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Manifiesto que los servicios ofrecidos para la eventual ejecución del objeto contractual son originarios de [indicar nombre del país de origen de los </w:t>
      </w:r>
      <w:r w:rsidRPr="003A10CD">
        <w:rPr>
          <w:rFonts w:ascii="Verdana" w:hAnsi="Verdana" w:cs="Segoe UI"/>
          <w:szCs w:val="22"/>
          <w:lang w:eastAsia="es-CO"/>
        </w:rPr>
        <w:lastRenderedPageBreak/>
        <w:t>servicios], país con el que la República de Colombia [indicar si: A) tiene vigente un Acuerdo Comercial, en los términos del Pliego de Condiciones; B) ha certificado Trato Nacional por reciprocidad; o C) se trata de un país miembro de la Comunidad Andina de Naciones]. A efectos de demostrar el origen de los servicios, me acojo a la regla de origen prevista en [Indicar el instrumento jurídico o comercial en el que se regula la regla de origen del correspondiente país], para lo cual adjunto la siguiente documentación: [Señalar anexos al Anexo 12, requeridos para demostrar el origen de los servicios en el correspondiente país].</w:t>
      </w:r>
    </w:p>
    <w:p w14:paraId="45B9DE71" w14:textId="77777777" w:rsidR="003A10CD" w:rsidRPr="003A10CD" w:rsidRDefault="003A10CD" w:rsidP="003A10CD">
      <w:pPr>
        <w:spacing w:line="276" w:lineRule="auto"/>
        <w:jc w:val="both"/>
        <w:textAlignment w:val="baseline"/>
        <w:rPr>
          <w:rFonts w:ascii="Verdana" w:hAnsi="Verdana" w:cs="Segoe UI"/>
          <w:szCs w:val="22"/>
          <w:lang w:eastAsia="es-CO"/>
        </w:rPr>
      </w:pPr>
    </w:p>
    <w:p w14:paraId="069769F3"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NOTA: Este Anexo ÚNICAMENTE debe ser diligenciado por los Proponentes nacionales o extranjeros con trato nacional, o los Proponentes Plurales integrados por estos. En ningún caso el Anexo debe diligenciarse por los Proponentes extranjeros sin derecho a trato nacional que opten por el puntaje correspondiente a la incorporación de componente nacional en servicios extranjeros</w:t>
      </w:r>
    </w:p>
    <w:p w14:paraId="79C83B08" w14:textId="77777777" w:rsidR="003A10CD" w:rsidRPr="003A10CD" w:rsidRDefault="003A10CD" w:rsidP="003A10CD">
      <w:pPr>
        <w:spacing w:line="276" w:lineRule="auto"/>
        <w:jc w:val="both"/>
        <w:textAlignment w:val="baseline"/>
        <w:rPr>
          <w:rFonts w:ascii="Verdana" w:hAnsi="Verdana" w:cs="Segoe UI"/>
          <w:szCs w:val="22"/>
          <w:lang w:eastAsia="es-CO"/>
        </w:rPr>
      </w:pPr>
    </w:p>
    <w:p w14:paraId="118DA51C" w14:textId="77777777" w:rsidR="003A10CD" w:rsidRPr="003A10CD" w:rsidRDefault="003A10CD" w:rsidP="003A10CD">
      <w:pPr>
        <w:spacing w:line="276" w:lineRule="auto"/>
        <w:jc w:val="both"/>
        <w:rPr>
          <w:rFonts w:ascii="Verdana" w:eastAsia="Calibri" w:hAnsi="Verdana" w:cs="Segoe UI"/>
          <w:bCs/>
          <w:szCs w:val="22"/>
        </w:rPr>
      </w:pPr>
      <w:r w:rsidRPr="003A10CD">
        <w:rPr>
          <w:rFonts w:ascii="Verdana" w:eastAsia="Calibri" w:hAnsi="Verdana" w:cs="Segoe UI"/>
          <w:bCs/>
          <w:szCs w:val="22"/>
        </w:rPr>
        <w:t xml:space="preserve">Dada en Bogotá D.C, el </w:t>
      </w:r>
      <w:proofErr w:type="gramStart"/>
      <w:r w:rsidRPr="003A10CD">
        <w:rPr>
          <w:rFonts w:ascii="Verdana" w:eastAsia="Calibri" w:hAnsi="Verdana" w:cs="Segoe UI"/>
          <w:bCs/>
          <w:szCs w:val="22"/>
        </w:rPr>
        <w:t>XXXXXXX(</w:t>
      </w:r>
      <w:proofErr w:type="spellStart"/>
      <w:proofErr w:type="gramEnd"/>
      <w:r w:rsidRPr="003A10CD">
        <w:rPr>
          <w:rFonts w:ascii="Verdana" w:eastAsia="Calibri" w:hAnsi="Verdana" w:cs="Segoe UI"/>
          <w:bCs/>
          <w:szCs w:val="22"/>
        </w:rPr>
        <w:t>xxx</w:t>
      </w:r>
      <w:proofErr w:type="spellEnd"/>
      <w:r w:rsidRPr="003A10CD">
        <w:rPr>
          <w:rFonts w:ascii="Verdana" w:eastAsia="Calibri" w:hAnsi="Verdana" w:cs="Segoe UI"/>
          <w:bCs/>
          <w:szCs w:val="22"/>
        </w:rPr>
        <w:t xml:space="preserve">) de </w:t>
      </w:r>
      <w:proofErr w:type="spellStart"/>
      <w:r w:rsidRPr="003A10CD">
        <w:rPr>
          <w:rFonts w:ascii="Verdana" w:eastAsia="Calibri" w:hAnsi="Verdana" w:cs="Segoe UI"/>
          <w:bCs/>
          <w:szCs w:val="22"/>
        </w:rPr>
        <w:t>xxxxxx</w:t>
      </w:r>
      <w:proofErr w:type="spellEnd"/>
      <w:r w:rsidRPr="003A10CD">
        <w:rPr>
          <w:rFonts w:ascii="Verdana" w:eastAsia="Calibri" w:hAnsi="Verdana" w:cs="Segoe UI"/>
          <w:bCs/>
          <w:szCs w:val="22"/>
        </w:rPr>
        <w:t xml:space="preserve"> de dos mil </w:t>
      </w:r>
      <w:proofErr w:type="spellStart"/>
      <w:r w:rsidRPr="003A10CD">
        <w:rPr>
          <w:rFonts w:ascii="Verdana" w:eastAsia="Calibri" w:hAnsi="Verdana" w:cs="Segoe UI"/>
          <w:bCs/>
          <w:szCs w:val="22"/>
        </w:rPr>
        <w:t>veintixxxx</w:t>
      </w:r>
      <w:proofErr w:type="spellEnd"/>
      <w:r w:rsidRPr="003A10CD">
        <w:rPr>
          <w:rFonts w:ascii="Verdana" w:eastAsia="Calibri" w:hAnsi="Verdana" w:cs="Segoe UI"/>
          <w:bCs/>
          <w:szCs w:val="22"/>
        </w:rPr>
        <w:t xml:space="preserve">(202xxx) </w:t>
      </w:r>
    </w:p>
    <w:p w14:paraId="0203D8C0" w14:textId="77777777" w:rsidR="003A10CD" w:rsidRPr="003A10CD" w:rsidRDefault="003A10CD" w:rsidP="003A10CD">
      <w:pPr>
        <w:spacing w:line="276" w:lineRule="auto"/>
        <w:jc w:val="both"/>
        <w:textAlignment w:val="baseline"/>
        <w:rPr>
          <w:rFonts w:ascii="Verdana" w:hAnsi="Verdana" w:cs="Segoe UI"/>
          <w:szCs w:val="22"/>
          <w:lang w:eastAsia="es-CO"/>
        </w:rPr>
      </w:pPr>
    </w:p>
    <w:p w14:paraId="689EEC5A"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Atentamente, </w:t>
      </w:r>
    </w:p>
    <w:p w14:paraId="33DE3827" w14:textId="77777777" w:rsidR="003A10CD" w:rsidRPr="003A10CD" w:rsidRDefault="003A10CD" w:rsidP="003A10CD">
      <w:pPr>
        <w:spacing w:line="276" w:lineRule="auto"/>
        <w:jc w:val="both"/>
        <w:textAlignment w:val="baseline"/>
        <w:rPr>
          <w:rFonts w:ascii="Verdana" w:hAnsi="Verdana" w:cs="Segoe UI"/>
          <w:szCs w:val="22"/>
          <w:lang w:eastAsia="es-CO"/>
        </w:rPr>
      </w:pPr>
    </w:p>
    <w:p w14:paraId="6F1CF985"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FIRMA: _______________________</w:t>
      </w:r>
    </w:p>
    <w:p w14:paraId="459D5CDA"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Nombre del Representante Legal o apoderado: _____________________ </w:t>
      </w:r>
    </w:p>
    <w:p w14:paraId="40FFE2A6"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C. C. </w:t>
      </w:r>
      <w:proofErr w:type="spellStart"/>
      <w:r w:rsidRPr="003A10CD">
        <w:rPr>
          <w:rFonts w:ascii="Verdana" w:hAnsi="Verdana" w:cs="Segoe UI"/>
          <w:szCs w:val="22"/>
          <w:lang w:eastAsia="es-CO"/>
        </w:rPr>
        <w:t>Nº</w:t>
      </w:r>
      <w:proofErr w:type="spellEnd"/>
      <w:r w:rsidRPr="003A10CD">
        <w:rPr>
          <w:rFonts w:ascii="Verdana" w:hAnsi="Verdana" w:cs="Segoe UI"/>
          <w:szCs w:val="22"/>
          <w:lang w:eastAsia="es-CO"/>
        </w:rPr>
        <w:t xml:space="preserve"> ______________________ de ____________________________ </w:t>
      </w:r>
    </w:p>
    <w:p w14:paraId="33A6D0C6"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Nombre o Razón Social del Proponente: ___________________________ </w:t>
      </w:r>
    </w:p>
    <w:p w14:paraId="21A406EF" w14:textId="77777777" w:rsidR="003A10CD" w:rsidRPr="003A10CD" w:rsidRDefault="003A10CD" w:rsidP="003A10CD">
      <w:pPr>
        <w:spacing w:line="276" w:lineRule="auto"/>
        <w:jc w:val="both"/>
        <w:textAlignment w:val="baseline"/>
        <w:rPr>
          <w:rFonts w:ascii="Verdana" w:hAnsi="Verdana" w:cs="Segoe UI"/>
          <w:szCs w:val="22"/>
          <w:lang w:eastAsia="es-CO"/>
        </w:rPr>
      </w:pPr>
      <w:r w:rsidRPr="003A10CD">
        <w:rPr>
          <w:rFonts w:ascii="Verdana" w:hAnsi="Verdana" w:cs="Segoe UI"/>
          <w:szCs w:val="22"/>
          <w:lang w:eastAsia="es-CO"/>
        </w:rPr>
        <w:t xml:space="preserve">NIT: _________________________ </w:t>
      </w:r>
    </w:p>
    <w:p w14:paraId="2CAAD1D9" w14:textId="77777777" w:rsidR="003A10CD" w:rsidRDefault="003A10CD" w:rsidP="003A10CD">
      <w:pPr>
        <w:spacing w:line="276" w:lineRule="auto"/>
        <w:jc w:val="both"/>
        <w:textAlignment w:val="baseline"/>
        <w:rPr>
          <w:rFonts w:ascii="Verdana" w:hAnsi="Verdana" w:cs="Segoe UI"/>
          <w:bCs/>
          <w:szCs w:val="22"/>
          <w:lang w:eastAsia="es-CO"/>
        </w:rPr>
      </w:pPr>
    </w:p>
    <w:p w14:paraId="380283EC" w14:textId="77777777" w:rsidR="003A10CD" w:rsidRDefault="003A10CD" w:rsidP="003A10CD">
      <w:pPr>
        <w:spacing w:line="276" w:lineRule="auto"/>
        <w:jc w:val="both"/>
        <w:textAlignment w:val="baseline"/>
        <w:rPr>
          <w:rFonts w:ascii="Verdana" w:hAnsi="Verdana" w:cs="Segoe UI"/>
          <w:bCs/>
          <w:szCs w:val="22"/>
          <w:lang w:eastAsia="es-CO"/>
        </w:rPr>
      </w:pPr>
    </w:p>
    <w:p w14:paraId="353BB22E" w14:textId="77777777" w:rsidR="003A10CD" w:rsidRDefault="003A10CD" w:rsidP="003A10CD">
      <w:pPr>
        <w:spacing w:line="276" w:lineRule="auto"/>
        <w:jc w:val="both"/>
        <w:textAlignment w:val="baseline"/>
        <w:rPr>
          <w:rFonts w:ascii="Verdana" w:hAnsi="Verdana" w:cs="Segoe UI"/>
          <w:bCs/>
          <w:szCs w:val="22"/>
          <w:lang w:eastAsia="es-CO"/>
        </w:rPr>
      </w:pPr>
    </w:p>
    <w:p w14:paraId="094C979C" w14:textId="77777777" w:rsidR="003A10CD" w:rsidRDefault="003A10CD" w:rsidP="003A10CD">
      <w:pPr>
        <w:spacing w:line="276" w:lineRule="auto"/>
        <w:jc w:val="both"/>
        <w:textAlignment w:val="baseline"/>
        <w:rPr>
          <w:rFonts w:ascii="Verdana" w:hAnsi="Verdana" w:cs="Segoe UI"/>
          <w:bCs/>
          <w:szCs w:val="22"/>
          <w:lang w:eastAsia="es-CO"/>
        </w:rPr>
      </w:pPr>
    </w:p>
    <w:p w14:paraId="52D1E157" w14:textId="77777777" w:rsidR="003A10CD" w:rsidRDefault="003A10CD" w:rsidP="003A10CD">
      <w:pPr>
        <w:spacing w:line="276" w:lineRule="auto"/>
        <w:jc w:val="both"/>
        <w:textAlignment w:val="baseline"/>
        <w:rPr>
          <w:rFonts w:ascii="Verdana" w:hAnsi="Verdana" w:cs="Segoe UI"/>
          <w:bCs/>
          <w:szCs w:val="22"/>
          <w:lang w:eastAsia="es-CO"/>
        </w:rPr>
      </w:pPr>
    </w:p>
    <w:p w14:paraId="242F4650" w14:textId="77777777" w:rsidR="003A10CD" w:rsidRDefault="003A10CD" w:rsidP="003A10CD">
      <w:pPr>
        <w:spacing w:line="276" w:lineRule="auto"/>
        <w:jc w:val="both"/>
        <w:textAlignment w:val="baseline"/>
        <w:rPr>
          <w:rFonts w:ascii="Verdana" w:hAnsi="Verdana" w:cs="Segoe UI"/>
          <w:bCs/>
          <w:szCs w:val="22"/>
          <w:lang w:eastAsia="es-CO"/>
        </w:rPr>
      </w:pPr>
    </w:p>
    <w:p w14:paraId="28FF4F0C" w14:textId="77777777" w:rsidR="003A10CD" w:rsidRDefault="003A10CD" w:rsidP="003A10CD">
      <w:pPr>
        <w:spacing w:line="276" w:lineRule="auto"/>
        <w:jc w:val="both"/>
        <w:textAlignment w:val="baseline"/>
        <w:rPr>
          <w:rFonts w:ascii="Verdana" w:hAnsi="Verdana" w:cs="Segoe UI"/>
          <w:bCs/>
          <w:szCs w:val="22"/>
          <w:lang w:eastAsia="es-CO"/>
        </w:rPr>
      </w:pPr>
    </w:p>
    <w:p w14:paraId="358BC7FC" w14:textId="77777777" w:rsidR="003A10CD" w:rsidRDefault="003A10CD" w:rsidP="003A10CD">
      <w:pPr>
        <w:spacing w:line="276" w:lineRule="auto"/>
        <w:jc w:val="both"/>
        <w:textAlignment w:val="baseline"/>
        <w:rPr>
          <w:rFonts w:ascii="Verdana" w:hAnsi="Verdana" w:cs="Segoe UI"/>
          <w:bCs/>
          <w:szCs w:val="22"/>
          <w:lang w:eastAsia="es-CO"/>
        </w:rPr>
      </w:pPr>
    </w:p>
    <w:p w14:paraId="3274924C" w14:textId="77777777" w:rsidR="003A10CD" w:rsidRDefault="003A10CD" w:rsidP="003A10CD">
      <w:pPr>
        <w:spacing w:line="276" w:lineRule="auto"/>
        <w:jc w:val="both"/>
        <w:textAlignment w:val="baseline"/>
        <w:rPr>
          <w:rFonts w:ascii="Verdana" w:hAnsi="Verdana" w:cs="Segoe UI"/>
          <w:bCs/>
          <w:szCs w:val="22"/>
          <w:lang w:eastAsia="es-CO"/>
        </w:rPr>
      </w:pPr>
    </w:p>
    <w:p w14:paraId="778FC322" w14:textId="77777777" w:rsidR="003A10CD" w:rsidRDefault="003A10CD" w:rsidP="003A10CD">
      <w:pPr>
        <w:spacing w:line="276" w:lineRule="auto"/>
        <w:jc w:val="both"/>
        <w:textAlignment w:val="baseline"/>
        <w:rPr>
          <w:rFonts w:ascii="Verdana" w:hAnsi="Verdana" w:cs="Segoe UI"/>
          <w:bCs/>
          <w:szCs w:val="22"/>
          <w:lang w:eastAsia="es-CO"/>
        </w:rPr>
      </w:pPr>
    </w:p>
    <w:p w14:paraId="587B810B" w14:textId="77777777" w:rsidR="003A10CD" w:rsidRPr="003A10CD" w:rsidRDefault="003A10CD" w:rsidP="003A10CD">
      <w:pPr>
        <w:spacing w:line="276" w:lineRule="auto"/>
        <w:jc w:val="both"/>
        <w:textAlignment w:val="baseline"/>
        <w:rPr>
          <w:rFonts w:ascii="Verdana" w:hAnsi="Verdana" w:cs="Segoe UI"/>
          <w:bCs/>
          <w:szCs w:val="22"/>
          <w:lang w:eastAsia="es-CO"/>
        </w:rPr>
      </w:pPr>
    </w:p>
    <w:p w14:paraId="30412F33" w14:textId="77777777" w:rsidR="003A10CD" w:rsidRPr="003A10CD" w:rsidRDefault="003A10CD" w:rsidP="003A10CD">
      <w:pPr>
        <w:spacing w:line="276" w:lineRule="auto"/>
        <w:jc w:val="both"/>
        <w:textAlignment w:val="baseline"/>
        <w:rPr>
          <w:rFonts w:ascii="Verdana" w:hAnsi="Verdana" w:cs="Segoe UI"/>
          <w:bCs/>
          <w:szCs w:val="22"/>
          <w:lang w:eastAsia="es-CO"/>
        </w:rPr>
      </w:pPr>
    </w:p>
    <w:p w14:paraId="4FBC884D" w14:textId="77777777" w:rsidR="003A10CD" w:rsidRPr="003A10CD" w:rsidRDefault="003A10CD" w:rsidP="003A10CD">
      <w:pPr>
        <w:autoSpaceDE w:val="0"/>
        <w:autoSpaceDN w:val="0"/>
        <w:adjustRightInd w:val="0"/>
        <w:jc w:val="center"/>
        <w:rPr>
          <w:rFonts w:ascii="Verdana" w:hAnsi="Verdana" w:cstheme="minorHAnsi"/>
          <w:b/>
          <w:bCs/>
          <w:szCs w:val="22"/>
        </w:rPr>
      </w:pPr>
      <w:r w:rsidRPr="003A10CD">
        <w:rPr>
          <w:rFonts w:ascii="Verdana" w:hAnsi="Verdana" w:cstheme="minorHAnsi"/>
          <w:b/>
          <w:bCs/>
          <w:szCs w:val="22"/>
        </w:rPr>
        <w:lastRenderedPageBreak/>
        <w:t>INSTRUCCIONES</w:t>
      </w:r>
    </w:p>
    <w:p w14:paraId="0EC5C479" w14:textId="77777777" w:rsidR="003A10CD" w:rsidRPr="003A10CD" w:rsidRDefault="003A10CD" w:rsidP="003A10CD">
      <w:pPr>
        <w:autoSpaceDE w:val="0"/>
        <w:autoSpaceDN w:val="0"/>
        <w:adjustRightInd w:val="0"/>
        <w:rPr>
          <w:rFonts w:ascii="Verdana" w:hAnsi="Verdana" w:cstheme="minorHAnsi"/>
          <w:b/>
          <w:bCs/>
          <w:szCs w:val="22"/>
        </w:rPr>
      </w:pPr>
    </w:p>
    <w:p w14:paraId="540F08E8" w14:textId="77777777" w:rsidR="003A10CD" w:rsidRPr="003A10CD" w:rsidRDefault="003A10CD" w:rsidP="003A10CD">
      <w:pPr>
        <w:autoSpaceDE w:val="0"/>
        <w:autoSpaceDN w:val="0"/>
        <w:adjustRightInd w:val="0"/>
        <w:jc w:val="center"/>
        <w:rPr>
          <w:rFonts w:ascii="Verdana" w:hAnsi="Verdana" w:cstheme="minorHAnsi"/>
          <w:b/>
          <w:bCs/>
          <w:szCs w:val="22"/>
        </w:rPr>
      </w:pPr>
      <w:r w:rsidRPr="003A10CD">
        <w:rPr>
          <w:rFonts w:ascii="Verdana" w:hAnsi="Verdana" w:cstheme="minorHAnsi"/>
          <w:b/>
          <w:bCs/>
          <w:szCs w:val="22"/>
        </w:rPr>
        <w:t>PROMOCIÓN DE SERVICIOS NACIONALES O CON TRATO NACIONAL</w:t>
      </w:r>
    </w:p>
    <w:p w14:paraId="5FD599E6" w14:textId="77777777" w:rsidR="003A10CD" w:rsidRPr="003A10CD" w:rsidRDefault="003A10CD" w:rsidP="003A10CD">
      <w:pPr>
        <w:autoSpaceDE w:val="0"/>
        <w:autoSpaceDN w:val="0"/>
        <w:adjustRightInd w:val="0"/>
        <w:rPr>
          <w:rFonts w:ascii="Verdana" w:hAnsi="Verdana" w:cstheme="minorHAnsi"/>
          <w:b/>
          <w:bCs/>
          <w:szCs w:val="22"/>
        </w:rPr>
      </w:pPr>
    </w:p>
    <w:p w14:paraId="207E02CB" w14:textId="77777777" w:rsidR="003A10CD" w:rsidRPr="003A10CD" w:rsidRDefault="003A10CD" w:rsidP="003A10CD">
      <w:pPr>
        <w:autoSpaceDE w:val="0"/>
        <w:autoSpaceDN w:val="0"/>
        <w:adjustRightInd w:val="0"/>
        <w:rPr>
          <w:rFonts w:ascii="Verdana" w:hAnsi="Verdana" w:cstheme="minorHAnsi"/>
          <w:b/>
          <w:bCs/>
          <w:szCs w:val="22"/>
        </w:rPr>
      </w:pPr>
    </w:p>
    <w:p w14:paraId="1D3DF15A" w14:textId="77777777" w:rsidR="003A10CD" w:rsidRPr="003A10CD" w:rsidRDefault="003A10CD" w:rsidP="003A10CD">
      <w:pPr>
        <w:autoSpaceDE w:val="0"/>
        <w:autoSpaceDN w:val="0"/>
        <w:adjustRightInd w:val="0"/>
        <w:jc w:val="both"/>
        <w:rPr>
          <w:rFonts w:ascii="Verdana" w:hAnsi="Verdana" w:cstheme="minorHAnsi"/>
          <w:szCs w:val="22"/>
        </w:rPr>
      </w:pPr>
      <w:r w:rsidRPr="003A10CD">
        <w:rPr>
          <w:rFonts w:ascii="Verdana" w:hAnsi="Verdana" w:cstheme="minorHAnsi"/>
          <w:szCs w:val="22"/>
        </w:rPr>
        <w:t>En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para el desarrollo de la obra o (</w:t>
      </w:r>
      <w:proofErr w:type="spellStart"/>
      <w:r w:rsidRPr="003A10CD">
        <w:rPr>
          <w:rFonts w:ascii="Verdana" w:hAnsi="Verdana" w:cstheme="minorHAnsi"/>
          <w:szCs w:val="22"/>
        </w:rPr>
        <w:t>ii</w:t>
      </w:r>
      <w:proofErr w:type="spellEnd"/>
      <w:r w:rsidRPr="003A10CD">
        <w:rPr>
          <w:rFonts w:ascii="Verdana" w:hAnsi="Verdana" w:cstheme="minorHAnsi"/>
          <w:szCs w:val="22"/>
        </w:rPr>
        <w:t>) vincula el porcentaje mínimo de personal colombiano, según corresponda.</w:t>
      </w:r>
    </w:p>
    <w:p w14:paraId="6C60C7BC" w14:textId="77777777" w:rsidR="003A10CD" w:rsidRPr="003A10CD" w:rsidRDefault="003A10CD" w:rsidP="003A10CD">
      <w:pPr>
        <w:autoSpaceDE w:val="0"/>
        <w:autoSpaceDN w:val="0"/>
        <w:adjustRightInd w:val="0"/>
        <w:jc w:val="both"/>
        <w:rPr>
          <w:rFonts w:ascii="Verdana" w:hAnsi="Verdana" w:cstheme="minorHAnsi"/>
          <w:szCs w:val="22"/>
        </w:rPr>
      </w:pPr>
    </w:p>
    <w:p w14:paraId="57DB606C" w14:textId="77777777" w:rsidR="003A10CD" w:rsidRPr="003A10CD" w:rsidRDefault="003A10CD" w:rsidP="003A10CD">
      <w:pPr>
        <w:autoSpaceDE w:val="0"/>
        <w:autoSpaceDN w:val="0"/>
        <w:adjustRightInd w:val="0"/>
        <w:jc w:val="both"/>
        <w:rPr>
          <w:rFonts w:ascii="Verdana" w:hAnsi="Verdana" w:cstheme="minorHAnsi"/>
          <w:szCs w:val="22"/>
        </w:rPr>
      </w:pPr>
      <w:r w:rsidRPr="003A10CD">
        <w:rPr>
          <w:rFonts w:ascii="Verdana" w:hAnsi="Verdana" w:cstheme="minorHAnsi"/>
          <w:szCs w:val="22"/>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160EE315" w14:textId="77777777" w:rsidR="003A10CD" w:rsidRPr="003A10CD" w:rsidRDefault="003A10CD" w:rsidP="003A10CD">
      <w:pPr>
        <w:autoSpaceDE w:val="0"/>
        <w:autoSpaceDN w:val="0"/>
        <w:adjustRightInd w:val="0"/>
        <w:jc w:val="both"/>
        <w:rPr>
          <w:rFonts w:ascii="Verdana" w:hAnsi="Verdana" w:cstheme="minorHAnsi"/>
          <w:szCs w:val="22"/>
        </w:rPr>
      </w:pPr>
    </w:p>
    <w:p w14:paraId="542A59EB" w14:textId="77777777" w:rsidR="003A10CD" w:rsidRPr="003A10CD" w:rsidRDefault="003A10CD" w:rsidP="003A10CD">
      <w:pPr>
        <w:autoSpaceDE w:val="0"/>
        <w:autoSpaceDN w:val="0"/>
        <w:adjustRightInd w:val="0"/>
        <w:jc w:val="both"/>
        <w:rPr>
          <w:rFonts w:ascii="Verdana" w:hAnsi="Verdana" w:cstheme="minorHAnsi"/>
          <w:szCs w:val="22"/>
        </w:rPr>
      </w:pPr>
      <w:r w:rsidRPr="003A10CD">
        <w:rPr>
          <w:rFonts w:ascii="Verdana" w:hAnsi="Verdana" w:cstheme="minorHAnsi"/>
          <w:szCs w:val="22"/>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3A10CD">
        <w:rPr>
          <w:rFonts w:ascii="Verdana" w:hAnsi="Verdana" w:cstheme="minorHAnsi"/>
          <w:szCs w:val="22"/>
        </w:rPr>
        <w:t>si</w:t>
      </w:r>
      <w:proofErr w:type="gramEnd"/>
      <w:r w:rsidRPr="003A10CD">
        <w:rPr>
          <w:rFonts w:ascii="Verdana" w:hAnsi="Verdana" w:cstheme="minorHAnsi"/>
          <w:szCs w:val="22"/>
        </w:rPr>
        <w:t xml:space="preserve"> por el contrario, deciden acogerse a la regla de origen de su país. Para definir la regla aplicable al proceso, el Proponente extranjero con trato nacional así lo manifestará con el diligenciamiento de Anexo PROMOCIÓN DE SERVICIOS NACIONALES O CON TRATO NACIONAL, en el párrafo que le corresponde. En el caso que no se diligencie la descripción precisa en el </w:t>
      </w:r>
      <w:proofErr w:type="gramStart"/>
      <w:r w:rsidRPr="003A10CD">
        <w:rPr>
          <w:rFonts w:ascii="Verdana" w:hAnsi="Verdana" w:cstheme="minorHAnsi"/>
          <w:szCs w:val="22"/>
        </w:rPr>
        <w:t>Anexo,  la</w:t>
      </w:r>
      <w:proofErr w:type="gramEnd"/>
      <w:r w:rsidRPr="003A10CD">
        <w:rPr>
          <w:rFonts w:ascii="Verdana" w:hAnsi="Verdana" w:cstheme="minorHAnsi"/>
          <w:szCs w:val="22"/>
        </w:rPr>
        <w:t xml:space="preserve"> Entidad deberá evaluar la oferta de acuerdo con las reglas previstas en este numeral.</w:t>
      </w:r>
    </w:p>
    <w:p w14:paraId="77C87C89" w14:textId="77777777" w:rsidR="003A10CD" w:rsidRPr="003A10CD" w:rsidRDefault="003A10CD" w:rsidP="003A10CD">
      <w:pPr>
        <w:autoSpaceDE w:val="0"/>
        <w:autoSpaceDN w:val="0"/>
        <w:adjustRightInd w:val="0"/>
        <w:jc w:val="both"/>
        <w:rPr>
          <w:rFonts w:ascii="Verdana" w:hAnsi="Verdana" w:cstheme="minorHAnsi"/>
          <w:szCs w:val="22"/>
        </w:rPr>
      </w:pPr>
    </w:p>
    <w:p w14:paraId="615E90C0" w14:textId="77777777" w:rsidR="003A10CD" w:rsidRPr="003A10CD" w:rsidRDefault="003A10CD" w:rsidP="003A10CD">
      <w:pPr>
        <w:autoSpaceDE w:val="0"/>
        <w:autoSpaceDN w:val="0"/>
        <w:adjustRightInd w:val="0"/>
        <w:jc w:val="both"/>
        <w:rPr>
          <w:rFonts w:ascii="Verdana" w:hAnsi="Verdana"/>
          <w:szCs w:val="22"/>
        </w:rPr>
      </w:pPr>
      <w:r w:rsidRPr="003A10CD">
        <w:rPr>
          <w:rFonts w:ascii="Verdana" w:hAnsi="Verdana"/>
          <w:szCs w:val="22"/>
        </w:rPr>
        <w:t xml:space="preserve">De conformidad con la caracterización de bienes relevantes para el desarrollo del proyecto, desde el análisis del sector se determinó que ninguno de ellos resulta relevante. Por ende, se otorgará el puntaje de apoyo a la industria nacional a los Proponentes que se comprometan a vincular al desarrollo del objeto contractual un porcentaje de empleados o contratistas por prestación de servicios colombianos, de al menos el cuarenta por ciento (40%) del personal requerido para el cumplimiento del contrato. En el caso de Proponentes Plurales, todos, varios o cualquiera de sus integrantes podrá vincular un porcentaje de empleados o contratistas por prestación de servicios colombianos, de al menos el cuarenta por ciento (40%) del personal requerido para el cumplimiento del contrato. </w:t>
      </w:r>
    </w:p>
    <w:p w14:paraId="03E3EEB2" w14:textId="77777777" w:rsidR="003A10CD" w:rsidRPr="003A10CD" w:rsidRDefault="003A10CD" w:rsidP="003A10CD">
      <w:pPr>
        <w:autoSpaceDE w:val="0"/>
        <w:autoSpaceDN w:val="0"/>
        <w:adjustRightInd w:val="0"/>
        <w:jc w:val="both"/>
        <w:rPr>
          <w:rFonts w:ascii="Verdana" w:hAnsi="Verdana"/>
          <w:szCs w:val="22"/>
        </w:rPr>
      </w:pPr>
    </w:p>
    <w:p w14:paraId="5A48C714" w14:textId="77777777" w:rsidR="003A10CD" w:rsidRPr="003A10CD" w:rsidRDefault="003A10CD" w:rsidP="003A10CD">
      <w:pPr>
        <w:autoSpaceDE w:val="0"/>
        <w:autoSpaceDN w:val="0"/>
        <w:adjustRightInd w:val="0"/>
        <w:jc w:val="both"/>
        <w:rPr>
          <w:rFonts w:ascii="Verdana" w:hAnsi="Verdana"/>
          <w:szCs w:val="22"/>
        </w:rPr>
      </w:pPr>
      <w:r w:rsidRPr="003A10CD">
        <w:rPr>
          <w:rFonts w:ascii="Verdana" w:hAnsi="Verdana"/>
          <w:szCs w:val="22"/>
        </w:rPr>
        <w:lastRenderedPageBreak/>
        <w:t xml:space="preserve">Además de la incorporación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350A2EBF" w14:textId="77777777" w:rsidR="003A10CD" w:rsidRPr="003A10CD" w:rsidRDefault="003A10CD" w:rsidP="003A10CD">
      <w:pPr>
        <w:autoSpaceDE w:val="0"/>
        <w:autoSpaceDN w:val="0"/>
        <w:adjustRightInd w:val="0"/>
        <w:jc w:val="both"/>
        <w:rPr>
          <w:rFonts w:ascii="Verdana" w:hAnsi="Verdana"/>
          <w:szCs w:val="22"/>
        </w:rPr>
      </w:pPr>
    </w:p>
    <w:p w14:paraId="62B01F1D" w14:textId="77777777" w:rsidR="003A10CD" w:rsidRPr="003A10CD" w:rsidRDefault="003A10CD" w:rsidP="003A10CD">
      <w:pPr>
        <w:autoSpaceDE w:val="0"/>
        <w:autoSpaceDN w:val="0"/>
        <w:adjustRightInd w:val="0"/>
        <w:jc w:val="both"/>
        <w:rPr>
          <w:rFonts w:ascii="Verdana" w:hAnsi="Verdana"/>
          <w:szCs w:val="22"/>
        </w:rPr>
      </w:pPr>
      <w:r w:rsidRPr="003A10CD">
        <w:rPr>
          <w:rFonts w:ascii="Verdana" w:hAnsi="Verdana"/>
          <w:szCs w:val="22"/>
        </w:rPr>
        <w:t>A tales efectos en la siguiente tabla se indican las posibles composiciones de Proponentes Plurales, la regla de origen que les aplica en virtud de dicha conformación, así como la franja de puntaje correspondiente:</w:t>
      </w:r>
    </w:p>
    <w:p w14:paraId="19A6918D" w14:textId="77777777" w:rsidR="003A10CD" w:rsidRPr="003A10CD" w:rsidRDefault="003A10CD" w:rsidP="003A10CD">
      <w:pPr>
        <w:autoSpaceDE w:val="0"/>
        <w:autoSpaceDN w:val="0"/>
        <w:adjustRightInd w:val="0"/>
        <w:jc w:val="both"/>
        <w:rPr>
          <w:rFonts w:ascii="Verdana" w:hAnsi="Verdana"/>
          <w:szCs w:val="22"/>
        </w:rPr>
      </w:pPr>
    </w:p>
    <w:tbl>
      <w:tblPr>
        <w:tblStyle w:val="Tablaconcuadrcula"/>
        <w:tblW w:w="8784" w:type="dxa"/>
        <w:tblLook w:val="04A0" w:firstRow="1" w:lastRow="0" w:firstColumn="1" w:lastColumn="0" w:noHBand="0" w:noVBand="1"/>
      </w:tblPr>
      <w:tblGrid>
        <w:gridCol w:w="633"/>
        <w:gridCol w:w="2539"/>
        <w:gridCol w:w="3357"/>
        <w:gridCol w:w="2255"/>
      </w:tblGrid>
      <w:tr w:rsidR="003A10CD" w:rsidRPr="003A10CD" w14:paraId="581B63C6" w14:textId="77777777" w:rsidTr="00E464B2">
        <w:tc>
          <w:tcPr>
            <w:tcW w:w="562" w:type="dxa"/>
            <w:shd w:val="clear" w:color="auto" w:fill="ADADAD" w:themeFill="background2" w:themeFillShade="BF"/>
            <w:vAlign w:val="center"/>
          </w:tcPr>
          <w:p w14:paraId="262A84EC" w14:textId="77777777" w:rsidR="003A10CD" w:rsidRPr="003A10CD" w:rsidRDefault="003A10CD" w:rsidP="00E464B2">
            <w:pPr>
              <w:autoSpaceDE w:val="0"/>
              <w:autoSpaceDN w:val="0"/>
              <w:adjustRightInd w:val="0"/>
              <w:jc w:val="center"/>
              <w:rPr>
                <w:rFonts w:ascii="Verdana" w:hAnsi="Verdana" w:cstheme="minorHAnsi"/>
                <w:b/>
                <w:bCs/>
                <w:sz w:val="22"/>
                <w:szCs w:val="22"/>
              </w:rPr>
            </w:pPr>
            <w:r w:rsidRPr="003A10CD">
              <w:rPr>
                <w:rFonts w:ascii="Verdana" w:hAnsi="Verdana" w:cstheme="minorHAnsi"/>
                <w:b/>
                <w:bCs/>
                <w:sz w:val="22"/>
                <w:szCs w:val="22"/>
              </w:rPr>
              <w:t>No.</w:t>
            </w:r>
          </w:p>
        </w:tc>
        <w:tc>
          <w:tcPr>
            <w:tcW w:w="2552" w:type="dxa"/>
            <w:shd w:val="clear" w:color="auto" w:fill="ADADAD" w:themeFill="background2" w:themeFillShade="BF"/>
            <w:vAlign w:val="center"/>
          </w:tcPr>
          <w:p w14:paraId="483A1C23" w14:textId="77777777" w:rsidR="003A10CD" w:rsidRPr="003A10CD" w:rsidRDefault="003A10CD" w:rsidP="00E464B2">
            <w:pPr>
              <w:autoSpaceDE w:val="0"/>
              <w:autoSpaceDN w:val="0"/>
              <w:adjustRightInd w:val="0"/>
              <w:jc w:val="center"/>
              <w:rPr>
                <w:rFonts w:ascii="Verdana" w:hAnsi="Verdana" w:cstheme="minorHAnsi"/>
                <w:b/>
                <w:bCs/>
                <w:sz w:val="22"/>
                <w:szCs w:val="22"/>
              </w:rPr>
            </w:pPr>
            <w:r w:rsidRPr="003A10CD">
              <w:rPr>
                <w:rFonts w:ascii="Verdana" w:hAnsi="Verdana" w:cstheme="minorHAnsi"/>
                <w:b/>
                <w:bCs/>
                <w:sz w:val="22"/>
                <w:szCs w:val="22"/>
              </w:rPr>
              <w:t>COMPOSICIÓN DEL PROPONENTE PLURAL</w:t>
            </w:r>
          </w:p>
        </w:tc>
        <w:tc>
          <w:tcPr>
            <w:tcW w:w="3402" w:type="dxa"/>
            <w:shd w:val="clear" w:color="auto" w:fill="ADADAD" w:themeFill="background2" w:themeFillShade="BF"/>
            <w:vAlign w:val="center"/>
          </w:tcPr>
          <w:p w14:paraId="785652B6" w14:textId="77777777" w:rsidR="003A10CD" w:rsidRPr="003A10CD" w:rsidRDefault="003A10CD" w:rsidP="00E464B2">
            <w:pPr>
              <w:autoSpaceDE w:val="0"/>
              <w:autoSpaceDN w:val="0"/>
              <w:adjustRightInd w:val="0"/>
              <w:jc w:val="center"/>
              <w:rPr>
                <w:rFonts w:ascii="Verdana" w:hAnsi="Verdana" w:cstheme="minorHAnsi"/>
                <w:b/>
                <w:bCs/>
                <w:sz w:val="22"/>
                <w:szCs w:val="22"/>
              </w:rPr>
            </w:pPr>
            <w:r w:rsidRPr="003A10CD">
              <w:rPr>
                <w:rFonts w:ascii="Verdana" w:hAnsi="Verdana" w:cstheme="minorHAnsi"/>
                <w:b/>
                <w:bCs/>
                <w:sz w:val="22"/>
                <w:szCs w:val="22"/>
              </w:rPr>
              <w:t>REGLA DE ORIGEN APLICABLE</w:t>
            </w:r>
          </w:p>
        </w:tc>
        <w:tc>
          <w:tcPr>
            <w:tcW w:w="2268" w:type="dxa"/>
            <w:shd w:val="clear" w:color="auto" w:fill="ADADAD" w:themeFill="background2" w:themeFillShade="BF"/>
            <w:vAlign w:val="center"/>
          </w:tcPr>
          <w:p w14:paraId="22B014D1" w14:textId="77777777" w:rsidR="003A10CD" w:rsidRPr="003A10CD" w:rsidRDefault="003A10CD" w:rsidP="00E464B2">
            <w:pPr>
              <w:autoSpaceDE w:val="0"/>
              <w:autoSpaceDN w:val="0"/>
              <w:adjustRightInd w:val="0"/>
              <w:jc w:val="center"/>
              <w:rPr>
                <w:rFonts w:ascii="Verdana" w:hAnsi="Verdana" w:cstheme="minorHAnsi"/>
                <w:b/>
                <w:bCs/>
                <w:sz w:val="22"/>
                <w:szCs w:val="22"/>
              </w:rPr>
            </w:pPr>
            <w:r w:rsidRPr="003A10CD">
              <w:rPr>
                <w:rFonts w:ascii="Verdana" w:hAnsi="Verdana" w:cstheme="minorHAnsi"/>
                <w:b/>
                <w:bCs/>
                <w:sz w:val="22"/>
                <w:szCs w:val="22"/>
              </w:rPr>
              <w:t>PUNTAJE APLICABLE</w:t>
            </w:r>
          </w:p>
        </w:tc>
      </w:tr>
      <w:tr w:rsidR="003A10CD" w:rsidRPr="003A10CD" w14:paraId="10248C6E" w14:textId="77777777" w:rsidTr="00E464B2">
        <w:tc>
          <w:tcPr>
            <w:tcW w:w="562" w:type="dxa"/>
            <w:vAlign w:val="center"/>
          </w:tcPr>
          <w:p w14:paraId="2DCF9892" w14:textId="77777777" w:rsidR="003A10CD" w:rsidRPr="003A10CD" w:rsidRDefault="003A10CD" w:rsidP="00E464B2">
            <w:pPr>
              <w:autoSpaceDE w:val="0"/>
              <w:autoSpaceDN w:val="0"/>
              <w:adjustRightInd w:val="0"/>
              <w:jc w:val="center"/>
              <w:rPr>
                <w:rFonts w:ascii="Verdana" w:hAnsi="Verdana" w:cstheme="minorHAnsi"/>
                <w:sz w:val="22"/>
                <w:szCs w:val="22"/>
              </w:rPr>
            </w:pPr>
            <w:r w:rsidRPr="003A10CD">
              <w:rPr>
                <w:rFonts w:ascii="Verdana" w:hAnsi="Verdana" w:cstheme="minorHAnsi"/>
                <w:sz w:val="22"/>
                <w:szCs w:val="22"/>
              </w:rPr>
              <w:t>1</w:t>
            </w:r>
          </w:p>
        </w:tc>
        <w:tc>
          <w:tcPr>
            <w:tcW w:w="2552" w:type="dxa"/>
            <w:vAlign w:val="center"/>
          </w:tcPr>
          <w:p w14:paraId="101CD343"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cstheme="minorHAnsi"/>
                <w:sz w:val="22"/>
                <w:szCs w:val="22"/>
              </w:rPr>
              <w:t>Únicamente integrantes colombianos</w:t>
            </w:r>
          </w:p>
        </w:tc>
        <w:tc>
          <w:tcPr>
            <w:tcW w:w="3402" w:type="dxa"/>
            <w:vAlign w:val="center"/>
          </w:tcPr>
          <w:p w14:paraId="3CE169FC"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cstheme="minorHAnsi"/>
                <w:sz w:val="22"/>
                <w:szCs w:val="22"/>
              </w:rPr>
              <w:t>Decreto 1082 de 2015</w:t>
            </w:r>
          </w:p>
        </w:tc>
        <w:tc>
          <w:tcPr>
            <w:tcW w:w="2268" w:type="dxa"/>
            <w:vAlign w:val="center"/>
          </w:tcPr>
          <w:p w14:paraId="2EABCEAD"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cstheme="minorHAnsi"/>
                <w:sz w:val="22"/>
                <w:szCs w:val="22"/>
              </w:rPr>
              <w:t>Promoción de Servicios Nacionales o con Trato Nacional (100)</w:t>
            </w:r>
          </w:p>
        </w:tc>
      </w:tr>
      <w:tr w:rsidR="003A10CD" w:rsidRPr="003A10CD" w14:paraId="03438D40" w14:textId="77777777" w:rsidTr="00E464B2">
        <w:tc>
          <w:tcPr>
            <w:tcW w:w="562" w:type="dxa"/>
            <w:vAlign w:val="center"/>
          </w:tcPr>
          <w:p w14:paraId="652C19AC" w14:textId="77777777" w:rsidR="003A10CD" w:rsidRPr="003A10CD" w:rsidRDefault="003A10CD" w:rsidP="00E464B2">
            <w:pPr>
              <w:autoSpaceDE w:val="0"/>
              <w:autoSpaceDN w:val="0"/>
              <w:adjustRightInd w:val="0"/>
              <w:jc w:val="center"/>
              <w:rPr>
                <w:rFonts w:ascii="Verdana" w:hAnsi="Verdana" w:cstheme="minorHAnsi"/>
                <w:sz w:val="22"/>
                <w:szCs w:val="22"/>
              </w:rPr>
            </w:pPr>
            <w:r w:rsidRPr="003A10CD">
              <w:rPr>
                <w:rFonts w:ascii="Verdana" w:hAnsi="Verdana" w:cstheme="minorHAnsi"/>
                <w:sz w:val="22"/>
                <w:szCs w:val="22"/>
              </w:rPr>
              <w:t>2</w:t>
            </w:r>
          </w:p>
        </w:tc>
        <w:tc>
          <w:tcPr>
            <w:tcW w:w="2552" w:type="dxa"/>
            <w:vAlign w:val="center"/>
          </w:tcPr>
          <w:p w14:paraId="67E1C0C9"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Colombianos en asocio con extranjeros con trato nacional</w:t>
            </w:r>
          </w:p>
        </w:tc>
        <w:tc>
          <w:tcPr>
            <w:tcW w:w="3402" w:type="dxa"/>
            <w:vAlign w:val="center"/>
          </w:tcPr>
          <w:p w14:paraId="5AADCF09"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Decreto 1082 de 2015</w:t>
            </w:r>
          </w:p>
        </w:tc>
        <w:tc>
          <w:tcPr>
            <w:tcW w:w="2268" w:type="dxa"/>
            <w:vAlign w:val="center"/>
          </w:tcPr>
          <w:p w14:paraId="58EC7B50"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Promoción de Servicios Nacionales o con Trato Nacional (100)</w:t>
            </w:r>
          </w:p>
        </w:tc>
      </w:tr>
      <w:tr w:rsidR="003A10CD" w:rsidRPr="003A10CD" w14:paraId="18CD2921" w14:textId="77777777" w:rsidTr="00E464B2">
        <w:tc>
          <w:tcPr>
            <w:tcW w:w="562" w:type="dxa"/>
            <w:vAlign w:val="center"/>
          </w:tcPr>
          <w:p w14:paraId="518E73EA" w14:textId="77777777" w:rsidR="003A10CD" w:rsidRPr="003A10CD" w:rsidRDefault="003A10CD" w:rsidP="00E464B2">
            <w:pPr>
              <w:autoSpaceDE w:val="0"/>
              <w:autoSpaceDN w:val="0"/>
              <w:adjustRightInd w:val="0"/>
              <w:jc w:val="center"/>
              <w:rPr>
                <w:rFonts w:ascii="Verdana" w:hAnsi="Verdana" w:cstheme="minorHAnsi"/>
                <w:sz w:val="22"/>
                <w:szCs w:val="22"/>
              </w:rPr>
            </w:pPr>
            <w:r w:rsidRPr="003A10CD">
              <w:rPr>
                <w:rFonts w:ascii="Verdana" w:hAnsi="Verdana" w:cstheme="minorHAnsi"/>
                <w:sz w:val="22"/>
                <w:szCs w:val="22"/>
              </w:rPr>
              <w:t>3</w:t>
            </w:r>
          </w:p>
        </w:tc>
        <w:tc>
          <w:tcPr>
            <w:tcW w:w="2552" w:type="dxa"/>
            <w:vAlign w:val="center"/>
          </w:tcPr>
          <w:p w14:paraId="6101C388"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Únicamente integrado por extranjeros con trato nacional</w:t>
            </w:r>
          </w:p>
        </w:tc>
        <w:tc>
          <w:tcPr>
            <w:tcW w:w="3402" w:type="dxa"/>
            <w:vAlign w:val="center"/>
          </w:tcPr>
          <w:p w14:paraId="1BB71BFD"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La regla de origen del país con el que se tenga acuerdo comercial o la del Decreto 1082 de 2015. Si el Proponente Plural no especifica a cuál regla se acoge, se aplicará la del Decreto 1082 de 2015.</w:t>
            </w:r>
          </w:p>
        </w:tc>
        <w:tc>
          <w:tcPr>
            <w:tcW w:w="2268" w:type="dxa"/>
            <w:vAlign w:val="center"/>
          </w:tcPr>
          <w:p w14:paraId="5AB97BBF"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Promoción de Servicios Nacionales o con Trato Nacional (100)</w:t>
            </w:r>
          </w:p>
        </w:tc>
      </w:tr>
      <w:tr w:rsidR="003A10CD" w:rsidRPr="003A10CD" w14:paraId="730BED93" w14:textId="77777777" w:rsidTr="00E464B2">
        <w:tc>
          <w:tcPr>
            <w:tcW w:w="562" w:type="dxa"/>
            <w:vAlign w:val="center"/>
          </w:tcPr>
          <w:p w14:paraId="11AF8932" w14:textId="77777777" w:rsidR="003A10CD" w:rsidRPr="003A10CD" w:rsidRDefault="003A10CD" w:rsidP="00E464B2">
            <w:pPr>
              <w:autoSpaceDE w:val="0"/>
              <w:autoSpaceDN w:val="0"/>
              <w:adjustRightInd w:val="0"/>
              <w:jc w:val="center"/>
              <w:rPr>
                <w:rFonts w:ascii="Verdana" w:hAnsi="Verdana" w:cstheme="minorHAnsi"/>
                <w:sz w:val="22"/>
                <w:szCs w:val="22"/>
              </w:rPr>
            </w:pPr>
            <w:r w:rsidRPr="003A10CD">
              <w:rPr>
                <w:rFonts w:ascii="Verdana" w:hAnsi="Verdana" w:cstheme="minorHAnsi"/>
                <w:sz w:val="22"/>
                <w:szCs w:val="22"/>
              </w:rPr>
              <w:t>4</w:t>
            </w:r>
          </w:p>
        </w:tc>
        <w:tc>
          <w:tcPr>
            <w:tcW w:w="2552" w:type="dxa"/>
            <w:vAlign w:val="center"/>
          </w:tcPr>
          <w:p w14:paraId="162EEB1B"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Proponente plural en el que al menos uno de los integrantes es extranjero sin trato nacional.</w:t>
            </w:r>
          </w:p>
        </w:tc>
        <w:tc>
          <w:tcPr>
            <w:tcW w:w="3402" w:type="dxa"/>
            <w:vAlign w:val="center"/>
          </w:tcPr>
          <w:p w14:paraId="20FE172B"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No aplica la regla de origen del Decreto 1082 de 2015, ni la de los países de origen.</w:t>
            </w:r>
          </w:p>
        </w:tc>
        <w:tc>
          <w:tcPr>
            <w:tcW w:w="2268" w:type="dxa"/>
            <w:vAlign w:val="center"/>
          </w:tcPr>
          <w:p w14:paraId="4ECB947A" w14:textId="77777777" w:rsidR="003A10CD" w:rsidRPr="003A10CD" w:rsidRDefault="003A10CD" w:rsidP="00E464B2">
            <w:pPr>
              <w:autoSpaceDE w:val="0"/>
              <w:autoSpaceDN w:val="0"/>
              <w:adjustRightInd w:val="0"/>
              <w:rPr>
                <w:rFonts w:ascii="Verdana" w:hAnsi="Verdana" w:cstheme="minorHAnsi"/>
                <w:sz w:val="22"/>
                <w:szCs w:val="22"/>
              </w:rPr>
            </w:pPr>
            <w:r w:rsidRPr="003A10CD">
              <w:rPr>
                <w:rFonts w:ascii="Verdana" w:hAnsi="Verdana"/>
                <w:sz w:val="22"/>
                <w:szCs w:val="22"/>
              </w:rPr>
              <w:t>Incorporación de componente nacional en servicios extranjeros (50)</w:t>
            </w:r>
          </w:p>
        </w:tc>
      </w:tr>
    </w:tbl>
    <w:p w14:paraId="56FFF585" w14:textId="7EF6A51B" w:rsidR="008D10C3" w:rsidRPr="003A10CD" w:rsidRDefault="008D10C3" w:rsidP="003A10CD"/>
    <w:sectPr w:rsidR="008D10C3" w:rsidRPr="003A10CD">
      <w:headerReference w:type="default" r:id="rId7"/>
      <w:footerReference w:type="even" r:id="rId8"/>
      <w:footerReference w:type="default" r:id="rId9"/>
      <w:footerReference w:type="firs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74AF0" w14:textId="77777777" w:rsidR="00D62F45" w:rsidRDefault="00D62F45" w:rsidP="00CC57DF">
      <w:r>
        <w:separator/>
      </w:r>
    </w:p>
  </w:endnote>
  <w:endnote w:type="continuationSeparator" w:id="0">
    <w:p w14:paraId="0F20CA51" w14:textId="77777777" w:rsidR="00D62F45" w:rsidRDefault="00D62F45" w:rsidP="00CC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271DD" w14:textId="795872F2" w:rsidR="00CC57DF" w:rsidRDefault="00CC57DF">
    <w:pPr>
      <w:pStyle w:val="Piedepgina"/>
    </w:pPr>
    <w:r>
      <w:rPr>
        <w:noProof/>
        <w14:ligatures w14:val="standardContextual"/>
      </w:rPr>
      <mc:AlternateContent>
        <mc:Choice Requires="wps">
          <w:drawing>
            <wp:anchor distT="0" distB="0" distL="0" distR="0" simplePos="0" relativeHeight="251661312" behindDoc="0" locked="0" layoutInCell="1" allowOverlap="1" wp14:anchorId="513EA13A" wp14:editId="44AA38DC">
              <wp:simplePos x="635" y="635"/>
              <wp:positionH relativeFrom="page">
                <wp:align>center</wp:align>
              </wp:positionH>
              <wp:positionV relativeFrom="page">
                <wp:align>bottom</wp:align>
              </wp:positionV>
              <wp:extent cx="1633220" cy="345440"/>
              <wp:effectExtent l="0" t="0" r="5080" b="0"/>
              <wp:wrapNone/>
              <wp:docPr id="591317444" name="Cuadro de texto 2"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06289934" w14:textId="5E8A23E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3EA13A" id="_x0000_t202" coordsize="21600,21600" o:spt="202" path="m,l,21600r21600,l21600,xe">
              <v:stroke joinstyle="miter"/>
              <v:path gradientshapeok="t" o:connecttype="rect"/>
            </v:shapetype>
            <v:shape id="Cuadro de texto 2" o:spid="_x0000_s1026" type="#_x0000_t202" alt="DOCUMENTO DE USO INTERNO" style="position:absolute;margin-left:0;margin-top:0;width:128.6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" filled="f" stroked="f">
              <v:textbox style="mso-fit-shape-to-text:t" inset="0,0,0,15pt">
                <w:txbxContent>
                  <w:p w14:paraId="06289934" w14:textId="5E8A23E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E7925" w14:textId="77777777" w:rsidR="005D721B" w:rsidRDefault="005D721B">
    <w:pPr>
      <w:pStyle w:val="Piedepgina"/>
    </w:pPr>
  </w:p>
  <w:p w14:paraId="1AA9234C" w14:textId="77777777" w:rsidR="005D721B" w:rsidRDefault="005D721B">
    <w:pPr>
      <w:pStyle w:val="Piedepgina"/>
    </w:pPr>
  </w:p>
  <w:p w14:paraId="75953D58" w14:textId="77777777" w:rsidR="005D721B" w:rsidRDefault="005D721B">
    <w:pPr>
      <w:pStyle w:val="Piedepgina"/>
    </w:pPr>
  </w:p>
  <w:p w14:paraId="592F0744" w14:textId="77777777" w:rsidR="005D721B" w:rsidRDefault="005D721B">
    <w:pPr>
      <w:pStyle w:val="Piedepgina"/>
    </w:pPr>
  </w:p>
  <w:p w14:paraId="5694F5D6" w14:textId="77777777" w:rsidR="005D721B" w:rsidRDefault="005D721B">
    <w:pPr>
      <w:pStyle w:val="Piedepgina"/>
    </w:pPr>
  </w:p>
  <w:p w14:paraId="6795BA7C" w14:textId="77777777" w:rsidR="005D721B" w:rsidRDefault="005D721B">
    <w:pPr>
      <w:pStyle w:val="Piedepgina"/>
    </w:pPr>
  </w:p>
  <w:p w14:paraId="68407896" w14:textId="2BA8035C" w:rsidR="00CC57DF" w:rsidRDefault="00CC57DF">
    <w:pPr>
      <w:pStyle w:val="Piedepgina"/>
    </w:pPr>
    <w:r>
      <w:rPr>
        <w:noProof/>
        <w14:ligatures w14:val="standardContextual"/>
      </w:rPr>
      <mc:AlternateContent>
        <mc:Choice Requires="wps">
          <w:drawing>
            <wp:anchor distT="0" distB="0" distL="0" distR="0" simplePos="0" relativeHeight="251662336" behindDoc="0" locked="0" layoutInCell="1" allowOverlap="1" wp14:anchorId="6F19F022" wp14:editId="558DBD2F">
              <wp:simplePos x="1078173" y="9451075"/>
              <wp:positionH relativeFrom="page">
                <wp:align>center</wp:align>
              </wp:positionH>
              <wp:positionV relativeFrom="page">
                <wp:align>bottom</wp:align>
              </wp:positionV>
              <wp:extent cx="1633220" cy="345440"/>
              <wp:effectExtent l="0" t="0" r="5080" b="0"/>
              <wp:wrapNone/>
              <wp:docPr id="616775186" name="Cuadro de texto 3"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717E6BD1" w14:textId="19FB2764"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19F022" id="_x0000_t202" coordsize="21600,21600" o:spt="202" path="m,l,21600r21600,l21600,xe">
              <v:stroke joinstyle="miter"/>
              <v:path gradientshapeok="t" o:connecttype="rect"/>
            </v:shapetype>
            <v:shape id="Cuadro de texto 3" o:spid="_x0000_s1027" type="#_x0000_t202" alt="DOCUMENTO DE USO INTERNO" style="position:absolute;margin-left:0;margin-top:0;width:128.6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" filled="f" stroked="f">
              <v:textbox style="mso-fit-shape-to-text:t" inset="0,0,0,15pt">
                <w:txbxContent>
                  <w:p w14:paraId="717E6BD1" w14:textId="19FB2764"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96C24" w14:textId="385EC9EF" w:rsidR="00CC57DF" w:rsidRDefault="00CC57DF">
    <w:pPr>
      <w:pStyle w:val="Piedepgina"/>
    </w:pPr>
    <w:r>
      <w:rPr>
        <w:noProof/>
        <w14:ligatures w14:val="standardContextual"/>
      </w:rPr>
      <mc:AlternateContent>
        <mc:Choice Requires="wps">
          <w:drawing>
            <wp:anchor distT="0" distB="0" distL="0" distR="0" simplePos="0" relativeHeight="251660288" behindDoc="0" locked="0" layoutInCell="1" allowOverlap="1" wp14:anchorId="2775B2BD" wp14:editId="65C2DE20">
              <wp:simplePos x="635" y="635"/>
              <wp:positionH relativeFrom="page">
                <wp:align>center</wp:align>
              </wp:positionH>
              <wp:positionV relativeFrom="page">
                <wp:align>bottom</wp:align>
              </wp:positionV>
              <wp:extent cx="1633220" cy="345440"/>
              <wp:effectExtent l="0" t="0" r="5080" b="0"/>
              <wp:wrapNone/>
              <wp:docPr id="1200235396" name="Cuadro de texto 1"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550D523C" w14:textId="7B189C9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75B2BD" id="_x0000_t202" coordsize="21600,21600" o:spt="202" path="m,l,21600r21600,l21600,xe">
              <v:stroke joinstyle="miter"/>
              <v:path gradientshapeok="t" o:connecttype="rect"/>
            </v:shapetype>
            <v:shape id="Cuadro de texto 1" o:spid="_x0000_s1028" type="#_x0000_t202" alt="DOCUMENTO DE USO INTERNO" style="position:absolute;margin-left:0;margin-top:0;width:128.6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" filled="f" stroked="f">
              <v:textbox style="mso-fit-shape-to-text:t" inset="0,0,0,15pt">
                <w:txbxContent>
                  <w:p w14:paraId="550D523C" w14:textId="7B189C9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FA07F" w14:textId="77777777" w:rsidR="00D62F45" w:rsidRDefault="00D62F45" w:rsidP="00CC57DF">
      <w:r>
        <w:separator/>
      </w:r>
    </w:p>
  </w:footnote>
  <w:footnote w:type="continuationSeparator" w:id="0">
    <w:p w14:paraId="3E9C2C38" w14:textId="77777777" w:rsidR="00D62F45" w:rsidRDefault="00D62F45" w:rsidP="00CC5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35F25" w14:textId="65921D98" w:rsidR="00CC57DF" w:rsidRDefault="00CC57DF">
    <w:pPr>
      <w:pStyle w:val="Encabezado"/>
    </w:pPr>
    <w:r>
      <w:rPr>
        <w:noProof/>
      </w:rPr>
      <w:drawing>
        <wp:anchor distT="0" distB="0" distL="114300" distR="114300" simplePos="0" relativeHeight="251659264" behindDoc="1" locked="0" layoutInCell="1" allowOverlap="1" wp14:anchorId="31864602" wp14:editId="5B70D34B">
          <wp:simplePos x="0" y="0"/>
          <wp:positionH relativeFrom="page">
            <wp:align>left</wp:align>
          </wp:positionH>
          <wp:positionV relativeFrom="paragraph">
            <wp:posOffset>-478306</wp:posOffset>
          </wp:positionV>
          <wp:extent cx="7787640" cy="10134600"/>
          <wp:effectExtent l="0" t="0" r="3810" b="0"/>
          <wp:wrapNone/>
          <wp:docPr id="1047468765" name="Imagen 1047468765"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68765" name="Imagen 1047468765" descr="Forma&#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7787640" cy="10134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815BA"/>
    <w:multiLevelType w:val="hybridMultilevel"/>
    <w:tmpl w:val="E094288C"/>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D076EC72">
      <w:start w:val="1"/>
      <w:numFmt w:val="decimal"/>
      <w:lvlText w:val="%4."/>
      <w:lvlJc w:val="left"/>
      <w:pPr>
        <w:ind w:left="2880" w:hanging="360"/>
      </w:pPr>
      <w:rPr>
        <w:rFonts w:hint="default"/>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0527D1D"/>
    <w:multiLevelType w:val="hybridMultilevel"/>
    <w:tmpl w:val="25F47CD4"/>
    <w:lvl w:ilvl="0" w:tplc="6DD889A6">
      <w:start w:val="1"/>
      <w:numFmt w:val="decimal"/>
      <w:lvlText w:val="%1."/>
      <w:lvlJc w:val="left"/>
      <w:pPr>
        <w:tabs>
          <w:tab w:val="num" w:pos="410"/>
        </w:tabs>
        <w:ind w:left="410" w:hanging="360"/>
      </w:pPr>
      <w:rPr>
        <w:b/>
        <w:color w:val="auto"/>
      </w:rPr>
    </w:lvl>
    <w:lvl w:ilvl="1" w:tplc="FF586F52">
      <w:numFmt w:val="none"/>
      <w:lvlText w:val=""/>
      <w:lvlJc w:val="left"/>
      <w:pPr>
        <w:tabs>
          <w:tab w:val="num" w:pos="99"/>
        </w:tabs>
      </w:pPr>
    </w:lvl>
    <w:lvl w:ilvl="2" w:tplc="1284A34C">
      <w:numFmt w:val="none"/>
      <w:lvlText w:val=""/>
      <w:lvlJc w:val="left"/>
      <w:pPr>
        <w:tabs>
          <w:tab w:val="num" w:pos="99"/>
        </w:tabs>
      </w:pPr>
    </w:lvl>
    <w:lvl w:ilvl="3" w:tplc="1CFAFD78">
      <w:numFmt w:val="none"/>
      <w:lvlText w:val=""/>
      <w:lvlJc w:val="left"/>
      <w:pPr>
        <w:tabs>
          <w:tab w:val="num" w:pos="99"/>
        </w:tabs>
      </w:pPr>
    </w:lvl>
    <w:lvl w:ilvl="4" w:tplc="AA7CDD78">
      <w:numFmt w:val="none"/>
      <w:lvlText w:val=""/>
      <w:lvlJc w:val="left"/>
      <w:pPr>
        <w:tabs>
          <w:tab w:val="num" w:pos="99"/>
        </w:tabs>
      </w:pPr>
    </w:lvl>
    <w:lvl w:ilvl="5" w:tplc="0992A452">
      <w:numFmt w:val="none"/>
      <w:lvlText w:val=""/>
      <w:lvlJc w:val="left"/>
      <w:pPr>
        <w:tabs>
          <w:tab w:val="num" w:pos="99"/>
        </w:tabs>
      </w:pPr>
    </w:lvl>
    <w:lvl w:ilvl="6" w:tplc="69381D3C">
      <w:numFmt w:val="none"/>
      <w:lvlText w:val=""/>
      <w:lvlJc w:val="left"/>
      <w:pPr>
        <w:tabs>
          <w:tab w:val="num" w:pos="99"/>
        </w:tabs>
      </w:pPr>
    </w:lvl>
    <w:lvl w:ilvl="7" w:tplc="FAD09EC6">
      <w:numFmt w:val="none"/>
      <w:lvlText w:val=""/>
      <w:lvlJc w:val="left"/>
      <w:pPr>
        <w:tabs>
          <w:tab w:val="num" w:pos="99"/>
        </w:tabs>
      </w:pPr>
    </w:lvl>
    <w:lvl w:ilvl="8" w:tplc="99C46DB6">
      <w:numFmt w:val="none"/>
      <w:lvlText w:val=""/>
      <w:lvlJc w:val="left"/>
      <w:pPr>
        <w:tabs>
          <w:tab w:val="num" w:pos="99"/>
        </w:tabs>
      </w:pPr>
    </w:lvl>
  </w:abstractNum>
  <w:num w:numId="1" w16cid:durableId="1289509511">
    <w:abstractNumId w:val="0"/>
  </w:num>
  <w:num w:numId="2" w16cid:durableId="1725253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7DF"/>
    <w:rsid w:val="00154469"/>
    <w:rsid w:val="003A10CD"/>
    <w:rsid w:val="005D721B"/>
    <w:rsid w:val="006B7E05"/>
    <w:rsid w:val="00713580"/>
    <w:rsid w:val="008D10C3"/>
    <w:rsid w:val="00987C0D"/>
    <w:rsid w:val="009D13DA"/>
    <w:rsid w:val="00C850D9"/>
    <w:rsid w:val="00CC57DF"/>
    <w:rsid w:val="00D62F45"/>
    <w:rsid w:val="00E44F3F"/>
    <w:rsid w:val="00E95F99"/>
    <w:rsid w:val="00ED41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10EF"/>
  <w15:chartTrackingRefBased/>
  <w15:docId w15:val="{2B75F23F-C7B9-4136-85E5-728F8B13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7DF"/>
    <w:pPr>
      <w:spacing w:after="0" w:line="240" w:lineRule="auto"/>
    </w:pPr>
    <w:rPr>
      <w:rFonts w:ascii="Arial" w:eastAsia="Times New Roman" w:hAnsi="Arial" w:cs="Times New Roman"/>
      <w:kern w:val="0"/>
      <w:szCs w:val="20"/>
      <w:lang w:val="es-ES" w:eastAsia="es-ES"/>
      <w14:ligatures w14:val="none"/>
    </w:rPr>
  </w:style>
  <w:style w:type="paragraph" w:styleId="Ttulo1">
    <w:name w:val="heading 1"/>
    <w:basedOn w:val="Normal"/>
    <w:next w:val="Normal"/>
    <w:link w:val="Ttulo1Car"/>
    <w:uiPriority w:val="9"/>
    <w:qFormat/>
    <w:rsid w:val="00CC57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C57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C57D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C57D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C57D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C57D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C57D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C57D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C57D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C57D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C57D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C57D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C57D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C57D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C57D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C57D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C57D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C57DF"/>
    <w:rPr>
      <w:rFonts w:eastAsiaTheme="majorEastAsia" w:cstheme="majorBidi"/>
      <w:color w:val="272727" w:themeColor="text1" w:themeTint="D8"/>
    </w:rPr>
  </w:style>
  <w:style w:type="paragraph" w:styleId="Ttulo">
    <w:name w:val="Title"/>
    <w:basedOn w:val="Normal"/>
    <w:next w:val="Normal"/>
    <w:link w:val="TtuloCar"/>
    <w:uiPriority w:val="10"/>
    <w:qFormat/>
    <w:rsid w:val="00CC57D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C57D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C57D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C57D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C57DF"/>
    <w:pPr>
      <w:spacing w:before="160"/>
      <w:jc w:val="center"/>
    </w:pPr>
    <w:rPr>
      <w:i/>
      <w:iCs/>
      <w:color w:val="404040" w:themeColor="text1" w:themeTint="BF"/>
    </w:rPr>
  </w:style>
  <w:style w:type="character" w:customStyle="1" w:styleId="CitaCar">
    <w:name w:val="Cita Car"/>
    <w:basedOn w:val="Fuentedeprrafopredeter"/>
    <w:link w:val="Cita"/>
    <w:uiPriority w:val="29"/>
    <w:rsid w:val="00CC57DF"/>
    <w:rPr>
      <w:i/>
      <w:iCs/>
      <w:color w:val="404040" w:themeColor="text1" w:themeTint="BF"/>
    </w:rPr>
  </w:style>
  <w:style w:type="paragraph" w:styleId="Prrafodelista">
    <w:name w:val="List Paragraph"/>
    <w:aliases w:val="Bullet List,FooterText,numbered,List Paragraph1,Paragraphe de liste1,lp1,Bullets,Antes de enumeración,titulo 3,HOJA,Bolita,Párrafo de lista4,BOLADEF,Párrafo de lista3,Párrafo de lista21,BOLA,Nivel 1 OS,Colorful List Accent 1,Liste 1,b1"/>
    <w:basedOn w:val="Normal"/>
    <w:link w:val="PrrafodelistaCar"/>
    <w:uiPriority w:val="34"/>
    <w:qFormat/>
    <w:rsid w:val="00CC57DF"/>
    <w:pPr>
      <w:ind w:left="720"/>
      <w:contextualSpacing/>
    </w:pPr>
  </w:style>
  <w:style w:type="character" w:styleId="nfasisintenso">
    <w:name w:val="Intense Emphasis"/>
    <w:basedOn w:val="Fuentedeprrafopredeter"/>
    <w:uiPriority w:val="21"/>
    <w:qFormat/>
    <w:rsid w:val="00CC57DF"/>
    <w:rPr>
      <w:i/>
      <w:iCs/>
      <w:color w:val="0F4761" w:themeColor="accent1" w:themeShade="BF"/>
    </w:rPr>
  </w:style>
  <w:style w:type="paragraph" w:styleId="Citadestacada">
    <w:name w:val="Intense Quote"/>
    <w:basedOn w:val="Normal"/>
    <w:next w:val="Normal"/>
    <w:link w:val="CitadestacadaCar"/>
    <w:uiPriority w:val="30"/>
    <w:qFormat/>
    <w:rsid w:val="00CC57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C57DF"/>
    <w:rPr>
      <w:i/>
      <w:iCs/>
      <w:color w:val="0F4761" w:themeColor="accent1" w:themeShade="BF"/>
    </w:rPr>
  </w:style>
  <w:style w:type="character" w:styleId="Referenciaintensa">
    <w:name w:val="Intense Reference"/>
    <w:basedOn w:val="Fuentedeprrafopredeter"/>
    <w:uiPriority w:val="32"/>
    <w:qFormat/>
    <w:rsid w:val="00CC57DF"/>
    <w:rPr>
      <w:b/>
      <w:bCs/>
      <w:smallCaps/>
      <w:color w:val="0F4761" w:themeColor="accent1" w:themeShade="BF"/>
      <w:spacing w:val="5"/>
    </w:rPr>
  </w:style>
  <w:style w:type="character" w:customStyle="1" w:styleId="PrrafodelistaCar">
    <w:name w:val="Párrafo de lista Car"/>
    <w:aliases w:val="Bullet List Car,FooterText Car,numbered Car,List Paragraph1 Car,Paragraphe de liste1 Car,lp1 Car,Bullets Car,Antes de enumeración Car,titulo 3 Car,HOJA Car,Bolita Car,Párrafo de lista4 Car,BOLADEF Car,Párrafo de lista3 Car,BOLA Car"/>
    <w:link w:val="Prrafodelista"/>
    <w:uiPriority w:val="34"/>
    <w:qFormat/>
    <w:locked/>
    <w:rsid w:val="00CC57DF"/>
  </w:style>
  <w:style w:type="paragraph" w:styleId="Encabezado">
    <w:name w:val="header"/>
    <w:basedOn w:val="Normal"/>
    <w:link w:val="EncabezadoCar"/>
    <w:uiPriority w:val="99"/>
    <w:unhideWhenUsed/>
    <w:rsid w:val="00CC57DF"/>
    <w:pPr>
      <w:tabs>
        <w:tab w:val="center" w:pos="4419"/>
        <w:tab w:val="right" w:pos="8838"/>
      </w:tabs>
    </w:pPr>
  </w:style>
  <w:style w:type="character" w:customStyle="1" w:styleId="EncabezadoCar">
    <w:name w:val="Encabezado Car"/>
    <w:basedOn w:val="Fuentedeprrafopredeter"/>
    <w:link w:val="Encabezado"/>
    <w:uiPriority w:val="99"/>
    <w:rsid w:val="00CC57DF"/>
    <w:rPr>
      <w:rFonts w:ascii="Arial" w:eastAsia="Times New Roman" w:hAnsi="Arial" w:cs="Times New Roman"/>
      <w:kern w:val="0"/>
      <w:szCs w:val="20"/>
      <w:lang w:val="es-ES" w:eastAsia="es-ES"/>
      <w14:ligatures w14:val="none"/>
    </w:rPr>
  </w:style>
  <w:style w:type="paragraph" w:styleId="Piedepgina">
    <w:name w:val="footer"/>
    <w:basedOn w:val="Normal"/>
    <w:link w:val="PiedepginaCar"/>
    <w:uiPriority w:val="99"/>
    <w:unhideWhenUsed/>
    <w:rsid w:val="00CC57DF"/>
    <w:pPr>
      <w:tabs>
        <w:tab w:val="center" w:pos="4419"/>
        <w:tab w:val="right" w:pos="8838"/>
      </w:tabs>
    </w:pPr>
  </w:style>
  <w:style w:type="character" w:customStyle="1" w:styleId="PiedepginaCar">
    <w:name w:val="Pie de página Car"/>
    <w:basedOn w:val="Fuentedeprrafopredeter"/>
    <w:link w:val="Piedepgina"/>
    <w:uiPriority w:val="99"/>
    <w:rsid w:val="00CC57DF"/>
    <w:rPr>
      <w:rFonts w:ascii="Arial" w:eastAsia="Times New Roman" w:hAnsi="Arial" w:cs="Times New Roman"/>
      <w:kern w:val="0"/>
      <w:szCs w:val="20"/>
      <w:lang w:val="es-ES" w:eastAsia="es-ES"/>
      <w14:ligatures w14:val="none"/>
    </w:rPr>
  </w:style>
  <w:style w:type="table" w:styleId="Tablaconcuadrcula">
    <w:name w:val="Table Grid"/>
    <w:basedOn w:val="Tablanormal"/>
    <w:rsid w:val="00987C0D"/>
    <w:pPr>
      <w:spacing w:after="0" w:line="240" w:lineRule="auto"/>
    </w:pPr>
    <w:rPr>
      <w:rFonts w:ascii="Calibri" w:eastAsia="Calibri" w:hAnsi="Calibri"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E95F99"/>
  </w:style>
  <w:style w:type="paragraph" w:styleId="Sinespaciado">
    <w:name w:val="No Spacing"/>
    <w:uiPriority w:val="1"/>
    <w:qFormat/>
    <w:rsid w:val="00E95F99"/>
    <w:pPr>
      <w:spacing w:after="0" w:line="240" w:lineRule="auto"/>
    </w:pPr>
    <w:rPr>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1152</Words>
  <Characters>6336</Characters>
  <Application>Microsoft Office Word</Application>
  <DocSecurity>0</DocSecurity>
  <Lines>52</Lines>
  <Paragraphs>14</Paragraphs>
  <ScaleCrop>false</ScaleCrop>
  <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OSPINA</dc:creator>
  <cp:keywords/>
  <dc:description/>
  <cp:lastModifiedBy>ANA MARIA OSPINA</cp:lastModifiedBy>
  <cp:revision>4</cp:revision>
  <dcterms:created xsi:type="dcterms:W3CDTF">2024-08-14T14:34:00Z</dcterms:created>
  <dcterms:modified xsi:type="dcterms:W3CDTF">2024-08-14T14:37:00Z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478a2384,233ec9c4,24c33e12</vt:lpwstr>
  </property>
  <property fmtid="{D5CDD505-2E9C-101B-9397-08002B2CF9AE}" pid="3" name="ClassificationContentMarkingFooterFontProps">
    <vt:lpwstr>#000000,10,Calibri</vt:lpwstr>
  </property>
  <property fmtid="{D5CDD505-2E9C-101B-9397-08002B2CF9AE}" pid="4" name="ClassificationContentMarkingFooterText">
    <vt:lpwstr>DOCUMENTO DE USO INTERNO</vt:lpwstr>
  </property>
  <property fmtid="{D5CDD505-2E9C-101B-9397-08002B2CF9AE}" pid="5" name="MSIP_Label_1f9f3886-688c-41ec-beb5-f6c446299e5f_Enabled">
    <vt:lpwstr>true</vt:lpwstr>
  </property>
  <property fmtid="{D5CDD505-2E9C-101B-9397-08002B2CF9AE}" pid="6" name="MSIP_Label_1f9f3886-688c-41ec-beb5-f6c446299e5f_SetDate">
    <vt:lpwstr>2024-08-14T14:31:02Z</vt:lpwstr>
  </property>
  <property fmtid="{D5CDD505-2E9C-101B-9397-08002B2CF9AE}" pid="7" name="MSIP_Label_1f9f3886-688c-41ec-beb5-f6c446299e5f_Method">
    <vt:lpwstr>Standard</vt:lpwstr>
  </property>
  <property fmtid="{D5CDD505-2E9C-101B-9397-08002B2CF9AE}" pid="8" name="MSIP_Label_1f9f3886-688c-41ec-beb5-f6c446299e5f_Name">
    <vt:lpwstr>Interno - Acceso abierto (No Cifrado)</vt:lpwstr>
  </property>
  <property fmtid="{D5CDD505-2E9C-101B-9397-08002B2CF9AE}" pid="9" name="MSIP_Label_1f9f3886-688c-41ec-beb5-f6c446299e5f_SiteId">
    <vt:lpwstr>73e84937-70de-4ceb-8f14-b8f9ab356f6e</vt:lpwstr>
  </property>
  <property fmtid="{D5CDD505-2E9C-101B-9397-08002B2CF9AE}" pid="10" name="MSIP_Label_1f9f3886-688c-41ec-beb5-f6c446299e5f_ActionId">
    <vt:lpwstr>4660dca7-23ba-4d08-8b02-b443715bff86</vt:lpwstr>
  </property>
  <property fmtid="{D5CDD505-2E9C-101B-9397-08002B2CF9AE}" pid="11" name="MSIP_Label_1f9f3886-688c-41ec-beb5-f6c446299e5f_ContentBits">
    <vt:lpwstr>2</vt:lpwstr>
  </property>
</Properties>
</file>